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2A38FA" w:rsidRDefault="007B76F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4874F3">
              <w:rPr>
                <w:sz w:val="28"/>
                <w:szCs w:val="28"/>
                <w:u w:val="single"/>
              </w:rPr>
              <w:t xml:space="preserve">08 </w:t>
            </w:r>
            <w:r w:rsidR="00657937" w:rsidRPr="003A2FC6">
              <w:rPr>
                <w:sz w:val="28"/>
                <w:szCs w:val="28"/>
                <w:u w:val="single"/>
              </w:rPr>
              <w:t xml:space="preserve"> »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DE1015">
              <w:rPr>
                <w:sz w:val="28"/>
                <w:szCs w:val="28"/>
                <w:u w:val="single"/>
              </w:rPr>
              <w:t>декабря</w:t>
            </w:r>
            <w:r w:rsidR="0093078E" w:rsidRPr="002A38FA">
              <w:rPr>
                <w:sz w:val="26"/>
                <w:szCs w:val="26"/>
                <w:u w:val="single"/>
              </w:rPr>
              <w:t xml:space="preserve"> </w:t>
            </w:r>
            <w:r w:rsidR="0098106C" w:rsidRPr="002A38FA">
              <w:rPr>
                <w:sz w:val="26"/>
                <w:szCs w:val="26"/>
                <w:u w:val="single"/>
              </w:rPr>
              <w:t xml:space="preserve"> </w:t>
            </w:r>
            <w:r w:rsidR="00CC7664" w:rsidRPr="002A38FA">
              <w:rPr>
                <w:sz w:val="26"/>
                <w:szCs w:val="26"/>
                <w:u w:val="single"/>
              </w:rPr>
              <w:t xml:space="preserve"> </w:t>
            </w:r>
            <w:r w:rsidR="003C5192">
              <w:rPr>
                <w:sz w:val="26"/>
                <w:szCs w:val="26"/>
                <w:u w:val="single"/>
              </w:rPr>
              <w:t>201</w:t>
            </w:r>
            <w:r w:rsidR="00DE1015">
              <w:rPr>
                <w:sz w:val="26"/>
                <w:szCs w:val="26"/>
                <w:u w:val="single"/>
              </w:rPr>
              <w:t>7</w:t>
            </w:r>
            <w:r w:rsidR="00C34712"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</w:t>
            </w:r>
            <w:r w:rsidR="004874F3">
              <w:rPr>
                <w:bCs/>
                <w:sz w:val="28"/>
                <w:szCs w:val="28"/>
              </w:rPr>
              <w:t>1490</w:t>
            </w:r>
            <w:r w:rsidR="00C34712" w:rsidRPr="003A2FC6">
              <w:rPr>
                <w:bCs/>
                <w:sz w:val="28"/>
                <w:szCs w:val="28"/>
              </w:rPr>
              <w:t xml:space="preserve">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sz w:val="28"/>
          <w:szCs w:val="28"/>
        </w:rPr>
      </w:pPr>
    </w:p>
    <w:p w:rsidR="00015D27" w:rsidRPr="0098106C" w:rsidRDefault="00015D27" w:rsidP="00C34712">
      <w:pPr>
        <w:jc w:val="both"/>
        <w:rPr>
          <w:sz w:val="28"/>
          <w:szCs w:val="28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977"/>
      </w:tblGrid>
      <w:tr w:rsidR="00C34712" w:rsidRPr="00015D27" w:rsidTr="00DE1015">
        <w:trPr>
          <w:trHeight w:val="8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DE1015" w:rsidP="003D1464">
            <w:pPr>
              <w:jc w:val="both"/>
              <w:rPr>
                <w:szCs w:val="26"/>
              </w:rPr>
            </w:pPr>
            <w:bookmarkStart w:id="0" w:name="_GoBack"/>
            <w:r>
              <w:rPr>
                <w:szCs w:val="26"/>
              </w:rPr>
              <w:t>Об утверждении перечня муниципальных услуг (работ), предоставляемых (выполняемых) муниципальными бюджетными и автономными учреждениями МР «Печора»</w:t>
            </w:r>
            <w:r w:rsidR="003D1464">
              <w:rPr>
                <w:szCs w:val="26"/>
              </w:rPr>
              <w:t>,      подлежащих включению в региональный перечень</w:t>
            </w:r>
            <w:bookmarkEnd w:id="0"/>
            <w:r w:rsidR="003D1464">
              <w:rPr>
                <w:szCs w:val="2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C34712">
            <w:pPr>
              <w:jc w:val="both"/>
              <w:rPr>
                <w:szCs w:val="26"/>
              </w:rPr>
            </w:pPr>
          </w:p>
        </w:tc>
      </w:tr>
    </w:tbl>
    <w:p w:rsidR="0093078E" w:rsidRPr="00015D27" w:rsidRDefault="0093078E" w:rsidP="00C34712">
      <w:pPr>
        <w:ind w:firstLine="708"/>
        <w:jc w:val="both"/>
        <w:rPr>
          <w:szCs w:val="26"/>
        </w:rPr>
      </w:pPr>
    </w:p>
    <w:p w:rsidR="001063C3" w:rsidRDefault="001063C3" w:rsidP="00BC72A0">
      <w:pPr>
        <w:jc w:val="both"/>
        <w:rPr>
          <w:szCs w:val="26"/>
        </w:rPr>
      </w:pPr>
    </w:p>
    <w:p w:rsidR="00285446" w:rsidRDefault="00CC0D32" w:rsidP="00285446">
      <w:pPr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       </w:t>
      </w:r>
      <w:r w:rsidR="00003626">
        <w:rPr>
          <w:szCs w:val="26"/>
        </w:rPr>
        <w:t xml:space="preserve">В целях </w:t>
      </w:r>
      <w:r w:rsidR="00003626" w:rsidRPr="00003626">
        <w:rPr>
          <w:szCs w:val="26"/>
        </w:rPr>
        <w:t xml:space="preserve">реализации положений пункта 3 статьи </w:t>
      </w:r>
      <w:r w:rsidR="00AB3DB4">
        <w:rPr>
          <w:szCs w:val="26"/>
        </w:rPr>
        <w:t>1 </w:t>
      </w:r>
      <w:r w:rsidR="00285446">
        <w:rPr>
          <w:szCs w:val="26"/>
        </w:rPr>
        <w:t>Федерального закона от 18.07.2017 №</w:t>
      </w:r>
      <w:r w:rsidR="00AB3DB4">
        <w:rPr>
          <w:szCs w:val="26"/>
        </w:rPr>
        <w:t xml:space="preserve"> 178</w:t>
      </w:r>
      <w:r w:rsidR="00285446">
        <w:rPr>
          <w:szCs w:val="26"/>
        </w:rPr>
        <w:t xml:space="preserve"> -</w:t>
      </w:r>
      <w:r w:rsidR="00AB3DB4">
        <w:rPr>
          <w:szCs w:val="26"/>
        </w:rPr>
        <w:t xml:space="preserve"> ФЗ</w:t>
      </w:r>
      <w:r w:rsidR="00285446">
        <w:rPr>
          <w:szCs w:val="26"/>
        </w:rPr>
        <w:t xml:space="preserve"> «</w:t>
      </w:r>
      <w:r w:rsidR="00285446">
        <w:rPr>
          <w:rFonts w:eastAsiaTheme="minorHAnsi"/>
          <w:szCs w:val="26"/>
          <w:lang w:eastAsia="en-US"/>
        </w:rPr>
        <w:t>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</w:p>
    <w:p w:rsidR="00285446" w:rsidRDefault="00285446" w:rsidP="00AB3DB4">
      <w:pPr>
        <w:jc w:val="both"/>
        <w:rPr>
          <w:szCs w:val="26"/>
        </w:rPr>
      </w:pPr>
    </w:p>
    <w:p w:rsidR="00F263B8" w:rsidRPr="00015D27" w:rsidRDefault="00F263B8" w:rsidP="00BC72A0">
      <w:pPr>
        <w:jc w:val="both"/>
        <w:rPr>
          <w:szCs w:val="26"/>
        </w:rPr>
      </w:pPr>
    </w:p>
    <w:p w:rsidR="0098176B" w:rsidRPr="00015D27" w:rsidRDefault="00C34712" w:rsidP="0023435F">
      <w:pPr>
        <w:ind w:firstLine="540"/>
        <w:jc w:val="both"/>
        <w:rPr>
          <w:szCs w:val="26"/>
        </w:rPr>
      </w:pPr>
      <w:r w:rsidRPr="00015D27">
        <w:rPr>
          <w:szCs w:val="26"/>
        </w:rPr>
        <w:t xml:space="preserve">администрация ПОСТАНОВЛЯЕТ: </w:t>
      </w:r>
    </w:p>
    <w:p w:rsidR="003C5192" w:rsidRDefault="003C5192" w:rsidP="0023435F">
      <w:pPr>
        <w:ind w:firstLine="540"/>
        <w:jc w:val="both"/>
        <w:rPr>
          <w:szCs w:val="26"/>
        </w:rPr>
      </w:pPr>
    </w:p>
    <w:p w:rsidR="00015D27" w:rsidRPr="00015D27" w:rsidRDefault="00015D27" w:rsidP="0023435F">
      <w:pPr>
        <w:ind w:firstLine="540"/>
        <w:jc w:val="both"/>
        <w:rPr>
          <w:szCs w:val="26"/>
        </w:rPr>
      </w:pPr>
    </w:p>
    <w:p w:rsidR="003C5192" w:rsidRDefault="00015D27" w:rsidP="00DE1015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DE1015">
        <w:rPr>
          <w:szCs w:val="26"/>
        </w:rPr>
        <w:t>1. Утвердить перечень муниципальных услуг (работ), предоставляемых  (выполняемых) муниципальными бюджетными и автономными учреждениями МР «Печора»</w:t>
      </w:r>
      <w:r w:rsidR="0093258D">
        <w:rPr>
          <w:szCs w:val="26"/>
        </w:rPr>
        <w:t>, подлежащих включению в региональный перечень,</w:t>
      </w:r>
      <w:r w:rsidR="00DE1015">
        <w:rPr>
          <w:szCs w:val="26"/>
        </w:rPr>
        <w:t xml:space="preserve"> согласно приложению к постановлению. </w:t>
      </w:r>
    </w:p>
    <w:p w:rsidR="005864C1" w:rsidRPr="009267F5" w:rsidRDefault="00DE1015" w:rsidP="009267F5">
      <w:pPr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5864C1" w:rsidRPr="005864C1">
        <w:rPr>
          <w:rFonts w:eastAsiaTheme="minorHAnsi"/>
          <w:szCs w:val="26"/>
          <w:lang w:eastAsia="en-US"/>
        </w:rPr>
        <w:t xml:space="preserve">Настоящее постановление вступает в силу с </w:t>
      </w:r>
      <w:r w:rsidR="005864C1" w:rsidRPr="005864C1">
        <w:rPr>
          <w:rFonts w:eastAsiaTheme="minorHAnsi"/>
          <w:bCs/>
          <w:szCs w:val="26"/>
          <w:lang w:eastAsia="en-US"/>
        </w:rPr>
        <w:t>1</w:t>
      </w:r>
      <w:r w:rsidR="005864C1" w:rsidRPr="005864C1">
        <w:rPr>
          <w:rFonts w:eastAsiaTheme="minorHAnsi"/>
          <w:szCs w:val="26"/>
          <w:lang w:eastAsia="en-US"/>
        </w:rPr>
        <w:t xml:space="preserve"> </w:t>
      </w:r>
      <w:r w:rsidR="005864C1" w:rsidRPr="005864C1">
        <w:rPr>
          <w:rFonts w:eastAsiaTheme="minorHAnsi"/>
          <w:bCs/>
          <w:szCs w:val="26"/>
          <w:lang w:eastAsia="en-US"/>
        </w:rPr>
        <w:t>января</w:t>
      </w:r>
      <w:r w:rsidR="005864C1" w:rsidRPr="005864C1">
        <w:rPr>
          <w:rFonts w:eastAsiaTheme="minorHAnsi"/>
          <w:szCs w:val="26"/>
          <w:lang w:eastAsia="en-US"/>
        </w:rPr>
        <w:t xml:space="preserve"> </w:t>
      </w:r>
      <w:r w:rsidR="005864C1" w:rsidRPr="005864C1">
        <w:rPr>
          <w:rFonts w:eastAsiaTheme="minorHAnsi"/>
          <w:bCs/>
          <w:szCs w:val="26"/>
          <w:lang w:eastAsia="en-US"/>
        </w:rPr>
        <w:t>2018</w:t>
      </w:r>
      <w:r w:rsidR="005864C1" w:rsidRPr="005864C1">
        <w:rPr>
          <w:rFonts w:eastAsiaTheme="minorHAnsi"/>
          <w:szCs w:val="26"/>
          <w:lang w:eastAsia="en-US"/>
        </w:rPr>
        <w:t xml:space="preserve"> года и </w:t>
      </w:r>
      <w:r w:rsidR="005864C1" w:rsidRPr="005864C1">
        <w:rPr>
          <w:rFonts w:eastAsiaTheme="minorHAnsi"/>
          <w:bCs/>
          <w:szCs w:val="26"/>
          <w:lang w:eastAsia="en-US"/>
        </w:rPr>
        <w:t>распространяется</w:t>
      </w:r>
      <w:r w:rsidR="005864C1" w:rsidRPr="005864C1">
        <w:rPr>
          <w:rFonts w:eastAsiaTheme="minorHAnsi"/>
          <w:szCs w:val="26"/>
          <w:lang w:eastAsia="en-US"/>
        </w:rPr>
        <w:t xml:space="preserve"> на </w:t>
      </w:r>
      <w:r w:rsidR="005864C1" w:rsidRPr="005864C1">
        <w:rPr>
          <w:rFonts w:eastAsiaTheme="minorHAnsi"/>
          <w:bCs/>
          <w:szCs w:val="26"/>
          <w:lang w:eastAsia="en-US"/>
        </w:rPr>
        <w:t>правоотношения</w:t>
      </w:r>
      <w:r w:rsidR="005864C1" w:rsidRPr="005864C1">
        <w:rPr>
          <w:rFonts w:eastAsiaTheme="minorHAnsi"/>
          <w:szCs w:val="26"/>
          <w:lang w:eastAsia="en-US"/>
        </w:rPr>
        <w:t>, возникшие при формировании муниципальных заданий на 2018 год и пл</w:t>
      </w:r>
      <w:r w:rsidR="00C45CB6">
        <w:rPr>
          <w:rFonts w:eastAsiaTheme="minorHAnsi"/>
          <w:szCs w:val="26"/>
          <w:lang w:eastAsia="en-US"/>
        </w:rPr>
        <w:t>ановый период 2019 и 2020 годов, подлежит размещению на официальном сайте администрации МР «Печора».</w:t>
      </w:r>
    </w:p>
    <w:p w:rsidR="005864C1" w:rsidRPr="005864C1" w:rsidRDefault="005864C1" w:rsidP="005864C1">
      <w:pPr>
        <w:ind w:firstLine="567"/>
        <w:jc w:val="both"/>
        <w:rPr>
          <w:szCs w:val="26"/>
        </w:rPr>
      </w:pPr>
    </w:p>
    <w:p w:rsidR="0098176B" w:rsidRPr="005864C1" w:rsidRDefault="0098176B" w:rsidP="005864C1">
      <w:pPr>
        <w:jc w:val="both"/>
        <w:rPr>
          <w:szCs w:val="26"/>
        </w:rPr>
      </w:pPr>
    </w:p>
    <w:p w:rsidR="00BC72A0" w:rsidRPr="005864C1" w:rsidRDefault="00BC72A0" w:rsidP="005864C1">
      <w:pPr>
        <w:jc w:val="both"/>
        <w:rPr>
          <w:szCs w:val="26"/>
        </w:rPr>
      </w:pPr>
    </w:p>
    <w:p w:rsidR="00BC72A0" w:rsidRPr="00015D27" w:rsidRDefault="00BC72A0" w:rsidP="00C34712">
      <w:pPr>
        <w:jc w:val="both"/>
        <w:rPr>
          <w:szCs w:val="26"/>
        </w:rPr>
      </w:pPr>
    </w:p>
    <w:p w:rsidR="00DE1015" w:rsidRDefault="003C5192" w:rsidP="00BC72A0">
      <w:pPr>
        <w:jc w:val="both"/>
        <w:rPr>
          <w:szCs w:val="26"/>
        </w:rPr>
      </w:pPr>
      <w:r w:rsidRPr="00015D27">
        <w:rPr>
          <w:szCs w:val="26"/>
        </w:rPr>
        <w:t>Г</w:t>
      </w:r>
      <w:r w:rsidR="00383A38" w:rsidRPr="00015D27">
        <w:rPr>
          <w:szCs w:val="26"/>
        </w:rPr>
        <w:t>лав</w:t>
      </w:r>
      <w:r w:rsidRPr="00015D27">
        <w:rPr>
          <w:szCs w:val="26"/>
        </w:rPr>
        <w:t>а</w:t>
      </w:r>
      <w:r w:rsidR="00C34712" w:rsidRPr="00015D27">
        <w:rPr>
          <w:szCs w:val="26"/>
        </w:rPr>
        <w:t xml:space="preserve"> администрации      </w:t>
      </w:r>
      <w:r w:rsidR="003D0120">
        <w:rPr>
          <w:szCs w:val="26"/>
        </w:rPr>
        <w:t xml:space="preserve">        </w:t>
      </w:r>
      <w:r w:rsidR="00C34712" w:rsidRPr="00015D27">
        <w:rPr>
          <w:szCs w:val="26"/>
        </w:rPr>
        <w:t xml:space="preserve">                                             </w:t>
      </w:r>
      <w:r w:rsidR="002A38FA" w:rsidRPr="00015D27">
        <w:rPr>
          <w:szCs w:val="26"/>
        </w:rPr>
        <w:t xml:space="preserve">      </w:t>
      </w:r>
      <w:r w:rsidR="00BC72A0" w:rsidRPr="00015D27">
        <w:rPr>
          <w:szCs w:val="26"/>
        </w:rPr>
        <w:t xml:space="preserve">      </w:t>
      </w:r>
      <w:r w:rsidR="002A38FA" w:rsidRPr="00015D27">
        <w:rPr>
          <w:szCs w:val="26"/>
        </w:rPr>
        <w:t xml:space="preserve">   </w:t>
      </w:r>
      <w:r w:rsidR="00383A38" w:rsidRPr="00015D27">
        <w:rPr>
          <w:szCs w:val="26"/>
        </w:rPr>
        <w:t xml:space="preserve">  </w:t>
      </w:r>
      <w:r w:rsidR="00992D2E" w:rsidRPr="00015D27">
        <w:rPr>
          <w:szCs w:val="26"/>
        </w:rPr>
        <w:t xml:space="preserve"> </w:t>
      </w:r>
      <w:r w:rsidRPr="00015D27">
        <w:rPr>
          <w:szCs w:val="26"/>
        </w:rPr>
        <w:t xml:space="preserve">     </w:t>
      </w:r>
      <w:r w:rsidR="002A38FA" w:rsidRPr="00015D27">
        <w:rPr>
          <w:szCs w:val="26"/>
        </w:rPr>
        <w:t>А.</w:t>
      </w:r>
      <w:r w:rsidRPr="00015D27">
        <w:rPr>
          <w:szCs w:val="26"/>
        </w:rPr>
        <w:t xml:space="preserve">М. </w:t>
      </w:r>
      <w:proofErr w:type="spellStart"/>
      <w:r w:rsidRPr="00015D27">
        <w:rPr>
          <w:szCs w:val="26"/>
        </w:rPr>
        <w:t>Соснора</w:t>
      </w:r>
      <w:proofErr w:type="spellEnd"/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9267F5" w:rsidRDefault="009267F5" w:rsidP="00BC72A0">
      <w:pPr>
        <w:jc w:val="both"/>
        <w:rPr>
          <w:szCs w:val="26"/>
        </w:rPr>
      </w:pPr>
    </w:p>
    <w:p w:rsidR="009267F5" w:rsidRDefault="009267F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МР «Печора»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от « </w:t>
      </w:r>
      <w:r w:rsidR="004874F3">
        <w:rPr>
          <w:szCs w:val="26"/>
        </w:rPr>
        <w:t>08</w:t>
      </w:r>
      <w:r>
        <w:rPr>
          <w:szCs w:val="26"/>
        </w:rPr>
        <w:t xml:space="preserve">  » декабря 2017г. № </w:t>
      </w:r>
      <w:r w:rsidR="004874F3">
        <w:rPr>
          <w:szCs w:val="26"/>
        </w:rPr>
        <w:t>1490</w:t>
      </w: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Перечень муниципальных услуг (работ), предоставляемых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(выполняемых) муниципальными бюджетными и автономными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учреждениями МР «Печора»</w:t>
      </w:r>
      <w:r w:rsidR="0093258D">
        <w:rPr>
          <w:szCs w:val="26"/>
        </w:rPr>
        <w:t>, подлежащих включению в региональный перечень</w:t>
      </w:r>
    </w:p>
    <w:p w:rsidR="00DE1015" w:rsidRDefault="00DE1015" w:rsidP="00DE1015">
      <w:pPr>
        <w:jc w:val="center"/>
        <w:rPr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E1015" w:rsidTr="00E627C4">
        <w:tc>
          <w:tcPr>
            <w:tcW w:w="675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8789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услуги (работы)</w:t>
            </w:r>
          </w:p>
        </w:tc>
      </w:tr>
      <w:tr w:rsidR="00B80919" w:rsidTr="00E627C4">
        <w:tc>
          <w:tcPr>
            <w:tcW w:w="675" w:type="dxa"/>
          </w:tcPr>
          <w:p w:rsidR="00B80919" w:rsidRDefault="00D5111E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89" w:type="dxa"/>
          </w:tcPr>
          <w:p w:rsidR="00B80919" w:rsidRPr="00F75689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Организация и проведение культурно-массовых мероприятий</w:t>
            </w:r>
          </w:p>
        </w:tc>
      </w:tr>
      <w:tr w:rsidR="00A460E0" w:rsidTr="00E627C4">
        <w:tc>
          <w:tcPr>
            <w:tcW w:w="675" w:type="dxa"/>
          </w:tcPr>
          <w:p w:rsidR="00A460E0" w:rsidRDefault="00D5111E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A460E0" w:rsidTr="00E627C4">
        <w:tc>
          <w:tcPr>
            <w:tcW w:w="675" w:type="dxa"/>
          </w:tcPr>
          <w:p w:rsidR="00A460E0" w:rsidRDefault="00D5111E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A460E0" w:rsidTr="00E627C4">
        <w:tc>
          <w:tcPr>
            <w:tcW w:w="675" w:type="dxa"/>
          </w:tcPr>
          <w:p w:rsidR="00A460E0" w:rsidRDefault="00D5111E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Публичный показ музейных предметов, музейных коллекций</w:t>
            </w:r>
          </w:p>
        </w:tc>
      </w:tr>
      <w:tr w:rsidR="00A460E0" w:rsidTr="00E627C4">
        <w:tc>
          <w:tcPr>
            <w:tcW w:w="675" w:type="dxa"/>
          </w:tcPr>
          <w:p w:rsidR="00A460E0" w:rsidRDefault="00F263B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Осуществление экскурсионного обслуживания</w:t>
            </w:r>
          </w:p>
        </w:tc>
      </w:tr>
      <w:tr w:rsidR="00A460E0" w:rsidTr="00E627C4">
        <w:tc>
          <w:tcPr>
            <w:tcW w:w="675" w:type="dxa"/>
          </w:tcPr>
          <w:p w:rsidR="00A460E0" w:rsidRDefault="00F263B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Создание экспозиций (выставок) музеев, организация выездных выставок</w:t>
            </w:r>
          </w:p>
        </w:tc>
      </w:tr>
      <w:tr w:rsidR="00C17A5B" w:rsidTr="00E627C4">
        <w:tc>
          <w:tcPr>
            <w:tcW w:w="675" w:type="dxa"/>
          </w:tcPr>
          <w:p w:rsidR="00C17A5B" w:rsidRDefault="00F263B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8789" w:type="dxa"/>
          </w:tcPr>
          <w:p w:rsidR="00C17A5B" w:rsidRDefault="00C17A5B" w:rsidP="00F756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 доступа к объектам спорта</w:t>
            </w:r>
          </w:p>
        </w:tc>
      </w:tr>
      <w:tr w:rsidR="00FD455B" w:rsidTr="00E627C4">
        <w:tc>
          <w:tcPr>
            <w:tcW w:w="675" w:type="dxa"/>
          </w:tcPr>
          <w:p w:rsidR="00FD455B" w:rsidRDefault="00F263B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8789" w:type="dxa"/>
          </w:tcPr>
          <w:p w:rsidR="00FD455B" w:rsidRDefault="00FD455B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и проведение спортивно-оздоровительной работы по развитию физической культуры и спорта</w:t>
            </w:r>
            <w:r w:rsidR="00E635DF">
              <w:rPr>
                <w:szCs w:val="26"/>
              </w:rPr>
              <w:t xml:space="preserve"> среди различных групп населения</w:t>
            </w:r>
          </w:p>
        </w:tc>
      </w:tr>
    </w:tbl>
    <w:p w:rsidR="00DE1015" w:rsidRDefault="00DE1015" w:rsidP="00DE1015">
      <w:pPr>
        <w:jc w:val="center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BC72A0">
      <w:pPr>
        <w:pBdr>
          <w:bottom w:val="single" w:sz="6" w:space="1" w:color="auto"/>
        </w:pBdr>
        <w:jc w:val="both"/>
        <w:rPr>
          <w:szCs w:val="26"/>
        </w:rPr>
      </w:pPr>
    </w:p>
    <w:p w:rsidR="001A096E" w:rsidRPr="00015D27" w:rsidRDefault="001A096E" w:rsidP="00BC72A0">
      <w:pPr>
        <w:jc w:val="both"/>
        <w:rPr>
          <w:szCs w:val="26"/>
        </w:rPr>
      </w:pPr>
    </w:p>
    <w:sectPr w:rsidR="001A096E" w:rsidRPr="00015D27" w:rsidSect="00BC72A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0357"/>
    <w:multiLevelType w:val="hybridMultilevel"/>
    <w:tmpl w:val="4F7826A4"/>
    <w:lvl w:ilvl="0" w:tplc="936A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626"/>
    <w:rsid w:val="00004C61"/>
    <w:rsid w:val="00015D27"/>
    <w:rsid w:val="0001604F"/>
    <w:rsid w:val="000227AD"/>
    <w:rsid w:val="000265A2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1CC"/>
    <w:rsid w:val="00087F18"/>
    <w:rsid w:val="000965F9"/>
    <w:rsid w:val="000A5597"/>
    <w:rsid w:val="000A583A"/>
    <w:rsid w:val="000B02E5"/>
    <w:rsid w:val="000B0B9F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63C3"/>
    <w:rsid w:val="00110072"/>
    <w:rsid w:val="00112A2C"/>
    <w:rsid w:val="00112AD8"/>
    <w:rsid w:val="00125500"/>
    <w:rsid w:val="00125BF6"/>
    <w:rsid w:val="00126489"/>
    <w:rsid w:val="00130A33"/>
    <w:rsid w:val="00137A9C"/>
    <w:rsid w:val="001434A6"/>
    <w:rsid w:val="00147C47"/>
    <w:rsid w:val="00160899"/>
    <w:rsid w:val="00161DFC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096E"/>
    <w:rsid w:val="001A1FB4"/>
    <w:rsid w:val="001A214F"/>
    <w:rsid w:val="001A3FB7"/>
    <w:rsid w:val="001B6273"/>
    <w:rsid w:val="001C5643"/>
    <w:rsid w:val="001D2BB7"/>
    <w:rsid w:val="001D7DDA"/>
    <w:rsid w:val="001F65F6"/>
    <w:rsid w:val="00200849"/>
    <w:rsid w:val="002078CF"/>
    <w:rsid w:val="0021016D"/>
    <w:rsid w:val="002105D5"/>
    <w:rsid w:val="00213B71"/>
    <w:rsid w:val="00215614"/>
    <w:rsid w:val="00220A39"/>
    <w:rsid w:val="002216B1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85446"/>
    <w:rsid w:val="002908D3"/>
    <w:rsid w:val="0029552A"/>
    <w:rsid w:val="002A38FA"/>
    <w:rsid w:val="002A613A"/>
    <w:rsid w:val="002A6437"/>
    <w:rsid w:val="002A70C1"/>
    <w:rsid w:val="002B0B91"/>
    <w:rsid w:val="002B7BAE"/>
    <w:rsid w:val="002C19BF"/>
    <w:rsid w:val="002C2970"/>
    <w:rsid w:val="002D44F7"/>
    <w:rsid w:val="002D7607"/>
    <w:rsid w:val="002D7717"/>
    <w:rsid w:val="002E6247"/>
    <w:rsid w:val="002E65A0"/>
    <w:rsid w:val="002E7A19"/>
    <w:rsid w:val="002F1C85"/>
    <w:rsid w:val="002F202A"/>
    <w:rsid w:val="002F77A0"/>
    <w:rsid w:val="003007EF"/>
    <w:rsid w:val="003013D5"/>
    <w:rsid w:val="00305B55"/>
    <w:rsid w:val="00314A8A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75D98"/>
    <w:rsid w:val="00383A38"/>
    <w:rsid w:val="00390EF0"/>
    <w:rsid w:val="00393B5F"/>
    <w:rsid w:val="003941E0"/>
    <w:rsid w:val="003A2FC6"/>
    <w:rsid w:val="003A44D4"/>
    <w:rsid w:val="003A75FD"/>
    <w:rsid w:val="003C00A2"/>
    <w:rsid w:val="003C03F1"/>
    <w:rsid w:val="003C5192"/>
    <w:rsid w:val="003C55D9"/>
    <w:rsid w:val="003D0120"/>
    <w:rsid w:val="003D1464"/>
    <w:rsid w:val="003F0477"/>
    <w:rsid w:val="00401064"/>
    <w:rsid w:val="00405DB9"/>
    <w:rsid w:val="00410F9B"/>
    <w:rsid w:val="00411673"/>
    <w:rsid w:val="00411A4E"/>
    <w:rsid w:val="00414DFD"/>
    <w:rsid w:val="004170B4"/>
    <w:rsid w:val="004377FE"/>
    <w:rsid w:val="00450AD6"/>
    <w:rsid w:val="0046172C"/>
    <w:rsid w:val="00474A71"/>
    <w:rsid w:val="004806CF"/>
    <w:rsid w:val="004812F5"/>
    <w:rsid w:val="00483A90"/>
    <w:rsid w:val="00483CB0"/>
    <w:rsid w:val="004874F3"/>
    <w:rsid w:val="00492728"/>
    <w:rsid w:val="00495314"/>
    <w:rsid w:val="004B1425"/>
    <w:rsid w:val="004B28A2"/>
    <w:rsid w:val="004B32F0"/>
    <w:rsid w:val="004B3D3D"/>
    <w:rsid w:val="004B7201"/>
    <w:rsid w:val="004C0900"/>
    <w:rsid w:val="004C54BE"/>
    <w:rsid w:val="004D2DA3"/>
    <w:rsid w:val="004D3F6F"/>
    <w:rsid w:val="004F5CD8"/>
    <w:rsid w:val="005117BF"/>
    <w:rsid w:val="00514D87"/>
    <w:rsid w:val="0051764D"/>
    <w:rsid w:val="00521D22"/>
    <w:rsid w:val="005230B6"/>
    <w:rsid w:val="005237C6"/>
    <w:rsid w:val="0054092D"/>
    <w:rsid w:val="005409EF"/>
    <w:rsid w:val="0054262D"/>
    <w:rsid w:val="00542A88"/>
    <w:rsid w:val="005531E0"/>
    <w:rsid w:val="00553B38"/>
    <w:rsid w:val="005543EC"/>
    <w:rsid w:val="00555187"/>
    <w:rsid w:val="00555502"/>
    <w:rsid w:val="00555747"/>
    <w:rsid w:val="00557BE7"/>
    <w:rsid w:val="0057419F"/>
    <w:rsid w:val="00584929"/>
    <w:rsid w:val="005864C1"/>
    <w:rsid w:val="00592312"/>
    <w:rsid w:val="005973E3"/>
    <w:rsid w:val="0059764F"/>
    <w:rsid w:val="005B0264"/>
    <w:rsid w:val="005B0DBE"/>
    <w:rsid w:val="005B1DB7"/>
    <w:rsid w:val="005B66E7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2E54"/>
    <w:rsid w:val="00677A10"/>
    <w:rsid w:val="00686C0C"/>
    <w:rsid w:val="006A5268"/>
    <w:rsid w:val="006B0695"/>
    <w:rsid w:val="006B0CF4"/>
    <w:rsid w:val="006B0DD4"/>
    <w:rsid w:val="006B3F7F"/>
    <w:rsid w:val="006C628C"/>
    <w:rsid w:val="006D163A"/>
    <w:rsid w:val="006E3693"/>
    <w:rsid w:val="006F260E"/>
    <w:rsid w:val="006F47B3"/>
    <w:rsid w:val="00700E1E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326B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B76F2"/>
    <w:rsid w:val="007C2BF2"/>
    <w:rsid w:val="007C624F"/>
    <w:rsid w:val="007F41B1"/>
    <w:rsid w:val="007F5A88"/>
    <w:rsid w:val="00801ACD"/>
    <w:rsid w:val="00801B62"/>
    <w:rsid w:val="008068E7"/>
    <w:rsid w:val="00814FF1"/>
    <w:rsid w:val="00816C07"/>
    <w:rsid w:val="00817D1E"/>
    <w:rsid w:val="008214C9"/>
    <w:rsid w:val="00822EC6"/>
    <w:rsid w:val="0082322E"/>
    <w:rsid w:val="008241B2"/>
    <w:rsid w:val="00824806"/>
    <w:rsid w:val="0082537C"/>
    <w:rsid w:val="00825D9D"/>
    <w:rsid w:val="008344F4"/>
    <w:rsid w:val="00840761"/>
    <w:rsid w:val="00853D02"/>
    <w:rsid w:val="00855589"/>
    <w:rsid w:val="00855DCB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5B68"/>
    <w:rsid w:val="008C6831"/>
    <w:rsid w:val="008C7A42"/>
    <w:rsid w:val="008D5D06"/>
    <w:rsid w:val="008E7E0E"/>
    <w:rsid w:val="008F2DDC"/>
    <w:rsid w:val="00910434"/>
    <w:rsid w:val="0091488F"/>
    <w:rsid w:val="00914F21"/>
    <w:rsid w:val="00920B4D"/>
    <w:rsid w:val="0092222B"/>
    <w:rsid w:val="00925A2A"/>
    <w:rsid w:val="009267F5"/>
    <w:rsid w:val="0093078E"/>
    <w:rsid w:val="0093258D"/>
    <w:rsid w:val="00933F7B"/>
    <w:rsid w:val="00945D83"/>
    <w:rsid w:val="00947B75"/>
    <w:rsid w:val="009556AA"/>
    <w:rsid w:val="00971269"/>
    <w:rsid w:val="0098106C"/>
    <w:rsid w:val="0098176B"/>
    <w:rsid w:val="00986B0F"/>
    <w:rsid w:val="00992D2E"/>
    <w:rsid w:val="009B5A20"/>
    <w:rsid w:val="009C17E1"/>
    <w:rsid w:val="00A0009A"/>
    <w:rsid w:val="00A04C41"/>
    <w:rsid w:val="00A10A31"/>
    <w:rsid w:val="00A30711"/>
    <w:rsid w:val="00A37CDE"/>
    <w:rsid w:val="00A460E0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97959"/>
    <w:rsid w:val="00AA339C"/>
    <w:rsid w:val="00AA716F"/>
    <w:rsid w:val="00AB3DB4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E776E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379C2"/>
    <w:rsid w:val="00B40A85"/>
    <w:rsid w:val="00B465D0"/>
    <w:rsid w:val="00B52C6A"/>
    <w:rsid w:val="00B55EFD"/>
    <w:rsid w:val="00B606EA"/>
    <w:rsid w:val="00B64395"/>
    <w:rsid w:val="00B7331D"/>
    <w:rsid w:val="00B7640D"/>
    <w:rsid w:val="00B80919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C72A0"/>
    <w:rsid w:val="00BD2958"/>
    <w:rsid w:val="00BD39F3"/>
    <w:rsid w:val="00BD7207"/>
    <w:rsid w:val="00BE7093"/>
    <w:rsid w:val="00BE7719"/>
    <w:rsid w:val="00BF1D69"/>
    <w:rsid w:val="00BF3806"/>
    <w:rsid w:val="00BF3CE6"/>
    <w:rsid w:val="00BF525E"/>
    <w:rsid w:val="00C00B80"/>
    <w:rsid w:val="00C0118E"/>
    <w:rsid w:val="00C17477"/>
    <w:rsid w:val="00C17A5B"/>
    <w:rsid w:val="00C264B0"/>
    <w:rsid w:val="00C32909"/>
    <w:rsid w:val="00C34712"/>
    <w:rsid w:val="00C4302F"/>
    <w:rsid w:val="00C44D5E"/>
    <w:rsid w:val="00C45CB6"/>
    <w:rsid w:val="00C53F5D"/>
    <w:rsid w:val="00C569FF"/>
    <w:rsid w:val="00C6405E"/>
    <w:rsid w:val="00C77295"/>
    <w:rsid w:val="00C80BC9"/>
    <w:rsid w:val="00C817A1"/>
    <w:rsid w:val="00C82F53"/>
    <w:rsid w:val="00C85697"/>
    <w:rsid w:val="00C87648"/>
    <w:rsid w:val="00C90532"/>
    <w:rsid w:val="00C926B7"/>
    <w:rsid w:val="00CA2BE7"/>
    <w:rsid w:val="00CA2C15"/>
    <w:rsid w:val="00CB17C6"/>
    <w:rsid w:val="00CB5291"/>
    <w:rsid w:val="00CC0D32"/>
    <w:rsid w:val="00CC5A6B"/>
    <w:rsid w:val="00CC7664"/>
    <w:rsid w:val="00CC7F4F"/>
    <w:rsid w:val="00CD16EF"/>
    <w:rsid w:val="00CE246F"/>
    <w:rsid w:val="00CE2ED2"/>
    <w:rsid w:val="00CE481C"/>
    <w:rsid w:val="00CE525F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3298"/>
    <w:rsid w:val="00D24CDF"/>
    <w:rsid w:val="00D25C5D"/>
    <w:rsid w:val="00D3720F"/>
    <w:rsid w:val="00D37AA5"/>
    <w:rsid w:val="00D509AD"/>
    <w:rsid w:val="00D5111E"/>
    <w:rsid w:val="00D62890"/>
    <w:rsid w:val="00D66351"/>
    <w:rsid w:val="00D70EA7"/>
    <w:rsid w:val="00D731AA"/>
    <w:rsid w:val="00D81214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65A2"/>
    <w:rsid w:val="00DE1015"/>
    <w:rsid w:val="00DE7629"/>
    <w:rsid w:val="00E16383"/>
    <w:rsid w:val="00E213E1"/>
    <w:rsid w:val="00E25AA0"/>
    <w:rsid w:val="00E26DFF"/>
    <w:rsid w:val="00E31F91"/>
    <w:rsid w:val="00E333F4"/>
    <w:rsid w:val="00E4029D"/>
    <w:rsid w:val="00E434E3"/>
    <w:rsid w:val="00E51EB2"/>
    <w:rsid w:val="00E538C2"/>
    <w:rsid w:val="00E54D1E"/>
    <w:rsid w:val="00E56207"/>
    <w:rsid w:val="00E627C4"/>
    <w:rsid w:val="00E635DF"/>
    <w:rsid w:val="00E66F00"/>
    <w:rsid w:val="00E73B29"/>
    <w:rsid w:val="00E756C0"/>
    <w:rsid w:val="00E77136"/>
    <w:rsid w:val="00E848C2"/>
    <w:rsid w:val="00E85E27"/>
    <w:rsid w:val="00E90EBD"/>
    <w:rsid w:val="00E93121"/>
    <w:rsid w:val="00EA10AB"/>
    <w:rsid w:val="00EA10D5"/>
    <w:rsid w:val="00EA2899"/>
    <w:rsid w:val="00EA4A21"/>
    <w:rsid w:val="00EB102A"/>
    <w:rsid w:val="00EB1790"/>
    <w:rsid w:val="00EB326E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23B17"/>
    <w:rsid w:val="00F263B8"/>
    <w:rsid w:val="00F351DB"/>
    <w:rsid w:val="00F35867"/>
    <w:rsid w:val="00F50847"/>
    <w:rsid w:val="00F526F5"/>
    <w:rsid w:val="00F56188"/>
    <w:rsid w:val="00F57D9B"/>
    <w:rsid w:val="00F6551B"/>
    <w:rsid w:val="00F66C58"/>
    <w:rsid w:val="00F75689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D455B"/>
    <w:rsid w:val="00FD4A61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uiPriority w:val="59"/>
    <w:rsid w:val="00DE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uiPriority w:val="59"/>
    <w:rsid w:val="00DE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CC17-A0D2-4DA3-867A-C8BC015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4</cp:revision>
  <cp:lastPrinted>2017-12-11T09:48:00Z</cp:lastPrinted>
  <dcterms:created xsi:type="dcterms:W3CDTF">2017-12-07T13:30:00Z</dcterms:created>
  <dcterms:modified xsi:type="dcterms:W3CDTF">2017-12-11T11:15:00Z</dcterms:modified>
</cp:coreProperties>
</file>