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D90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администрацию МР «Печора»</w:t>
      </w:r>
    </w:p>
    <w:p w:rsidR="00545F0E" w:rsidRDefault="00B77F8B" w:rsidP="00545F0E">
      <w:pPr>
        <w:tabs>
          <w:tab w:val="left" w:pos="1843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от </w:t>
      </w:r>
      <w:r w:rsidR="00F46F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9  </w:t>
      </w:r>
      <w:r w:rsidR="002D4A5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августа</w:t>
      </w:r>
      <w:r w:rsidR="00F46F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202</w:t>
      </w:r>
      <w:r w:rsidR="00C60563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3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 года </w:t>
      </w:r>
      <w:r w:rsidR="002D4A5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№ </w:t>
      </w:r>
      <w:r w:rsidR="00F46FAA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1412</w:t>
      </w:r>
      <w:bookmarkStart w:id="0" w:name="_GoBack"/>
      <w:bookmarkEnd w:id="0"/>
      <w:r w:rsidR="00EC29A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Default="00545F0E" w:rsidP="00545F0E">
      <w:pPr>
        <w:overflowPunct w:val="0"/>
        <w:autoSpaceDE w:val="0"/>
        <w:autoSpaceDN w:val="0"/>
        <w:adjustRightInd w:val="0"/>
        <w:spacing w:after="0" w:line="240" w:lineRule="auto"/>
        <w:ind w:right="-143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545F0E" w:rsidRPr="007F1714" w:rsidRDefault="00AA3E91" w:rsidP="007F1714">
      <w:pPr>
        <w:tabs>
          <w:tab w:val="left" w:pos="184"/>
          <w:tab w:val="left" w:pos="709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 В приложении 1 к постановлению администрации МР «Печора»: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</w:p>
    <w:p w:rsidR="00545F0E" w:rsidRPr="007F1714" w:rsidRDefault="00AA3E91" w:rsidP="007F1714">
      <w:pPr>
        <w:tabs>
          <w:tab w:val="left" w:pos="184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 xml:space="preserve">        </w:t>
      </w:r>
      <w:r w:rsidR="00545F0E" w:rsidRPr="007F1714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1.1. В паспорте муниципальной программы позицию 10 изложить в следующей редакции:</w:t>
      </w:r>
    </w:p>
    <w:p w:rsidR="00545F0E" w:rsidRPr="00545F0E" w:rsidRDefault="00AA3E91" w:rsidP="00DA0C5D">
      <w:pPr>
        <w:tabs>
          <w:tab w:val="left" w:pos="184"/>
          <w:tab w:val="left" w:pos="703"/>
          <w:tab w:val="right" w:pos="9498"/>
        </w:tabs>
        <w:overflowPunct w:val="0"/>
        <w:autoSpaceDE w:val="0"/>
        <w:autoSpaceDN w:val="0"/>
        <w:adjustRightInd w:val="0"/>
        <w:spacing w:after="0" w:line="240" w:lineRule="auto"/>
        <w:ind w:right="-143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DA0C5D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="00DA0C5D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  <w:t>«</w:t>
      </w:r>
      <w:r w:rsidR="00DA0C5D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ab/>
      </w:r>
      <w:r w:rsidR="00545F0E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71"/>
        <w:gridCol w:w="1133"/>
        <w:gridCol w:w="1064"/>
        <w:gridCol w:w="1065"/>
        <w:gridCol w:w="1065"/>
        <w:gridCol w:w="1065"/>
        <w:gridCol w:w="1065"/>
        <w:gridCol w:w="1070"/>
      </w:tblGrid>
      <w:tr w:rsidR="00644D90" w:rsidRPr="00E1044A" w:rsidTr="009E53E1">
        <w:trPr>
          <w:trHeight w:val="439"/>
          <w:tblCellSpacing w:w="5" w:type="nil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 муниципальной программы</w:t>
            </w: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D90" w:rsidRPr="00E1044A" w:rsidRDefault="00644D90" w:rsidP="000A24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Общий объем финансирования составляет </w:t>
            </w:r>
            <w:r w:rsidR="00AD0FFB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="000A24B1">
              <w:rPr>
                <w:rFonts w:ascii="Times New Roman" w:eastAsia="Times New Roman" w:hAnsi="Times New Roman" w:cs="Times New Roman"/>
                <w:lang w:eastAsia="ru-RU"/>
              </w:rPr>
              <w:t> 324,6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Times New Roman" w:hAnsi="Times New Roman" w:cs="Times New Roman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E1044A">
              <w:rPr>
                <w:rFonts w:ascii="Times New Roman" w:eastAsia="Calibri" w:hAnsi="Times New Roman" w:cs="Times New Roman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D90" w:rsidRPr="00E1044A" w:rsidRDefault="00644D90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5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9E53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C60563" w:rsidP="000A2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  <w:r w:rsidR="000A24B1">
              <w:rPr>
                <w:rFonts w:ascii="Times New Roman" w:eastAsia="Calibri" w:hAnsi="Times New Roman" w:cs="Times New Roman"/>
              </w:rPr>
              <w:t> 324,6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AD0FFB" w:rsidP="000A2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A24B1">
              <w:rPr>
                <w:rFonts w:ascii="Times New Roman" w:eastAsia="Calibri" w:hAnsi="Times New Roman" w:cs="Times New Roman"/>
              </w:rPr>
              <w:t> 397,7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 xml:space="preserve">Республиканский бюджет РК 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1</w:t>
            </w:r>
            <w:r w:rsidR="009C43CE">
              <w:rPr>
                <w:rFonts w:ascii="Times New Roman" w:eastAsia="Calibri" w:hAnsi="Times New Roman" w:cs="Times New Roman"/>
              </w:rPr>
              <w:t xml:space="preserve"> </w:t>
            </w:r>
            <w:r w:rsidRPr="00E1044A"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37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644D90" w:rsidRPr="00E1044A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41"/>
        </w:trPr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0A24B1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6 024,6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922,9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9C43CE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1 156,7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0A24B1" w:rsidP="00D277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1 397,7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D90" w:rsidRPr="00E1044A" w:rsidRDefault="00644D90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1044A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644D90" w:rsidRDefault="00AA3E91" w:rsidP="009E53E1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4B6F0F" w:rsidRPr="007D0CB4" w:rsidRDefault="004B6F0F" w:rsidP="00AD0FFB">
      <w:pPr>
        <w:tabs>
          <w:tab w:val="left" w:pos="709"/>
          <w:tab w:val="left" w:pos="83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</w:t>
      </w:r>
      <w:r w:rsidR="000348E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В паспорте подпрограммы </w:t>
      </w:r>
      <w:r w:rsidR="00AD0FFB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0FFB" w:rsidRPr="00AD0FFB">
        <w:rPr>
          <w:rFonts w:ascii="Times New Roman" w:hAnsi="Times New Roman" w:cs="Times New Roman"/>
          <w:sz w:val="24"/>
          <w:szCs w:val="24"/>
        </w:rPr>
        <w:t>«Инвестиционный климат на территории муниципального района  «Печора»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</w:t>
      </w:r>
      <w:r w:rsidR="00AD0F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8 изложить в следующей редакции:</w:t>
      </w:r>
    </w:p>
    <w:p w:rsidR="00644D90" w:rsidRDefault="004B6F0F" w:rsidP="004B6F0F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3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417"/>
        <w:gridCol w:w="1005"/>
        <w:gridCol w:w="1005"/>
        <w:gridCol w:w="1005"/>
        <w:gridCol w:w="1005"/>
        <w:gridCol w:w="1005"/>
        <w:gridCol w:w="1005"/>
      </w:tblGrid>
      <w:tr w:rsidR="00AD0FFB" w:rsidRPr="007F1714" w:rsidTr="009E53E1">
        <w:trPr>
          <w:trHeight w:val="66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AD0F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Объемы финансирования</w:t>
            </w: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FFB" w:rsidRPr="007F1714" w:rsidRDefault="00AD0FFB" w:rsidP="000A24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 w:rsidR="000A24B1">
              <w:rPr>
                <w:rFonts w:ascii="Times New Roman" w:eastAsia="Times New Roman" w:hAnsi="Times New Roman" w:cs="Times New Roman"/>
                <w:lang w:eastAsia="ru-RU"/>
              </w:rPr>
              <w:t>492,8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  тыс. рублей, в том числе по источникам финансирования и годам реализации: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Источник финансирования</w:t>
            </w:r>
          </w:p>
        </w:tc>
        <w:tc>
          <w:tcPr>
            <w:tcW w:w="6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FFB" w:rsidRPr="007F1714" w:rsidRDefault="00AD0FFB" w:rsidP="00854B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41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 xml:space="preserve">2025 год 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FFB" w:rsidRPr="007F1714" w:rsidRDefault="000A24B1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492,8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0A24B1" w:rsidP="00267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D2776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17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4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AD0FFB" w:rsidRPr="007F1714" w:rsidTr="009E53E1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0A24B1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492</w:t>
            </w:r>
            <w:r w:rsidR="00D2776A">
              <w:rPr>
                <w:rFonts w:ascii="Times New Roman" w:eastAsia="Calibri" w:hAnsi="Times New Roman" w:cs="Times New Roman"/>
              </w:rPr>
              <w:t>,8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292,3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0A24B1" w:rsidP="000A2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200</w:t>
            </w:r>
            <w:r w:rsidR="00D2776A">
              <w:rPr>
                <w:rFonts w:ascii="Times New Roman" w:eastAsia="Calibri" w:hAnsi="Times New Roman" w:cs="Times New Roman"/>
              </w:rPr>
              <w:t>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0FFB" w:rsidRPr="007F1714" w:rsidRDefault="00AD0FFB" w:rsidP="00854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</w:tbl>
    <w:p w:rsidR="000348EF" w:rsidRDefault="000348EF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»</w:t>
      </w:r>
      <w:r w:rsidR="0043117D">
        <w:rPr>
          <w:rFonts w:ascii="Times New Roman" w:hAnsi="Times New Roman" w:cs="Times New Roman"/>
          <w:sz w:val="24"/>
          <w:szCs w:val="24"/>
        </w:rPr>
        <w:t>.</w:t>
      </w:r>
    </w:p>
    <w:p w:rsidR="005E37EB" w:rsidRPr="007D0CB4" w:rsidRDefault="005E37EB" w:rsidP="005E37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 В паспорте подпрограммы 3 </w:t>
      </w:r>
      <w:r w:rsidRPr="007D0CB4">
        <w:rPr>
          <w:rFonts w:ascii="Times New Roman" w:hAnsi="Times New Roman" w:cs="Times New Roman"/>
          <w:sz w:val="24"/>
          <w:szCs w:val="24"/>
        </w:rPr>
        <w:t xml:space="preserve">подпрограммы 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«Малое и среднее </w:t>
      </w:r>
      <w:r w:rsidRPr="007D0C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предпринимательство</w:t>
      </w:r>
      <w:r w:rsidRPr="007D0CB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позицию 8 изложить в следующей редакции:</w:t>
      </w:r>
    </w:p>
    <w:p w:rsidR="005E37EB" w:rsidRDefault="005E37EB" w:rsidP="005E37EB">
      <w:pPr>
        <w:tabs>
          <w:tab w:val="left" w:pos="0"/>
          <w:tab w:val="center" w:pos="517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425"/>
        <w:gridCol w:w="567"/>
        <w:gridCol w:w="426"/>
        <w:gridCol w:w="708"/>
        <w:gridCol w:w="284"/>
        <w:gridCol w:w="850"/>
        <w:gridCol w:w="142"/>
        <w:gridCol w:w="992"/>
        <w:gridCol w:w="993"/>
        <w:gridCol w:w="1134"/>
      </w:tblGrid>
      <w:tr w:rsidR="005E37EB" w:rsidRPr="007F1714" w:rsidTr="005E37EB">
        <w:trPr>
          <w:trHeight w:val="662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37EB" w:rsidRPr="007F1714" w:rsidRDefault="005E37EB" w:rsidP="005A3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 xml:space="preserve">Объемы финансирования 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7EB" w:rsidRPr="007F1714" w:rsidRDefault="005E37EB" w:rsidP="000A24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Общий объем финансирования составляет 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0A24B1">
              <w:rPr>
                <w:rFonts w:ascii="Times New Roman" w:eastAsia="Times New Roman" w:hAnsi="Times New Roman" w:cs="Times New Roman"/>
                <w:lang w:eastAsia="ru-RU"/>
              </w:rPr>
              <w:t> 831,8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7F1714">
              <w:rPr>
                <w:rFonts w:ascii="Times New Roman" w:eastAsia="Times New Roman" w:hAnsi="Times New Roman" w:cs="Times New Roman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5E37EB" w:rsidRPr="001B4654" w:rsidTr="005E37E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EB" w:rsidRPr="001B4654" w:rsidRDefault="005E37EB" w:rsidP="005A3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Источник финансирова</w:t>
            </w:r>
            <w:r w:rsidRPr="007F1714">
              <w:rPr>
                <w:rFonts w:ascii="Times New Roman" w:eastAsia="Calibri" w:hAnsi="Times New Roman" w:cs="Times New Roman"/>
              </w:rPr>
              <w:t>ния</w:t>
            </w:r>
          </w:p>
        </w:tc>
        <w:tc>
          <w:tcPr>
            <w:tcW w:w="60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7EB" w:rsidRPr="001B4654" w:rsidRDefault="005E37EB" w:rsidP="005A3C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Объем финансирования (тыс. рублей)</w:t>
            </w:r>
          </w:p>
        </w:tc>
      </w:tr>
      <w:tr w:rsidR="005E37EB" w:rsidRPr="001B4654" w:rsidTr="005E37E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2021 год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2025 год</w:t>
            </w:r>
          </w:p>
        </w:tc>
      </w:tr>
      <w:tr w:rsidR="005E37EB" w:rsidRPr="001B4654" w:rsidTr="005E37EB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0A24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  <w:r w:rsidR="000A24B1">
              <w:rPr>
                <w:rFonts w:ascii="Times New Roman" w:eastAsia="Calibri" w:hAnsi="Times New Roman" w:cs="Times New Roman"/>
              </w:rPr>
              <w:t> 831,8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1 347,3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1 722,4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0A24B1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</w:tr>
      <w:tr w:rsidR="005E37EB" w:rsidRPr="001B4654" w:rsidTr="005E37EB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республиканский бюджет Республики Коми</w:t>
            </w:r>
          </w:p>
        </w:tc>
      </w:tr>
      <w:tr w:rsidR="005E37EB" w:rsidRPr="001B4654" w:rsidTr="00B2192B">
        <w:tblPrEx>
          <w:tblCellSpacing w:w="0" w:type="nil"/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1 300,0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5E37EB" w:rsidRPr="001B4654" w:rsidTr="005E37EB">
        <w:tblPrEx>
          <w:tblCellSpacing w:w="0" w:type="nil"/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5E37EB" w:rsidRPr="001B4654" w:rsidTr="00B2192B">
        <w:tblPrEx>
          <w:tblCellSpacing w:w="0" w:type="nil"/>
          <w:tblLook w:val="04A0" w:firstRow="1" w:lastRow="0" w:firstColumn="1" w:lastColumn="0" w:noHBand="0" w:noVBand="1"/>
        </w:tblPrEx>
        <w:trPr>
          <w:trHeight w:val="56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5 184,1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847,3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922,4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864,4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0A24B1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1 197,7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7EB" w:rsidRPr="001B4654" w:rsidRDefault="005E37EB" w:rsidP="005A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F1714">
              <w:rPr>
                <w:rFonts w:ascii="Times New Roman" w:eastAsia="Calibri" w:hAnsi="Times New Roman" w:cs="Times New Roman"/>
              </w:rPr>
              <w:t>850,0</w:t>
            </w:r>
          </w:p>
        </w:tc>
      </w:tr>
    </w:tbl>
    <w:p w:rsidR="005E37EB" w:rsidRDefault="005E37EB" w:rsidP="000348EF">
      <w:pPr>
        <w:pStyle w:val="a7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:rsidR="004B6F0F" w:rsidRPr="004B6F0F" w:rsidRDefault="004B6F0F" w:rsidP="004B6F0F">
      <w:pPr>
        <w:pStyle w:val="a7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B6F0F">
        <w:rPr>
          <w:rFonts w:ascii="Times New Roman" w:hAnsi="Times New Roman" w:cs="Times New Roman"/>
          <w:sz w:val="24"/>
          <w:szCs w:val="24"/>
        </w:rPr>
        <w:t>2. Приложение 2 к муниципальной программе изложить в редакции согласно приложению к изменениям, вносимым в постановление администрации муниципального района «Печора» от 31.12.2019 г. № 1666.</w:t>
      </w:r>
    </w:p>
    <w:sectPr w:rsidR="004B6F0F" w:rsidRPr="004B6F0F" w:rsidSect="009E53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0FFB" w:rsidRDefault="00AD0FFB" w:rsidP="00545F0E">
      <w:pPr>
        <w:spacing w:after="0" w:line="240" w:lineRule="auto"/>
      </w:pPr>
      <w:r>
        <w:separator/>
      </w:r>
    </w:p>
  </w:endnote>
  <w:end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0FFB" w:rsidRDefault="00AD0FFB" w:rsidP="00545F0E">
      <w:pPr>
        <w:spacing w:after="0" w:line="240" w:lineRule="auto"/>
      </w:pPr>
      <w:r>
        <w:separator/>
      </w:r>
    </w:p>
  </w:footnote>
  <w:footnote w:type="continuationSeparator" w:id="0">
    <w:p w:rsidR="00AD0FFB" w:rsidRDefault="00AD0FFB" w:rsidP="00545F0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2F"/>
    <w:rsid w:val="000348EF"/>
    <w:rsid w:val="00094E54"/>
    <w:rsid w:val="000A24B1"/>
    <w:rsid w:val="000F7E2A"/>
    <w:rsid w:val="001A191E"/>
    <w:rsid w:val="001B6E7C"/>
    <w:rsid w:val="0026788D"/>
    <w:rsid w:val="002D4A57"/>
    <w:rsid w:val="0037679B"/>
    <w:rsid w:val="00414677"/>
    <w:rsid w:val="0043117D"/>
    <w:rsid w:val="00477A77"/>
    <w:rsid w:val="004908C4"/>
    <w:rsid w:val="004B6F0F"/>
    <w:rsid w:val="00512C9A"/>
    <w:rsid w:val="0053535E"/>
    <w:rsid w:val="00545F0E"/>
    <w:rsid w:val="005538D0"/>
    <w:rsid w:val="005E37EB"/>
    <w:rsid w:val="00644D90"/>
    <w:rsid w:val="007F1714"/>
    <w:rsid w:val="00812D2F"/>
    <w:rsid w:val="00854B66"/>
    <w:rsid w:val="00871257"/>
    <w:rsid w:val="009C43CE"/>
    <w:rsid w:val="009E53E1"/>
    <w:rsid w:val="00A3461E"/>
    <w:rsid w:val="00AA3E91"/>
    <w:rsid w:val="00AD0FFB"/>
    <w:rsid w:val="00AD6239"/>
    <w:rsid w:val="00B2192B"/>
    <w:rsid w:val="00B77F8B"/>
    <w:rsid w:val="00B9505E"/>
    <w:rsid w:val="00BA043F"/>
    <w:rsid w:val="00C60563"/>
    <w:rsid w:val="00CE1C92"/>
    <w:rsid w:val="00D113D6"/>
    <w:rsid w:val="00D2776A"/>
    <w:rsid w:val="00D47C0D"/>
    <w:rsid w:val="00DA0C5D"/>
    <w:rsid w:val="00DB0FFC"/>
    <w:rsid w:val="00DB1142"/>
    <w:rsid w:val="00E1044A"/>
    <w:rsid w:val="00E21109"/>
    <w:rsid w:val="00EC29A7"/>
    <w:rsid w:val="00F46FAA"/>
    <w:rsid w:val="00FD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5F0E"/>
  </w:style>
  <w:style w:type="paragraph" w:styleId="a5">
    <w:name w:val="footer"/>
    <w:basedOn w:val="a"/>
    <w:link w:val="a6"/>
    <w:uiPriority w:val="99"/>
    <w:unhideWhenUsed/>
    <w:rsid w:val="00545F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5F0E"/>
  </w:style>
  <w:style w:type="paragraph" w:styleId="a7">
    <w:name w:val="No Spacing"/>
    <w:uiPriority w:val="1"/>
    <w:qFormat/>
    <w:rsid w:val="004B6F0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346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46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58</cp:revision>
  <cp:lastPrinted>2023-06-26T09:38:00Z</cp:lastPrinted>
  <dcterms:created xsi:type="dcterms:W3CDTF">2022-11-02T07:11:00Z</dcterms:created>
  <dcterms:modified xsi:type="dcterms:W3CDTF">2023-08-11T13:35:00Z</dcterms:modified>
</cp:coreProperties>
</file>