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723"/>
        <w:gridCol w:w="1692"/>
        <w:gridCol w:w="4049"/>
      </w:tblGrid>
      <w:tr w:rsidR="002614AF" w:rsidRPr="00817F2B" w:rsidTr="006E106C">
        <w:trPr>
          <w:trHeight w:val="1676"/>
        </w:trPr>
        <w:tc>
          <w:tcPr>
            <w:tcW w:w="3723" w:type="dxa"/>
          </w:tcPr>
          <w:p w:rsidR="002614AF" w:rsidRPr="00091734" w:rsidRDefault="002614AF" w:rsidP="006E106C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АДМИНИСТРАЦИЯ</w:t>
            </w:r>
          </w:p>
          <w:p w:rsidR="002614AF" w:rsidRPr="00091734" w:rsidRDefault="002614AF" w:rsidP="006E106C">
            <w:pPr>
              <w:spacing w:line="276" w:lineRule="auto"/>
              <w:jc w:val="center"/>
              <w:rPr>
                <w:b/>
                <w:bCs/>
                <w:sz w:val="22"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МУНИЦИПАЛЬНОГО РАЙОНА</w:t>
            </w:r>
          </w:p>
          <w:p w:rsidR="002614AF" w:rsidRPr="00817F2B" w:rsidRDefault="002614AF" w:rsidP="006E106C">
            <w:pPr>
              <w:spacing w:line="276" w:lineRule="auto"/>
              <w:jc w:val="center"/>
              <w:rPr>
                <w:b/>
                <w:bCs/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>«ПЕЧОРА»</w:t>
            </w:r>
          </w:p>
        </w:tc>
        <w:tc>
          <w:tcPr>
            <w:tcW w:w="1692" w:type="dxa"/>
          </w:tcPr>
          <w:p w:rsidR="002614AF" w:rsidRPr="00817F2B" w:rsidRDefault="002614AF" w:rsidP="006E106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830580" cy="10287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9" w:type="dxa"/>
          </w:tcPr>
          <w:p w:rsidR="002614AF" w:rsidRPr="00091734" w:rsidRDefault="002614AF" w:rsidP="006E106C">
            <w:pPr>
              <w:pStyle w:val="2"/>
              <w:spacing w:line="276" w:lineRule="auto"/>
              <w:rPr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«ПЕЧОРА»</w:t>
            </w:r>
          </w:p>
          <w:p w:rsidR="002614AF" w:rsidRPr="00091734" w:rsidRDefault="002614AF" w:rsidP="006E106C">
            <w:pPr>
              <w:pStyle w:val="2"/>
              <w:spacing w:line="276" w:lineRule="auto"/>
              <w:rPr>
                <w:b w:val="0"/>
                <w:bCs w:val="0"/>
                <w:sz w:val="22"/>
                <w:szCs w:val="26"/>
                <w:lang w:eastAsia="en-US"/>
              </w:rPr>
            </w:pPr>
            <w:r w:rsidRPr="00091734">
              <w:rPr>
                <w:sz w:val="22"/>
                <w:szCs w:val="26"/>
                <w:lang w:eastAsia="en-US"/>
              </w:rPr>
              <w:t xml:space="preserve">  МУНИЦИПАЛЬНÖЙ  РАЙОНСА</w:t>
            </w:r>
          </w:p>
          <w:p w:rsidR="002614AF" w:rsidRPr="00817F2B" w:rsidRDefault="002614AF" w:rsidP="006E106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 w:rsidRPr="00091734">
              <w:rPr>
                <w:b/>
                <w:bCs/>
                <w:sz w:val="22"/>
                <w:szCs w:val="26"/>
                <w:lang w:eastAsia="en-US"/>
              </w:rPr>
              <w:t xml:space="preserve">АДМИНИСТРАЦИЯ </w:t>
            </w:r>
          </w:p>
        </w:tc>
      </w:tr>
      <w:tr w:rsidR="002614AF" w:rsidRPr="00817F2B" w:rsidTr="006E106C">
        <w:trPr>
          <w:trHeight w:val="1118"/>
        </w:trPr>
        <w:tc>
          <w:tcPr>
            <w:tcW w:w="9464" w:type="dxa"/>
            <w:gridSpan w:val="3"/>
          </w:tcPr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  <w:r w:rsidRPr="00817F2B">
              <w:rPr>
                <w:b/>
                <w:szCs w:val="26"/>
              </w:rPr>
              <w:t xml:space="preserve">ПОСТАНОВЛЕНИЕ </w:t>
            </w:r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817F2B">
              <w:rPr>
                <w:b/>
                <w:szCs w:val="26"/>
              </w:rPr>
              <w:t>ШУÖМ</w:t>
            </w:r>
            <w:proofErr w:type="gramEnd"/>
          </w:p>
          <w:p w:rsidR="002614AF" w:rsidRPr="00817F2B" w:rsidRDefault="002614AF" w:rsidP="006E106C">
            <w:pPr>
              <w:ind w:right="-108"/>
              <w:jc w:val="center"/>
              <w:rPr>
                <w:b/>
                <w:szCs w:val="26"/>
              </w:rPr>
            </w:pPr>
          </w:p>
        </w:tc>
      </w:tr>
      <w:tr w:rsidR="002614AF" w:rsidRPr="00817F2B" w:rsidTr="006E106C">
        <w:trPr>
          <w:trHeight w:val="568"/>
        </w:trPr>
        <w:tc>
          <w:tcPr>
            <w:tcW w:w="3723" w:type="dxa"/>
            <w:hideMark/>
          </w:tcPr>
          <w:p w:rsidR="002614AF" w:rsidRPr="00817F2B" w:rsidRDefault="002614AF" w:rsidP="006E106C">
            <w:pPr>
              <w:pStyle w:val="3"/>
              <w:tabs>
                <w:tab w:val="left" w:pos="2862"/>
              </w:tabs>
              <w:spacing w:line="276" w:lineRule="auto"/>
              <w:rPr>
                <w:sz w:val="26"/>
                <w:szCs w:val="26"/>
                <w:u w:val="single"/>
                <w:lang w:eastAsia="en-US"/>
              </w:rPr>
            </w:pPr>
            <w:r w:rsidRPr="00817F2B">
              <w:rPr>
                <w:sz w:val="26"/>
                <w:szCs w:val="26"/>
                <w:u w:val="single"/>
                <w:lang w:eastAsia="en-US"/>
              </w:rPr>
              <w:t>«</w:t>
            </w:r>
            <w:r>
              <w:rPr>
                <w:sz w:val="26"/>
                <w:szCs w:val="26"/>
                <w:u w:val="single"/>
                <w:lang w:eastAsia="en-US"/>
              </w:rPr>
              <w:t>15</w:t>
            </w:r>
            <w:r w:rsidRPr="00817F2B">
              <w:rPr>
                <w:sz w:val="26"/>
                <w:szCs w:val="26"/>
                <w:u w:val="single"/>
                <w:lang w:eastAsia="en-US"/>
              </w:rPr>
              <w:t>»</w:t>
            </w:r>
            <w:r>
              <w:rPr>
                <w:sz w:val="26"/>
                <w:szCs w:val="26"/>
                <w:u w:val="single"/>
                <w:lang w:eastAsia="en-US"/>
              </w:rPr>
              <w:t xml:space="preserve"> мая 2020</w:t>
            </w:r>
            <w:r w:rsidRPr="00817F2B">
              <w:rPr>
                <w:sz w:val="26"/>
                <w:szCs w:val="26"/>
                <w:u w:val="single"/>
                <w:lang w:eastAsia="en-US"/>
              </w:rPr>
              <w:t xml:space="preserve"> г.</w:t>
            </w:r>
          </w:p>
          <w:p w:rsidR="002614AF" w:rsidRPr="007D712D" w:rsidRDefault="002614AF" w:rsidP="006E106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D712D">
              <w:rPr>
                <w:sz w:val="22"/>
                <w:szCs w:val="22"/>
                <w:lang w:eastAsia="en-US"/>
              </w:rPr>
              <w:t>г. Печора, Республика Коми</w:t>
            </w:r>
          </w:p>
        </w:tc>
        <w:tc>
          <w:tcPr>
            <w:tcW w:w="1692" w:type="dxa"/>
          </w:tcPr>
          <w:p w:rsidR="002614AF" w:rsidRPr="00817F2B" w:rsidRDefault="002614AF" w:rsidP="006E106C">
            <w:pPr>
              <w:spacing w:line="276" w:lineRule="auto"/>
              <w:jc w:val="both"/>
              <w:rPr>
                <w:b/>
                <w:szCs w:val="26"/>
                <w:lang w:eastAsia="en-US"/>
              </w:rPr>
            </w:pPr>
          </w:p>
        </w:tc>
        <w:tc>
          <w:tcPr>
            <w:tcW w:w="4049" w:type="dxa"/>
            <w:hideMark/>
          </w:tcPr>
          <w:p w:rsidR="002614AF" w:rsidRPr="00817F2B" w:rsidRDefault="002614AF" w:rsidP="006E106C">
            <w:pPr>
              <w:tabs>
                <w:tab w:val="left" w:pos="480"/>
                <w:tab w:val="left" w:pos="2604"/>
                <w:tab w:val="left" w:pos="2697"/>
                <w:tab w:val="right" w:pos="3611"/>
              </w:tabs>
              <w:spacing w:line="276" w:lineRule="auto"/>
              <w:rPr>
                <w:bCs/>
                <w:szCs w:val="26"/>
                <w:lang w:eastAsia="en-US"/>
              </w:rPr>
            </w:pPr>
            <w:r>
              <w:rPr>
                <w:bCs/>
                <w:szCs w:val="26"/>
                <w:lang w:eastAsia="en-US"/>
              </w:rPr>
              <w:t xml:space="preserve">                                        </w:t>
            </w:r>
            <w:r w:rsidR="000D7B26">
              <w:rPr>
                <w:bCs/>
                <w:szCs w:val="26"/>
                <w:lang w:eastAsia="en-US"/>
              </w:rPr>
              <w:t xml:space="preserve">   </w:t>
            </w:r>
            <w:bookmarkStart w:id="0" w:name="_GoBack"/>
            <w:bookmarkEnd w:id="0"/>
            <w:r w:rsidR="008A77D9">
              <w:rPr>
                <w:bCs/>
                <w:szCs w:val="26"/>
                <w:lang w:eastAsia="en-US"/>
              </w:rPr>
              <w:t xml:space="preserve">  </w:t>
            </w:r>
            <w:r>
              <w:rPr>
                <w:bCs/>
                <w:szCs w:val="26"/>
                <w:lang w:eastAsia="en-US"/>
              </w:rPr>
              <w:t xml:space="preserve"> </w:t>
            </w:r>
            <w:r w:rsidRPr="00817F2B">
              <w:rPr>
                <w:bCs/>
                <w:szCs w:val="26"/>
                <w:lang w:eastAsia="en-US"/>
              </w:rPr>
              <w:t xml:space="preserve"> № </w:t>
            </w:r>
            <w:r w:rsidR="000D7B26">
              <w:rPr>
                <w:bCs/>
                <w:szCs w:val="26"/>
                <w:lang w:eastAsia="en-US"/>
              </w:rPr>
              <w:t xml:space="preserve"> 398</w:t>
            </w:r>
          </w:p>
        </w:tc>
      </w:tr>
    </w:tbl>
    <w:p w:rsidR="002614AF" w:rsidRPr="00817F2B" w:rsidRDefault="002614AF" w:rsidP="002614AF">
      <w:pPr>
        <w:jc w:val="both"/>
        <w:rPr>
          <w:b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</w:tblGrid>
      <w:tr w:rsidR="002614AF" w:rsidRPr="00817F2B" w:rsidTr="006E106C">
        <w:trPr>
          <w:trHeight w:val="951"/>
        </w:trPr>
        <w:tc>
          <w:tcPr>
            <w:tcW w:w="6591" w:type="dxa"/>
            <w:shd w:val="clear" w:color="auto" w:fill="auto"/>
          </w:tcPr>
          <w:p w:rsidR="002614AF" w:rsidRDefault="002614AF" w:rsidP="006E106C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>
              <w:rPr>
                <w:szCs w:val="26"/>
              </w:rPr>
              <w:t>О введении временного запрета на движение</w:t>
            </w:r>
          </w:p>
          <w:p w:rsidR="002614AF" w:rsidRPr="00817F2B" w:rsidRDefault="002614AF" w:rsidP="006E106C">
            <w:pPr>
              <w:overflowPunct/>
              <w:autoSpaceDE/>
              <w:autoSpaceDN/>
              <w:adjustRightInd/>
              <w:ind w:right="-7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по дороге в п. Путеец</w:t>
            </w:r>
            <w:r w:rsidRPr="00817F2B">
              <w:rPr>
                <w:szCs w:val="26"/>
              </w:rPr>
              <w:t xml:space="preserve"> </w:t>
            </w:r>
          </w:p>
        </w:tc>
      </w:tr>
    </w:tbl>
    <w:p w:rsidR="002614AF" w:rsidRPr="00F24D35" w:rsidRDefault="002614AF" w:rsidP="002614AF">
      <w:pPr>
        <w:ind w:firstLine="709"/>
        <w:jc w:val="both"/>
        <w:rPr>
          <w:color w:val="000000" w:themeColor="text1"/>
          <w:szCs w:val="26"/>
          <w:shd w:val="clear" w:color="auto" w:fill="FFFFFF"/>
        </w:rPr>
      </w:pPr>
      <w:proofErr w:type="gramStart"/>
      <w:r w:rsidRPr="00F24D35">
        <w:rPr>
          <w:color w:val="000000" w:themeColor="text1"/>
          <w:szCs w:val="26"/>
        </w:rPr>
        <w:t xml:space="preserve">В связи с подтоплением участка автомобильной дороги в период паводка, в целях предупреждения  возникновения чрезвычайных ситуаций, </w:t>
      </w:r>
      <w:r w:rsidRPr="00F24D35">
        <w:rPr>
          <w:color w:val="000000" w:themeColor="text1"/>
          <w:szCs w:val="26"/>
          <w:shd w:val="clear" w:color="auto" w:fill="FFFFFF"/>
        </w:rPr>
        <w:t>безопасности дорожного движения в весенний период на территории МР «Печора» в связи с неблагоприятными природно-климатическими условиями,  в соответствии  с частью 2 статьи  30 Федерального закона от 08.11.2007 № 257-ФЗ «Об автомобильных дорогах и о дорожной деятельности в Российской  Федерации и о внесении изменений в отдельные</w:t>
      </w:r>
      <w:proofErr w:type="gramEnd"/>
      <w:r w:rsidRPr="00F24D35">
        <w:rPr>
          <w:color w:val="000000" w:themeColor="text1"/>
          <w:szCs w:val="26"/>
          <w:shd w:val="clear" w:color="auto" w:fill="FFFFFF"/>
        </w:rPr>
        <w:t xml:space="preserve"> законодательные акты  Российской Федерации», на основании Федерального закона от 06.10.2003 № 131-ФЗ  «Об общих принципах организации местного самоуправления в Российской Федерации</w:t>
      </w:r>
    </w:p>
    <w:p w:rsidR="002614AF" w:rsidRDefault="002614AF" w:rsidP="002614AF">
      <w:pPr>
        <w:ind w:firstLine="709"/>
        <w:jc w:val="both"/>
        <w:rPr>
          <w:szCs w:val="26"/>
        </w:rPr>
      </w:pPr>
    </w:p>
    <w:p w:rsidR="002614AF" w:rsidRDefault="002614AF" w:rsidP="002614AF">
      <w:pPr>
        <w:ind w:firstLine="709"/>
        <w:jc w:val="both"/>
        <w:rPr>
          <w:szCs w:val="26"/>
        </w:rPr>
      </w:pPr>
      <w:r w:rsidRPr="00817F2B">
        <w:rPr>
          <w:szCs w:val="26"/>
        </w:rPr>
        <w:t>администрация ПОСТАНОВЛЯЕТ:</w:t>
      </w:r>
    </w:p>
    <w:p w:rsidR="002614AF" w:rsidRDefault="002614AF" w:rsidP="002614AF">
      <w:pPr>
        <w:ind w:firstLine="709"/>
        <w:jc w:val="both"/>
        <w:rPr>
          <w:szCs w:val="26"/>
        </w:rPr>
      </w:pPr>
    </w:p>
    <w:p w:rsidR="002614AF" w:rsidRDefault="002614AF" w:rsidP="002614AF">
      <w:pPr>
        <w:ind w:firstLine="709"/>
        <w:jc w:val="both"/>
        <w:rPr>
          <w:szCs w:val="26"/>
        </w:rPr>
      </w:pPr>
      <w:r w:rsidRPr="00B9139D">
        <w:rPr>
          <w:szCs w:val="26"/>
        </w:rPr>
        <w:t xml:space="preserve">1. </w:t>
      </w:r>
      <w:r w:rsidR="0002256A">
        <w:rPr>
          <w:szCs w:val="26"/>
        </w:rPr>
        <w:t>15 мая 2020 г. з</w:t>
      </w:r>
      <w:r>
        <w:rPr>
          <w:szCs w:val="26"/>
        </w:rPr>
        <w:t>апретить движение автомобильного транспорта на участке дороги в п. Путеец по ул. Парковой от перекрестка на п. Белый-Ю до окончания паводка.</w:t>
      </w:r>
    </w:p>
    <w:p w:rsidR="002614AF" w:rsidRDefault="002614AF" w:rsidP="002614AF">
      <w:pPr>
        <w:ind w:firstLine="709"/>
        <w:jc w:val="both"/>
        <w:rPr>
          <w:szCs w:val="26"/>
        </w:rPr>
      </w:pPr>
      <w:r>
        <w:rPr>
          <w:szCs w:val="26"/>
        </w:rPr>
        <w:t>2</w:t>
      </w:r>
      <w:r w:rsidRPr="00B9139D">
        <w:rPr>
          <w:szCs w:val="26"/>
        </w:rPr>
        <w:t xml:space="preserve">. </w:t>
      </w:r>
      <w:r>
        <w:rPr>
          <w:szCs w:val="26"/>
        </w:rPr>
        <w:t xml:space="preserve">ИП Хомич А.В. изменить схему </w:t>
      </w:r>
      <w:r w:rsidRPr="0065686E">
        <w:rPr>
          <w:szCs w:val="26"/>
        </w:rPr>
        <w:t>движени</w:t>
      </w:r>
      <w:r>
        <w:rPr>
          <w:szCs w:val="26"/>
        </w:rPr>
        <w:t>я</w:t>
      </w:r>
      <w:r w:rsidRPr="0065686E">
        <w:rPr>
          <w:szCs w:val="26"/>
        </w:rPr>
        <w:t xml:space="preserve"> </w:t>
      </w:r>
      <w:r>
        <w:rPr>
          <w:szCs w:val="26"/>
        </w:rPr>
        <w:t xml:space="preserve">автобусных маршрутов: </w:t>
      </w:r>
    </w:p>
    <w:p w:rsidR="00E96B99" w:rsidRDefault="002614AF" w:rsidP="002614AF">
      <w:pPr>
        <w:ind w:firstLine="709"/>
        <w:jc w:val="both"/>
        <w:rPr>
          <w:sz w:val="28"/>
          <w:szCs w:val="28"/>
        </w:rPr>
      </w:pPr>
      <w:r>
        <w:rPr>
          <w:szCs w:val="26"/>
        </w:rPr>
        <w:t xml:space="preserve">2.1. </w:t>
      </w:r>
      <w:r w:rsidR="0002256A">
        <w:rPr>
          <w:sz w:val="28"/>
          <w:szCs w:val="28"/>
        </w:rPr>
        <w:t>И</w:t>
      </w:r>
      <w:r w:rsidR="00E96B99" w:rsidRPr="00AD6ABC">
        <w:rPr>
          <w:sz w:val="28"/>
          <w:szCs w:val="28"/>
        </w:rPr>
        <w:t>з</w:t>
      </w:r>
      <w:r w:rsidR="00E96B99">
        <w:rPr>
          <w:sz w:val="28"/>
          <w:szCs w:val="28"/>
        </w:rPr>
        <w:t>менить схему движения автобусного</w:t>
      </w:r>
      <w:r w:rsidR="00E96B99" w:rsidRPr="00AD6ABC">
        <w:rPr>
          <w:sz w:val="28"/>
          <w:szCs w:val="28"/>
        </w:rPr>
        <w:t xml:space="preserve"> мар</w:t>
      </w:r>
      <w:r w:rsidR="00E96B99">
        <w:rPr>
          <w:sz w:val="28"/>
          <w:szCs w:val="28"/>
        </w:rPr>
        <w:t>шрута № 105 - до конечной остановки «Поворот».</w:t>
      </w:r>
    </w:p>
    <w:p w:rsidR="002614AF" w:rsidRDefault="002614AF" w:rsidP="002614AF">
      <w:pPr>
        <w:ind w:firstLine="709"/>
        <w:jc w:val="both"/>
        <w:rPr>
          <w:szCs w:val="26"/>
        </w:rPr>
      </w:pPr>
      <w:r>
        <w:rPr>
          <w:szCs w:val="26"/>
        </w:rPr>
        <w:t xml:space="preserve">3. Рекомендовать ОГИБДД ОМВД России по г. Печоре обеспечить </w:t>
      </w: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соблюдением участниками дорожного движения настоящего постановления.</w:t>
      </w:r>
    </w:p>
    <w:p w:rsidR="002614AF" w:rsidRDefault="002614AF" w:rsidP="002614AF">
      <w:pPr>
        <w:ind w:firstLine="709"/>
        <w:jc w:val="both"/>
        <w:rPr>
          <w:szCs w:val="26"/>
        </w:rPr>
      </w:pPr>
      <w:r>
        <w:rPr>
          <w:szCs w:val="26"/>
        </w:rPr>
        <w:t>4. Сектору информационно-аналитической работы и общественных связей довести информацию о настоящем постановлении до населения через средства массовой информации.</w:t>
      </w:r>
    </w:p>
    <w:p w:rsidR="00F80233" w:rsidRDefault="002614AF" w:rsidP="00E96B99">
      <w:pPr>
        <w:ind w:firstLine="708"/>
        <w:rPr>
          <w:szCs w:val="26"/>
        </w:rPr>
      </w:pPr>
      <w:r>
        <w:rPr>
          <w:szCs w:val="26"/>
        </w:rPr>
        <w:t xml:space="preserve">5. </w:t>
      </w:r>
      <w:r w:rsidRPr="00334924">
        <w:rPr>
          <w:szCs w:val="26"/>
        </w:rPr>
        <w:t xml:space="preserve">Настоящее </w:t>
      </w:r>
      <w:r>
        <w:rPr>
          <w:szCs w:val="26"/>
        </w:rPr>
        <w:t>постановление</w:t>
      </w:r>
      <w:r w:rsidRPr="00334924">
        <w:rPr>
          <w:szCs w:val="26"/>
        </w:rPr>
        <w:t xml:space="preserve"> подлежит опубликованию и размещению на официальном сайте администрации муниципального района «Печора».</w:t>
      </w:r>
    </w:p>
    <w:p w:rsidR="002614AF" w:rsidRDefault="002614AF" w:rsidP="002614AF">
      <w:pPr>
        <w:rPr>
          <w:szCs w:val="26"/>
        </w:rPr>
      </w:pPr>
    </w:p>
    <w:p w:rsidR="002614AF" w:rsidRDefault="002614AF" w:rsidP="002614AF">
      <w:pPr>
        <w:rPr>
          <w:szCs w:val="26"/>
        </w:rPr>
      </w:pPr>
    </w:p>
    <w:p w:rsidR="00E96B99" w:rsidRDefault="00E96B99" w:rsidP="002614AF">
      <w:pPr>
        <w:rPr>
          <w:szCs w:val="26"/>
        </w:rPr>
      </w:pPr>
    </w:p>
    <w:p w:rsidR="002614AF" w:rsidRDefault="00E96B99" w:rsidP="002614AF">
      <w:r>
        <w:t xml:space="preserve">Глава муниципального района – </w:t>
      </w:r>
    </w:p>
    <w:p w:rsidR="00E96B99" w:rsidRPr="002614AF" w:rsidRDefault="00E96B99" w:rsidP="002614AF">
      <w:r>
        <w:t>руководитель администрации                                                                                 Н.Н. Паншина</w:t>
      </w:r>
    </w:p>
    <w:sectPr w:rsidR="00E96B99" w:rsidRPr="002614AF" w:rsidSect="00261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72"/>
    <w:rsid w:val="0002256A"/>
    <w:rsid w:val="000D7B26"/>
    <w:rsid w:val="002614AF"/>
    <w:rsid w:val="00412A40"/>
    <w:rsid w:val="00872872"/>
    <w:rsid w:val="008A77D9"/>
    <w:rsid w:val="00CD6B08"/>
    <w:rsid w:val="00E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614AF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2614A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614AF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2614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4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ДС</dc:creator>
  <cp:keywords/>
  <dc:description/>
  <cp:lastModifiedBy>Ткачук АА</cp:lastModifiedBy>
  <cp:revision>6</cp:revision>
  <cp:lastPrinted>2020-05-15T07:35:00Z</cp:lastPrinted>
  <dcterms:created xsi:type="dcterms:W3CDTF">2020-05-15T06:16:00Z</dcterms:created>
  <dcterms:modified xsi:type="dcterms:W3CDTF">2020-05-15T07:35:00Z</dcterms:modified>
</cp:coreProperties>
</file>