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3F" w:rsidRPr="00A46600" w:rsidRDefault="0050253F" w:rsidP="0050253F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22C0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46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 изменениям,                                                                                                                                                                 вносимым в постановление администрации </w:t>
      </w:r>
    </w:p>
    <w:p w:rsidR="0050253F" w:rsidRDefault="0050253F" w:rsidP="0050253F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="00822C06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 от  «31»</w:t>
      </w:r>
      <w:bookmarkStart w:id="0" w:name="_GoBack"/>
      <w:bookmarkEnd w:id="0"/>
      <w:r w:rsidRPr="00A46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 2019 г. № 1666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1222" w:rsidRPr="008A6F29" w:rsidRDefault="00311222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4 </w:t>
      </w:r>
    </w:p>
    <w:p w:rsidR="00311222" w:rsidRPr="008A6F29" w:rsidRDefault="00311222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  <w:r w:rsidR="0084086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311222" w:rsidRPr="008A6F29" w:rsidRDefault="00311222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Batang" w:hAnsi="Times New Roman" w:cs="Times New Roman"/>
          <w:sz w:val="26"/>
          <w:szCs w:val="26"/>
          <w:lang w:eastAsia="ru-RU"/>
        </w:rPr>
        <w:t>«Развитие экономики»</w:t>
      </w:r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</w:t>
      </w:r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порядке сбора информации и методике расчета </w:t>
      </w:r>
      <w:proofErr w:type="gramStart"/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>целевых</w:t>
      </w:r>
      <w:proofErr w:type="gramEnd"/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>индикаторов и показателей муниципальной программы</w:t>
      </w:r>
    </w:p>
    <w:p w:rsidR="00311222" w:rsidRPr="008A6F29" w:rsidRDefault="00311222" w:rsidP="00311222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540"/>
        <w:gridCol w:w="3827"/>
        <w:gridCol w:w="2977"/>
        <w:gridCol w:w="2835"/>
      </w:tblGrid>
      <w:tr w:rsidR="00311222" w:rsidRPr="008A6F29" w:rsidTr="00640BC8">
        <w:trPr>
          <w:trHeight w:val="1038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311222" w:rsidRPr="008A6F29" w:rsidTr="00640BC8">
        <w:trPr>
          <w:trHeight w:val="225"/>
          <w:tblHeader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11222" w:rsidRPr="008A6F29" w:rsidTr="00640BC8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19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  <w:r w:rsidR="00194A98">
              <w:rPr>
                <w:rFonts w:ascii="Times New Roman" w:eastAsia="Times New Roman" w:hAnsi="Times New Roman" w:cs="Times New Roman"/>
              </w:rPr>
              <w:t xml:space="preserve"> МО МР «Печора» </w:t>
            </w:r>
            <w:r w:rsidRPr="008A6F29">
              <w:rPr>
                <w:rFonts w:ascii="Times New Roman" w:eastAsia="Times New Roman" w:hAnsi="Times New Roman" w:cs="Times New Roman"/>
              </w:rPr>
              <w:t>«Развитие экономики»</w:t>
            </w:r>
          </w:p>
        </w:tc>
      </w:tr>
      <w:tr w:rsidR="00311222" w:rsidRPr="008A6F29" w:rsidTr="00640BC8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CD1D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Территориальн</w:t>
            </w:r>
            <w:r w:rsidR="00CD1D3F">
              <w:rPr>
                <w:rFonts w:ascii="Times New Roman" w:eastAsia="Times New Roman" w:hAnsi="Times New Roman" w:cs="Times New Roman"/>
              </w:rPr>
              <w:t>ый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 статистики по Республике Коми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организаций / среднегодовая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CD1D3F" w:rsidP="00CD1D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Территориальный</w:t>
            </w:r>
            <w:r w:rsidR="00311222"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</w:t>
            </w:r>
            <w:r>
              <w:rPr>
                <w:rFonts w:ascii="Times New Roman" w:eastAsia="Times New Roman" w:hAnsi="Times New Roman" w:cs="Times New Roman"/>
              </w:rPr>
              <w:t xml:space="preserve"> статистики по Республике Коми </w:t>
            </w:r>
            <w:r w:rsidR="00311222" w:rsidRPr="008A6F29">
              <w:rPr>
                <w:rFonts w:ascii="Times New Roman" w:eastAsia="Times New Roman" w:hAnsi="Times New Roman" w:cs="Times New Roman"/>
              </w:rPr>
              <w:t>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инвестиций в основной капитал за счет всех источников финансирования / объем отгруженных товаров собственного производства, выполненных работ и услуг*100</w:t>
            </w:r>
          </w:p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DD2580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рабочих ме</w:t>
            </w:r>
            <w:proofErr w:type="gramStart"/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ст в сф</w:t>
            </w:r>
            <w:proofErr w:type="gramEnd"/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ере малого и среднего предпринимательства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 w:rsidR="00E05F33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 w:rsidR="00887598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B7419E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Default="00B7419E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42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505AE">
              <w:rPr>
                <w:rFonts w:ascii="Times New Roman" w:eastAsia="Times New Roman" w:hAnsi="Times New Roman" w:cs="Times New Roman"/>
                <w:bCs/>
                <w:lang w:eastAsia="ru-RU"/>
              </w:rPr>
              <w:t>Прирост численности занятых в сфере малого и среднего предпринимательства, включая 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ндивидуальных предпринимателей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E866D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2607FC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Default="002607F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7540EA" w:rsidRDefault="002607FC" w:rsidP="0075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0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предпринимательства, в фактически действовавших ценах)</w:t>
            </w:r>
          </w:p>
          <w:p w:rsidR="002607FC" w:rsidRPr="007540EA" w:rsidRDefault="002607FC" w:rsidP="007540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8A6F29" w:rsidRDefault="002607FC" w:rsidP="00E866D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8A6F29" w:rsidRDefault="002607FC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8A6F29" w:rsidRDefault="002607FC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4A2411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Default="004A2411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7540EA" w:rsidRDefault="004A2411" w:rsidP="0075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274D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Территориальный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</w:t>
            </w:r>
            <w:r>
              <w:rPr>
                <w:rFonts w:ascii="Times New Roman" w:eastAsia="Times New Roman" w:hAnsi="Times New Roman" w:cs="Times New Roman"/>
              </w:rPr>
              <w:t xml:space="preserve"> статистики по Республике Коми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4A2411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Default="004A2411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7540EA" w:rsidRDefault="004A2411" w:rsidP="0075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274D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Территориальный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</w:t>
            </w:r>
            <w:r>
              <w:rPr>
                <w:rFonts w:ascii="Times New Roman" w:eastAsia="Times New Roman" w:hAnsi="Times New Roman" w:cs="Times New Roman"/>
              </w:rPr>
              <w:t xml:space="preserve"> статистики по Республике Коми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74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FF09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Подпрограмма 1 «Стратегическое планирование </w:t>
            </w:r>
            <w:r w:rsidR="00FF09F2">
              <w:rPr>
                <w:rFonts w:ascii="Times New Roman" w:eastAsia="Times New Roman" w:hAnsi="Times New Roman" w:cs="Times New Roman"/>
              </w:rPr>
              <w:t>на территории муниципального района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«Печора»</w:t>
            </w:r>
          </w:p>
        </w:tc>
      </w:tr>
      <w:tr w:rsidR="00311222" w:rsidRPr="008A6F29" w:rsidTr="00640BC8">
        <w:trPr>
          <w:trHeight w:val="136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311222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E22FBB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E658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  <w:r w:rsidR="00E658E6">
              <w:rPr>
                <w:rFonts w:ascii="Times New Roman" w:eastAsia="Times New Roman" w:hAnsi="Times New Roman" w:cs="Times New Roman"/>
              </w:rPr>
              <w:t xml:space="preserve">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выполненных задач,</w:t>
            </w:r>
            <w:r w:rsidRPr="008A6F2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A6F29">
              <w:rPr>
                <w:rFonts w:ascii="Times New Roman" w:eastAsia="Times New Roman" w:hAnsi="Times New Roman" w:cs="Times New Roman"/>
              </w:rPr>
              <w:t>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/ количество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09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311222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E22FBB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6F29">
              <w:rPr>
                <w:rFonts w:ascii="Times New Roman" w:hAnsi="Times New Roman" w:cs="Times New Roman"/>
              </w:rPr>
              <w:t xml:space="preserve">Плановое значение </w:t>
            </w:r>
            <w:r w:rsidRPr="008A6F29">
              <w:rPr>
                <w:rFonts w:ascii="Times New Roman" w:eastAsia="Times New Roman" w:hAnsi="Times New Roman" w:cs="Times New Roman"/>
              </w:rPr>
              <w:t>макроэкономических показателей прогноза социально-экономического развития/фактическое значение макроэкономических показателей прогноза социально-экономического развития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>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22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910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Подпрограмма 2 «Инвестиционный климат </w:t>
            </w:r>
            <w:r w:rsidR="009100B2">
              <w:rPr>
                <w:rFonts w:ascii="Times New Roman" w:eastAsia="Times New Roman" w:hAnsi="Times New Roman" w:cs="Times New Roman"/>
              </w:rPr>
              <w:t xml:space="preserve">на территории муниципального района 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«Печора»</w:t>
            </w:r>
          </w:p>
        </w:tc>
      </w:tr>
      <w:tr w:rsidR="00311222" w:rsidRPr="008A6F29" w:rsidTr="00640BC8">
        <w:trPr>
          <w:trHeight w:val="21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30585E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</w:tr>
      <w:tr w:rsidR="00311222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FD" w:rsidRDefault="008623FD" w:rsidP="00774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 в расчете на одного жителя</w:t>
            </w:r>
          </w:p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инвестиций в основной капитал за счет всех источников финансирования / среднегодовую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128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05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Подпрограмма 3 «</w:t>
            </w:r>
            <w:r w:rsidR="00050E85">
              <w:rPr>
                <w:rFonts w:ascii="Times New Roman" w:eastAsia="Times New Roman" w:hAnsi="Times New Roman" w:cs="Times New Roman"/>
              </w:rPr>
              <w:t>Малое и среднее предпринимательство</w:t>
            </w:r>
            <w:r w:rsidRPr="008A6F29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311222" w:rsidRPr="008A6F29" w:rsidTr="00640BC8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311222" w:rsidRPr="008A6F29" w:rsidTr="00640BC8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6B4622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4622">
              <w:rPr>
                <w:rFonts w:ascii="Times New Roman" w:eastAsia="Times New Roman" w:hAnsi="Times New Roman" w:cs="Times New Roman"/>
              </w:rPr>
              <w:t>Обеспеченность торговыми площадями населения МР «Печора», кв. м. на 1000 чел.,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8E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</w:t>
            </w:r>
            <w:r w:rsidR="008E7904">
              <w:rPr>
                <w:rFonts w:ascii="Times New Roman" w:eastAsia="Times New Roman" w:hAnsi="Times New Roman" w:cs="Times New Roman"/>
              </w:rPr>
              <w:t xml:space="preserve"> отдела экономики и инвестиций администрации МР «Печора»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</w:t>
            </w:r>
            <w:r w:rsidR="008E7904">
              <w:rPr>
                <w:rFonts w:ascii="Times New Roman" w:eastAsia="Times New Roman" w:hAnsi="Times New Roman" w:cs="Times New Roman"/>
              </w:rPr>
              <w:t>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 w:rsidR="008E790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торговых площадей в МР «Печора» / среднегодовая численность населения*1000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</w:t>
            </w:r>
            <w:r w:rsidR="004B6A5D">
              <w:rPr>
                <w:rFonts w:ascii="Times New Roman" w:eastAsia="Times New Roman" w:hAnsi="Times New Roman" w:cs="Times New Roman"/>
              </w:rPr>
              <w:t xml:space="preserve"> отдела экономики и инвестиций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администрации МР «Печора»</w:t>
            </w:r>
          </w:p>
        </w:tc>
      </w:tr>
      <w:tr w:rsidR="00311222" w:rsidRPr="008A6F29" w:rsidTr="00640BC8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6B4622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4622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помощь, ед.,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</w:t>
            </w:r>
            <w:r w:rsidR="00901EC1">
              <w:rPr>
                <w:rFonts w:ascii="Times New Roman" w:eastAsia="Times New Roman" w:hAnsi="Times New Roman" w:cs="Times New Roman"/>
              </w:rPr>
              <w:t xml:space="preserve"> отдела экономики и инвестиций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администрации МР «Печора»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(расчетный показатель)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 w:rsidR="00BF29D3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администрации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МР «Печора»</w:t>
            </w:r>
          </w:p>
        </w:tc>
      </w:tr>
      <w:tr w:rsidR="00311222" w:rsidRPr="008A6F29" w:rsidTr="00BF29D3">
        <w:trPr>
          <w:trHeight w:val="163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D6AA8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F25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 w:rsidR="00BF29D3">
              <w:rPr>
                <w:rFonts w:ascii="Times New Roman" w:eastAsia="Times New Roman" w:hAnsi="Times New Roman" w:cs="Times New Roman"/>
              </w:rPr>
              <w:t>отдела экономики и инвестиций администрации МР «Печора»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 w:rsidR="00BF29D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6A3FC4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 w:rsidR="00BF29D3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BF29D3" w:rsidRPr="008A6F29" w:rsidTr="006A3FC4">
        <w:trPr>
          <w:trHeight w:val="154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DE24BE" w:rsidRDefault="00BF29D3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BF29D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="00F25310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 xml:space="preserve">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BF29D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BF29D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9D1AF9" w:rsidRPr="008A6F29" w:rsidTr="009D1AF9">
        <w:trPr>
          <w:trHeight w:val="165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DE24BE" w:rsidRDefault="009D1AF9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обученных</w:t>
            </w:r>
            <w:proofErr w:type="gram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F25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>отдела экономики и инвестиций администрации МР «Печора»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9D1AF9" w:rsidRPr="008A6F29" w:rsidTr="009D1AF9">
        <w:trPr>
          <w:trHeight w:val="18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DE24BE" w:rsidRDefault="009D1AF9" w:rsidP="00CC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9D1AF9" w:rsidRPr="00DE24BE" w:rsidRDefault="009D1AF9" w:rsidP="00CC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="00F25310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 xml:space="preserve">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9D1AF9" w:rsidRPr="008A6F29" w:rsidTr="009D1AF9">
        <w:trPr>
          <w:trHeight w:val="167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DE24BE" w:rsidRDefault="009D1AF9" w:rsidP="00CC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- участников федерального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="00F25310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 xml:space="preserve">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311222" w:rsidRPr="008A6F29" w:rsidTr="00A948F5">
        <w:trPr>
          <w:trHeight w:val="413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6E3E8B" w:rsidRPr="008A6F29" w:rsidTr="006E3E8B">
        <w:trPr>
          <w:trHeight w:val="98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1F2312" w:rsidRDefault="006E3E8B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2312">
              <w:rPr>
                <w:rFonts w:ascii="Times New Roman" w:eastAsia="Times New Roman" w:hAnsi="Times New Roman" w:cs="Times New Roman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6E3E8B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6E3E8B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6E3E8B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</w:tr>
      <w:tr w:rsidR="00676F70" w:rsidRPr="008A6F29" w:rsidTr="006E3E8B">
        <w:trPr>
          <w:trHeight w:val="98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70" w:rsidRDefault="00676F70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70" w:rsidRPr="001F2312" w:rsidRDefault="00676F70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0BBE">
              <w:rPr>
                <w:rFonts w:ascii="Times New Roman" w:eastAsia="Calibri" w:hAnsi="Times New Roman" w:cs="Times New Roman"/>
              </w:rPr>
              <w:t>Количество вновь созданных рабочих мест после реализации проекта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«Народный бюджет»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70" w:rsidRPr="008A6F29" w:rsidRDefault="00676F70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70" w:rsidRPr="008A6F29" w:rsidRDefault="00676F70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70" w:rsidRPr="008A6F29" w:rsidRDefault="00676F70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676F70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1F2312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2312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 w:rsidR="00FA27CC" w:rsidRPr="008A6F29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 w:rsidR="00FA27CC" w:rsidRPr="008A6F29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676F70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</w:t>
            </w:r>
          </w:p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отдела экономики и инвестиций администрации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7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676F7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676F70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</w:p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676F70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29" w:rsidRPr="00D92A1D" w:rsidRDefault="00E41429" w:rsidP="00E41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41429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</w:t>
            </w:r>
            <w:proofErr w:type="gramEnd"/>
          </w:p>
          <w:p w:rsidR="00D54173" w:rsidRPr="00DE24BE" w:rsidRDefault="00D54173" w:rsidP="00E41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D22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 w:rsidR="00D22F3A">
              <w:rPr>
                <w:rFonts w:ascii="Times New Roman" w:eastAsia="Times New Roman" w:hAnsi="Times New Roman" w:cs="Times New Roman"/>
              </w:rPr>
              <w:t>комитета по управлению муниципальной собственностью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22F3A" w:rsidP="00D22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 по управлению муниципальной собственностью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7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676F7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E5" w:rsidRPr="00883D7E" w:rsidRDefault="004738E5" w:rsidP="0047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чённых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(ежегодно по состоянию на 31 декабря)</w:t>
            </w:r>
            <w:proofErr w:type="gramEnd"/>
          </w:p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22F3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</w:rPr>
              <w:t>комитета по управлению муниципальной собственностью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22F3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 по управлению муниципальной собственностью МР «Печора»</w:t>
            </w:r>
          </w:p>
        </w:tc>
      </w:tr>
    </w:tbl>
    <w:p w:rsidR="001E501B" w:rsidRDefault="001E501B"/>
    <w:sectPr w:rsidR="001E501B" w:rsidSect="002914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20"/>
    <w:rsid w:val="00050E85"/>
    <w:rsid w:val="00060A04"/>
    <w:rsid w:val="00085A31"/>
    <w:rsid w:val="000C5B16"/>
    <w:rsid w:val="00194A98"/>
    <w:rsid w:val="001E501B"/>
    <w:rsid w:val="001F2312"/>
    <w:rsid w:val="0023594B"/>
    <w:rsid w:val="002607FC"/>
    <w:rsid w:val="00274D4B"/>
    <w:rsid w:val="00291401"/>
    <w:rsid w:val="0030585E"/>
    <w:rsid w:val="00311222"/>
    <w:rsid w:val="003359B1"/>
    <w:rsid w:val="00413B1D"/>
    <w:rsid w:val="004278B1"/>
    <w:rsid w:val="004738E5"/>
    <w:rsid w:val="004A2411"/>
    <w:rsid w:val="004B6A5D"/>
    <w:rsid w:val="0050253F"/>
    <w:rsid w:val="00511CAD"/>
    <w:rsid w:val="005B6C1B"/>
    <w:rsid w:val="00676F70"/>
    <w:rsid w:val="006A3FC4"/>
    <w:rsid w:val="006B4622"/>
    <w:rsid w:val="006E3E8B"/>
    <w:rsid w:val="007540EA"/>
    <w:rsid w:val="00774041"/>
    <w:rsid w:val="00774220"/>
    <w:rsid w:val="00822C06"/>
    <w:rsid w:val="00840869"/>
    <w:rsid w:val="008623FD"/>
    <w:rsid w:val="00887598"/>
    <w:rsid w:val="00887B10"/>
    <w:rsid w:val="008E7904"/>
    <w:rsid w:val="00901EC1"/>
    <w:rsid w:val="009100B2"/>
    <w:rsid w:val="009D1AF9"/>
    <w:rsid w:val="009D6AA8"/>
    <w:rsid w:val="009F680C"/>
    <w:rsid w:val="00A35FE2"/>
    <w:rsid w:val="00A779C5"/>
    <w:rsid w:val="00A948F5"/>
    <w:rsid w:val="00B7419E"/>
    <w:rsid w:val="00B86324"/>
    <w:rsid w:val="00BF29D3"/>
    <w:rsid w:val="00C1054A"/>
    <w:rsid w:val="00CC2AE9"/>
    <w:rsid w:val="00CD1D3F"/>
    <w:rsid w:val="00D22F3A"/>
    <w:rsid w:val="00D355C2"/>
    <w:rsid w:val="00D54173"/>
    <w:rsid w:val="00DD2580"/>
    <w:rsid w:val="00E05F33"/>
    <w:rsid w:val="00E22FBB"/>
    <w:rsid w:val="00E34988"/>
    <w:rsid w:val="00E351D6"/>
    <w:rsid w:val="00E41429"/>
    <w:rsid w:val="00E658E6"/>
    <w:rsid w:val="00F1140F"/>
    <w:rsid w:val="00F25310"/>
    <w:rsid w:val="00FA27CC"/>
    <w:rsid w:val="00FF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1844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113</cp:revision>
  <dcterms:created xsi:type="dcterms:W3CDTF">2019-12-13T08:14:00Z</dcterms:created>
  <dcterms:modified xsi:type="dcterms:W3CDTF">2020-12-23T09:41:00Z</dcterms:modified>
</cp:coreProperties>
</file>