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>ШУÖМ</w:t>
            </w: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  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2F58E5">
              <w:rPr>
                <w:sz w:val="28"/>
                <w:szCs w:val="28"/>
                <w:u w:val="single"/>
              </w:rPr>
              <w:t>августа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883ED3" w:rsidRPr="00C70275">
              <w:rPr>
                <w:bCs/>
                <w:sz w:val="28"/>
                <w:szCs w:val="28"/>
              </w:rPr>
              <w:t>_______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 xml:space="preserve">Передача </w:t>
      </w:r>
      <w:r w:rsidR="00475D10">
        <w:rPr>
          <w:rFonts w:eastAsia="Calibri"/>
          <w:sz w:val="28"/>
          <w:szCs w:val="28"/>
        </w:rPr>
        <w:t xml:space="preserve">муниципального имущества в </w:t>
      </w:r>
      <w:r w:rsidR="002F58E5">
        <w:rPr>
          <w:rFonts w:eastAsia="Calibri"/>
          <w:sz w:val="28"/>
          <w:szCs w:val="28"/>
        </w:rPr>
        <w:t>доверительное управление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 xml:space="preserve">от 27.07.2010 г. № 210-ФЗ «Об организации предоставления государственных и муниципальных услуг»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141CED">
        <w:rPr>
          <w:rFonts w:eastAsia="Calibri"/>
          <w:sz w:val="28"/>
          <w:szCs w:val="28"/>
        </w:rPr>
        <w:t xml:space="preserve">Передача </w:t>
      </w:r>
      <w:r w:rsidR="00475D10">
        <w:rPr>
          <w:rFonts w:eastAsia="Calibri"/>
          <w:sz w:val="28"/>
          <w:szCs w:val="28"/>
        </w:rPr>
        <w:t xml:space="preserve">муниципального имущества в </w:t>
      </w:r>
      <w:r w:rsidR="002F58E5">
        <w:rPr>
          <w:rFonts w:eastAsia="Calibri"/>
          <w:sz w:val="28"/>
          <w:szCs w:val="28"/>
        </w:rPr>
        <w:t>доверительное управление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Разместить административный регламент предоставления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 xml:space="preserve">Передача муниципального имущества в </w:t>
      </w:r>
      <w:r w:rsidR="002F58E5">
        <w:rPr>
          <w:rFonts w:eastAsia="Calibri"/>
          <w:sz w:val="28"/>
          <w:szCs w:val="28"/>
        </w:rPr>
        <w:t>доверительное управление</w:t>
      </w:r>
      <w:r w:rsidR="00475D10" w:rsidRPr="00C70275">
        <w:rPr>
          <w:rFonts w:eastAsia="Calibri"/>
          <w:sz w:val="28"/>
          <w:szCs w:val="28"/>
        </w:rPr>
        <w:t>»</w:t>
      </w:r>
      <w:r w:rsidR="00475D10" w:rsidRPr="00C70275">
        <w:rPr>
          <w:sz w:val="28"/>
          <w:szCs w:val="28"/>
        </w:rPr>
        <w:t xml:space="preserve"> </w:t>
      </w:r>
      <w:r w:rsidR="00141CED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141CED" w:rsidRDefault="00FA6958" w:rsidP="00141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141CED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02.11</w:t>
      </w:r>
      <w:r w:rsidR="00475D10">
        <w:rPr>
          <w:sz w:val="28"/>
          <w:szCs w:val="28"/>
        </w:rPr>
        <w:t>.2015</w:t>
      </w:r>
      <w:r w:rsidR="001F596D" w:rsidRPr="00141CED">
        <w:rPr>
          <w:sz w:val="28"/>
          <w:szCs w:val="28"/>
        </w:rPr>
        <w:t xml:space="preserve"> г. № </w:t>
      </w:r>
      <w:r w:rsidR="002F58E5">
        <w:rPr>
          <w:sz w:val="28"/>
          <w:szCs w:val="28"/>
        </w:rPr>
        <w:t>1275</w:t>
      </w:r>
      <w:r w:rsidR="001F596D" w:rsidRPr="00141CED">
        <w:rPr>
          <w:sz w:val="28"/>
          <w:szCs w:val="28"/>
        </w:rPr>
        <w:t xml:space="preserve"> «</w:t>
      </w:r>
      <w:r w:rsidR="00141CED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141CED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475D10" w:rsidRPr="00C70275">
        <w:rPr>
          <w:sz w:val="28"/>
          <w:szCs w:val="28"/>
        </w:rPr>
        <w:t>«</w:t>
      </w:r>
      <w:r w:rsidR="00475D10">
        <w:rPr>
          <w:rFonts w:eastAsia="Calibri"/>
          <w:sz w:val="28"/>
          <w:szCs w:val="28"/>
        </w:rPr>
        <w:t xml:space="preserve">Передача муниципального имущества в </w:t>
      </w:r>
      <w:r w:rsidR="002F58E5">
        <w:rPr>
          <w:rFonts w:eastAsia="Calibri"/>
          <w:sz w:val="28"/>
          <w:szCs w:val="28"/>
        </w:rPr>
        <w:t>доверительное управление</w:t>
      </w:r>
      <w:r w:rsidR="00475D10" w:rsidRPr="00C70275">
        <w:rPr>
          <w:rFonts w:eastAsia="Calibri"/>
          <w:sz w:val="28"/>
          <w:szCs w:val="28"/>
        </w:rPr>
        <w:t>»</w:t>
      </w:r>
      <w:r w:rsidRPr="00141CED">
        <w:rPr>
          <w:sz w:val="28"/>
          <w:szCs w:val="28"/>
        </w:rPr>
        <w:t>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10</w:t>
      </w:r>
      <w:r w:rsidR="00475D10">
        <w:rPr>
          <w:sz w:val="28"/>
          <w:szCs w:val="28"/>
        </w:rPr>
        <w:t>.05.2016</w:t>
      </w:r>
      <w:r w:rsidR="007E421C"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3</w:t>
      </w:r>
      <w:r w:rsidR="002F58E5">
        <w:rPr>
          <w:sz w:val="28"/>
          <w:szCs w:val="28"/>
        </w:rPr>
        <w:t>94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 w:rsidR="002F58E5">
        <w:rPr>
          <w:sz w:val="28"/>
          <w:szCs w:val="28"/>
        </w:rPr>
        <w:t xml:space="preserve"> </w:t>
      </w:r>
      <w:r w:rsidR="002F58E5" w:rsidRPr="00141CED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02.11.2015</w:t>
      </w:r>
      <w:r w:rsidR="002F58E5" w:rsidRPr="00141CED">
        <w:rPr>
          <w:sz w:val="28"/>
          <w:szCs w:val="28"/>
        </w:rPr>
        <w:t xml:space="preserve"> г. № </w:t>
      </w:r>
      <w:r w:rsidR="002F58E5">
        <w:rPr>
          <w:sz w:val="28"/>
          <w:szCs w:val="28"/>
        </w:rPr>
        <w:t>1275</w:t>
      </w:r>
      <w:r w:rsidR="002F58E5" w:rsidRPr="00141CED">
        <w:rPr>
          <w:sz w:val="28"/>
          <w:szCs w:val="28"/>
        </w:rPr>
        <w:t xml:space="preserve"> «</w:t>
      </w:r>
      <w:r w:rsidR="002F58E5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2F58E5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2F58E5" w:rsidRPr="00C70275">
        <w:rPr>
          <w:sz w:val="28"/>
          <w:szCs w:val="28"/>
        </w:rPr>
        <w:t>«</w:t>
      </w:r>
      <w:r w:rsidR="002F58E5">
        <w:rPr>
          <w:rFonts w:eastAsia="Calibri"/>
          <w:sz w:val="28"/>
          <w:szCs w:val="28"/>
        </w:rPr>
        <w:t>Передача муниципального имущества в доверительное управление</w:t>
      </w:r>
      <w:r w:rsidR="002F58E5" w:rsidRPr="00C70275">
        <w:rPr>
          <w:rFonts w:eastAsia="Calibri"/>
          <w:sz w:val="28"/>
          <w:szCs w:val="28"/>
        </w:rPr>
        <w:t>»</w:t>
      </w:r>
      <w:r w:rsidR="002F58E5" w:rsidRPr="00141CED">
        <w:rPr>
          <w:sz w:val="28"/>
          <w:szCs w:val="28"/>
        </w:rPr>
        <w:t>;</w:t>
      </w:r>
    </w:p>
    <w:p w:rsidR="002F58E5" w:rsidRPr="00C70275" w:rsidRDefault="007E421C" w:rsidP="002F58E5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- от </w:t>
      </w:r>
      <w:r w:rsidR="00475D10">
        <w:rPr>
          <w:sz w:val="28"/>
          <w:szCs w:val="28"/>
        </w:rPr>
        <w:t>19.09</w:t>
      </w:r>
      <w:r w:rsidR="00141CED">
        <w:rPr>
          <w:sz w:val="28"/>
          <w:szCs w:val="28"/>
        </w:rPr>
        <w:t>.2016</w:t>
      </w:r>
      <w:r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96</w:t>
      </w:r>
      <w:r w:rsidR="002F58E5">
        <w:rPr>
          <w:sz w:val="28"/>
          <w:szCs w:val="28"/>
        </w:rPr>
        <w:t>5</w:t>
      </w:r>
      <w:r w:rsidRPr="00C70275">
        <w:rPr>
          <w:sz w:val="28"/>
          <w:szCs w:val="28"/>
        </w:rPr>
        <w:t xml:space="preserve"> </w:t>
      </w:r>
      <w:r w:rsidR="002F58E5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</w:t>
      </w:r>
      <w:r w:rsidR="002F58E5">
        <w:rPr>
          <w:sz w:val="28"/>
          <w:szCs w:val="28"/>
        </w:rPr>
        <w:t xml:space="preserve"> </w:t>
      </w:r>
      <w:r w:rsidR="002F58E5" w:rsidRPr="00141CED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02.11.2015</w:t>
      </w:r>
      <w:r w:rsidR="002F58E5" w:rsidRPr="00141CED">
        <w:rPr>
          <w:sz w:val="28"/>
          <w:szCs w:val="28"/>
        </w:rPr>
        <w:t xml:space="preserve"> г. № </w:t>
      </w:r>
      <w:r w:rsidR="002F58E5">
        <w:rPr>
          <w:sz w:val="28"/>
          <w:szCs w:val="28"/>
        </w:rPr>
        <w:t>1275</w:t>
      </w:r>
      <w:r w:rsidR="002F58E5" w:rsidRPr="00141CED">
        <w:rPr>
          <w:sz w:val="28"/>
          <w:szCs w:val="28"/>
        </w:rPr>
        <w:t xml:space="preserve"> «</w:t>
      </w:r>
      <w:r w:rsidR="002F58E5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2F58E5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2F58E5" w:rsidRPr="00C70275">
        <w:rPr>
          <w:sz w:val="28"/>
          <w:szCs w:val="28"/>
        </w:rPr>
        <w:t>«</w:t>
      </w:r>
      <w:r w:rsidR="002F58E5">
        <w:rPr>
          <w:rFonts w:eastAsia="Calibri"/>
          <w:sz w:val="28"/>
          <w:szCs w:val="28"/>
        </w:rPr>
        <w:t>Передача муниципального имущества в доверительное управление</w:t>
      </w:r>
      <w:r w:rsidR="002F58E5" w:rsidRPr="00C70275">
        <w:rPr>
          <w:rFonts w:eastAsia="Calibri"/>
          <w:sz w:val="28"/>
          <w:szCs w:val="28"/>
        </w:rPr>
        <w:t>»</w:t>
      </w:r>
      <w:r w:rsidR="002F58E5" w:rsidRPr="00141CED">
        <w:rPr>
          <w:sz w:val="28"/>
          <w:szCs w:val="28"/>
        </w:rPr>
        <w:t>;</w:t>
      </w:r>
    </w:p>
    <w:p w:rsidR="002F58E5" w:rsidRPr="00C70275" w:rsidRDefault="00A82C46" w:rsidP="002F58E5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475D10">
        <w:rPr>
          <w:sz w:val="28"/>
          <w:szCs w:val="28"/>
        </w:rPr>
        <w:t>22</w:t>
      </w:r>
      <w:r w:rsidR="00141CED">
        <w:rPr>
          <w:sz w:val="28"/>
          <w:szCs w:val="28"/>
        </w:rPr>
        <w:t>.</w:t>
      </w:r>
      <w:r w:rsidR="00475D10">
        <w:rPr>
          <w:sz w:val="28"/>
          <w:szCs w:val="28"/>
        </w:rPr>
        <w:t>12</w:t>
      </w:r>
      <w:r w:rsidR="00141CED">
        <w:rPr>
          <w:sz w:val="28"/>
          <w:szCs w:val="28"/>
        </w:rPr>
        <w:t>.2016</w:t>
      </w:r>
      <w:r w:rsidRPr="00C70275">
        <w:rPr>
          <w:sz w:val="28"/>
          <w:szCs w:val="28"/>
        </w:rPr>
        <w:t xml:space="preserve"> г. № </w:t>
      </w:r>
      <w:r w:rsidR="00475D10">
        <w:rPr>
          <w:sz w:val="28"/>
          <w:szCs w:val="28"/>
        </w:rPr>
        <w:t>148</w:t>
      </w:r>
      <w:r w:rsidR="002F58E5">
        <w:rPr>
          <w:sz w:val="28"/>
          <w:szCs w:val="28"/>
        </w:rPr>
        <w:t>8</w:t>
      </w:r>
      <w:r w:rsidRPr="00C70275">
        <w:rPr>
          <w:sz w:val="28"/>
          <w:szCs w:val="28"/>
        </w:rPr>
        <w:t xml:space="preserve"> </w:t>
      </w:r>
      <w:r w:rsidR="002F58E5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</w:t>
      </w:r>
      <w:r w:rsidR="002F58E5">
        <w:rPr>
          <w:sz w:val="28"/>
          <w:szCs w:val="28"/>
        </w:rPr>
        <w:t xml:space="preserve"> </w:t>
      </w:r>
      <w:r w:rsidR="002F58E5" w:rsidRPr="00141CED">
        <w:rPr>
          <w:sz w:val="28"/>
          <w:szCs w:val="28"/>
        </w:rPr>
        <w:t xml:space="preserve">от </w:t>
      </w:r>
      <w:r w:rsidR="002F58E5">
        <w:rPr>
          <w:sz w:val="28"/>
          <w:szCs w:val="28"/>
        </w:rPr>
        <w:t>02.11.2015</w:t>
      </w:r>
      <w:r w:rsidR="002F58E5" w:rsidRPr="00141CED">
        <w:rPr>
          <w:sz w:val="28"/>
          <w:szCs w:val="28"/>
        </w:rPr>
        <w:t xml:space="preserve"> г. № </w:t>
      </w:r>
      <w:r w:rsidR="002F58E5">
        <w:rPr>
          <w:sz w:val="28"/>
          <w:szCs w:val="28"/>
        </w:rPr>
        <w:t>1275</w:t>
      </w:r>
      <w:r w:rsidR="002F58E5" w:rsidRPr="00141CED">
        <w:rPr>
          <w:sz w:val="28"/>
          <w:szCs w:val="28"/>
        </w:rPr>
        <w:t xml:space="preserve"> «</w:t>
      </w:r>
      <w:r w:rsidR="002F58E5" w:rsidRPr="00141CE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предо</w:t>
      </w:r>
      <w:r w:rsidR="002F58E5">
        <w:rPr>
          <w:rFonts w:eastAsiaTheme="minorHAnsi"/>
          <w:sz w:val="28"/>
          <w:szCs w:val="28"/>
          <w:lang w:eastAsia="en-US"/>
        </w:rPr>
        <w:t xml:space="preserve">ставления муниципальной услуги </w:t>
      </w:r>
      <w:r w:rsidR="002F58E5" w:rsidRPr="00C70275">
        <w:rPr>
          <w:sz w:val="28"/>
          <w:szCs w:val="28"/>
        </w:rPr>
        <w:t>«</w:t>
      </w:r>
      <w:r w:rsidR="002F58E5">
        <w:rPr>
          <w:rFonts w:eastAsia="Calibri"/>
          <w:sz w:val="28"/>
          <w:szCs w:val="28"/>
        </w:rPr>
        <w:t>Передача муниципального имущества в доверительное управление</w:t>
      </w:r>
      <w:r w:rsidR="002F58E5" w:rsidRPr="00C70275">
        <w:rPr>
          <w:rFonts w:eastAsia="Calibri"/>
          <w:sz w:val="28"/>
          <w:szCs w:val="28"/>
        </w:rPr>
        <w:t>»</w:t>
      </w:r>
      <w:r w:rsidR="002F58E5" w:rsidRPr="00141CED">
        <w:rPr>
          <w:sz w:val="28"/>
          <w:szCs w:val="28"/>
        </w:rPr>
        <w:t>;</w:t>
      </w:r>
    </w:p>
    <w:p w:rsidR="002F58E5" w:rsidRPr="00C70275" w:rsidRDefault="002F58E5" w:rsidP="002F58E5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21.03.2018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264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>
        <w:rPr>
          <w:sz w:val="28"/>
          <w:szCs w:val="28"/>
        </w:rPr>
        <w:t xml:space="preserve"> </w:t>
      </w:r>
      <w:r w:rsidRPr="00141CED">
        <w:rPr>
          <w:sz w:val="28"/>
          <w:szCs w:val="28"/>
        </w:rPr>
        <w:t xml:space="preserve">от </w:t>
      </w:r>
      <w:r>
        <w:rPr>
          <w:sz w:val="28"/>
          <w:szCs w:val="28"/>
        </w:rPr>
        <w:t>02.11.2015</w:t>
      </w:r>
      <w:r w:rsidRPr="00141CED">
        <w:rPr>
          <w:sz w:val="28"/>
          <w:szCs w:val="28"/>
        </w:rPr>
        <w:t xml:space="preserve"> г. № </w:t>
      </w:r>
      <w:r>
        <w:rPr>
          <w:sz w:val="28"/>
          <w:szCs w:val="28"/>
        </w:rPr>
        <w:t>1275</w:t>
      </w:r>
      <w:r>
        <w:rPr>
          <w:sz w:val="28"/>
          <w:szCs w:val="28"/>
        </w:rPr>
        <w:t>».</w:t>
      </w:r>
    </w:p>
    <w:p w:rsidR="005F1C83" w:rsidRPr="00C70275" w:rsidRDefault="005F1C83" w:rsidP="002F58E5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C70275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Контроль за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051B70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051B70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</w:t>
            </w:r>
          </w:p>
          <w:p w:rsidR="00C7027C" w:rsidRPr="00C70275" w:rsidRDefault="00051B70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F1C83" w:rsidRPr="00C70275">
              <w:rPr>
                <w:sz w:val="28"/>
                <w:szCs w:val="28"/>
              </w:rPr>
              <w:t xml:space="preserve">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8E5" w:rsidRPr="000837DB" w:rsidRDefault="002F58E5" w:rsidP="002F58E5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2F58E5" w:rsidRPr="000837DB" w:rsidRDefault="002F58E5" w:rsidP="002F58E5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</w:t>
      </w:r>
    </w:p>
    <w:p w:rsidR="002F58E5" w:rsidRDefault="002F58E5" w:rsidP="002F58E5">
      <w:pPr>
        <w:pStyle w:val="ConsPlusTitl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37DB">
        <w:rPr>
          <w:rFonts w:ascii="Times New Roman" w:hAnsi="Times New Roman" w:cs="Times New Roman"/>
          <w:b w:val="0"/>
          <w:sz w:val="24"/>
          <w:szCs w:val="24"/>
        </w:rPr>
        <w:t>от «____»  июля  2019 г. № ______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F58E5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2F58E5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"ПЕРЕДАЧА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7DB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"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"Передача 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" (далее - административный регламент)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"Печора" (далее - Комитет), формы контроля за исполнением, ответственность должностных лиц Комитета предоставляющего муниципальную услугу, за несоблюдение им требований регламентов при выполнении административных процедур (действий), порядок обжалования действий (бездействия) должностного лица Комитета.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муниципальной услуги являются юридические и физические лица, в том числе индивидуальные предприниматели, заинтересованные в предоставлении им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муниципального района "Печора".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 о правилах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"Печора" (далее - Администрация).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Комитете;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сети Интернет (на официальном сайте Администрации);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посредством государственной информационной системы Республики Коми "Портал государственных и муниципальных услуг (функций) Республики Коми" - gosuslugi11.ru,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 либо по электронной почте.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Комитета,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(www.pechoraonline.ru);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срок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д) размер государственной пошлины, взимаемой за предоставление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з) формы заявлений (уведомлений, сообщений), используемые при предоставлении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Комитете, МФЦ содержится в </w:t>
      </w:r>
      <w:hyperlink w:anchor="P813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Приложении N 1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"Передача 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".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 Комитетом по управлению муниципальной собственностью муниципального района "Печора" администрации муниципального района "Печора".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Органы и организации, участвующие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обращение в которые необходимо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2.2.1. Предоставление муниципальной услуги осуществляется Комитетом по управлению муниципальной собственностью муниципального района "Печора".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должен обратиться в Комитет - в части приема и регистрации документов у заявителя, принятия решения, выдачи результата предоставления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Администрация муниципального района "Печора", Комитет, МФЦ - в части приема жалоб.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2.2.2. Органами и организациями, участвующими в предоставлении муниципальной услуги, являются: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1) Федеральная налоговая служба - в части предоставления сведений (выписки) из Единого государственного реестра юридических лиц, из Единого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государственного реестра индивидуальных предпринимателей; сведений о постановке на учет в налоговом органе в случае, если заявителем является физическое лицо; справки об отсутствии задолженности перед бюджетами и внебюджетными фондами всех уровней; бухгалтерского баланса; документов, подтверждающих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Федеральная служба государственной статистики - в части предоставления сведений о выручке от реализации товаров (работ услуг) за предшествующий год, сведений из бухгалтерского баланса;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Федеральная антимонопольная служба – в части дачи согласия на предоставление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4) Совет муниципального района «Печора» – в части принятия  решения   о передаче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1) решение о передаче 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(далее - решение о предоставлении муниципальной услуги), заключение договора </w:t>
      </w:r>
      <w:r>
        <w:rPr>
          <w:rFonts w:ascii="Times New Roman" w:hAnsi="Times New Roman" w:cs="Times New Roman"/>
          <w:sz w:val="26"/>
          <w:szCs w:val="26"/>
        </w:rPr>
        <w:t>доверительного управления</w:t>
      </w:r>
      <w:r w:rsidRPr="000837DB">
        <w:rPr>
          <w:rFonts w:ascii="Times New Roman" w:hAnsi="Times New Roman" w:cs="Times New Roman"/>
          <w:sz w:val="26"/>
          <w:szCs w:val="26"/>
        </w:rPr>
        <w:t>; уведомление о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решение об отказе в передаче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в 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1) без проведения торгов - не более 20 календарных дней, исчисляемых со дня принятия Советом муниципального района «Печора» решения о предоставлении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>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с проведением конкурса - не более 80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- не более 100 календарных дней, исчисляемых со дня регистрации заявления с документами, необходимыми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для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с проведением аукциона - не более 40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путем получения муниципальной преференции с согласия антимонопольной службы - не более 60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два месяца, с одновременным информированием лица, обратившегося в антимонопольный орган, и указанием причин продления.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услуги, размещен на официальном сайте Администрации (www.pechoraonline.ru),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и услуг, которые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подлежащих представлению заявителем,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способы их получения заявителем, в том числе в электронной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форме, порядок их представления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7"/>
      <w:bookmarkEnd w:id="1"/>
      <w:r w:rsidRPr="000837DB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заявители подают в Комитет заявление о предоставлении муниципальной услуги (по формам согласно </w:t>
      </w:r>
      <w:hyperlink w:anchor="P100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Приложению N 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(для физических лиц, индивидуальных предпринимателей), </w:t>
      </w:r>
      <w:hyperlink w:anchor="P117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Приложению N 3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(для юридических лиц) к настоящему административному регламенту).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 указанному заявлению прилагаются следующие документы.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1. С проведением конкурса или аукциона: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заявку на участие в конкурсе или аукционе;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лиц), заверенные в порядке, установленном законодательством РФ;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предложение о цене договора (требуется при проведении торгов в виде конкурса);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предложения об условиях исполнения договора, которые являются критериями оценки заявок на участие в конкурсе;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 (копию документа), подтверждающий полномочия представителя получателя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 Без проведения торгов: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заявителя (представителя заявителя);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копии учредительных документов (для юридических лиц), заверенные в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порядке, установленном законодательством РФ;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 (копию документа), подтверждающий полномочия представителя заявителя.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 Путем получения муниципальной преференции с согласия антимонопольной службы: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5) нотариально заверенные копии учредительных документов Заявителя.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4"/>
      <w:bookmarkEnd w:id="2"/>
      <w:r w:rsidRPr="000837DB">
        <w:rPr>
          <w:rFonts w:ascii="Times New Roman" w:hAnsi="Times New Roman" w:cs="Times New Roman"/>
          <w:sz w:val="26"/>
          <w:szCs w:val="26"/>
        </w:rPr>
        <w:t>2.8.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лично (в Комитет);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посредством почтового отправления (в Комитет);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услуг, и которые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заявитель вправе представить, а также способы их получения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заявителями, в том числе в электронной форме,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их представления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0"/>
      <w:bookmarkEnd w:id="3"/>
      <w:r w:rsidRPr="000837DB">
        <w:rPr>
          <w:rFonts w:ascii="Times New Roman" w:hAnsi="Times New Roman" w:cs="Times New Roman"/>
          <w:sz w:val="26"/>
          <w:szCs w:val="26"/>
        </w:rPr>
        <w:t xml:space="preserve">2.10. Документами, необходимыми в соответствии с нормативными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бухгалтерский баланс (для получения муниципальной преференции).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8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2.10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Указание на запрет требований и действий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отношении заявителя</w:t>
      </w:r>
    </w:p>
    <w:p w:rsidR="002F58E5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2.11. Запрещается: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4) отказывать в предоставлении муниципальной услуги в случае, если запрос 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Исчерпывающий перечень оснований для приостановления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установленных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федеральными законами, принимаемыми в соответствии с ними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законами и иными нормативными правовыми актами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Республики Коми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9"/>
      <w:bookmarkEnd w:id="4"/>
      <w:r w:rsidRPr="000837DB">
        <w:rPr>
          <w:rFonts w:ascii="Times New Roman" w:hAnsi="Times New Roman" w:cs="Times New Roman"/>
          <w:sz w:val="26"/>
          <w:szCs w:val="26"/>
        </w:rPr>
        <w:t>2.14. В предоставлении муниципальной услуги отказывается в случаях: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обременение объекта какими-либо обязательствами;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необходимость использования объекта для муниципальных нужд;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имущество включено в план приватизации либо планируется к использованию для муниципальных нужд и в пользование передаваться не будет;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наличие документально подтвержденных данных о ненадлежащем исполнении либо неисполнении условий ранее заключенных договоров пользования имуществом;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заявитель не имеет права на заключение договора аренды имущества без проведения торгов;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непредставления документов, определенных </w:t>
      </w:r>
      <w:hyperlink r:id="rId12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52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121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службой России от 10.02.2010 N 67 (далее - Правила), указанных в </w:t>
      </w:r>
      <w:hyperlink w:anchor="P13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пунктах 2.6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2.8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либо наличия в таких документах недостоверных сведений (при проведении торгов);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несоответствия участников торгов требованиям, указанным в </w:t>
      </w:r>
      <w:hyperlink r:id="rId1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18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невнесения задатка, если требование о внесении задатка указано в извещении о проведении конкурса или аукциона;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5 статьи 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наличия решения о приостановлении деятельности заявителя в порядке, предусмотренном </w:t>
      </w:r>
      <w:hyperlink r:id="rId18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отклонения заявки конкурсной комиссией в результате их сопоставления и оценки;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отклонение заявки конкурсной комиссией в результате проведения аукциона;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принятие антимонопольным органом решения об отказе в даче согласия на предоставление муниципальной преференции в порядке, предусмотренном Федеральным </w:t>
      </w:r>
      <w:hyperlink r:id="rId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 (далее - Закон о защите конкуренции);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принятие Советом муниципального района «Печора» решения об отказе в предоставлении имущества в безвозмездное пользование.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2.15. После устранения оснований для отказа в предоставлении муниципальной услуги в случаях,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повторно обратиться за получением муниципальной услуги.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(выдаваемых) организациями, участвующими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пошлины или иной платы, взимаемой за предоставление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2.17. Муниципальная услуга предоставляется заявителям бесплатно.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 необходимыми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включая информацию о методике расчета такой платы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 предоставлении муниципальной услуги,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и при получении результата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таких услуг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2.19.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приемный день Комитета - путем личного обращения;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день их поступления в Комитет – посредством почтового отправления;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муниципальная услуга, к залу ожидания, местам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для заполнения запросов о предоставлении муниципальной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услуги, информационным стендам с образцами их заполнения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перечнем документов, необходимых для предоставления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каждой муниципальной услуги, размещению и оформлению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визуальной, текстовой и мультимедийной информации о порядке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такой услуги, в том числе к обеспечению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доступности для инвалидов указанных объектов в соответствии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защите инвалидов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Информационные стенды должны содержать: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Администрации (www.pechoraonline.ru), порталах государственных и муниципальных услуг (функций).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возможность либо невозможность получения муниципальной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в любом территориальном подразделении органа,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по выбору заявителя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(экстерриториальный принцип), возможность получения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информации о ходе предоставления муниципальной услуги,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том числе с использованием информационно-коммуникационных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технологий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2.22. Показатели доступности и качества муниципальных услуг: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247"/>
        <w:gridCol w:w="1531"/>
      </w:tblGrid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 &lt;*&gt;</w:t>
            </w:r>
          </w:p>
        </w:tc>
      </w:tr>
      <w:tr w:rsidR="002F58E5" w:rsidRPr="000837DB" w:rsidTr="004944B0">
        <w:tc>
          <w:tcPr>
            <w:tcW w:w="9071" w:type="dxa"/>
            <w:gridSpan w:val="3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I. Показатели доступности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 xml:space="preserve">1. Наличие возможности получения муниципальной услуги в электронной форме по составу действий, которые заявитель вправе совершить при получении </w:t>
            </w: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услуги: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 (в полном объеме/не в полном объеме)/нет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2/15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F58E5" w:rsidRPr="000837DB" w:rsidTr="004944B0">
        <w:tc>
          <w:tcPr>
            <w:tcW w:w="9071" w:type="dxa"/>
            <w:gridSpan w:val="3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II. Показатели качества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Комитете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3. Удельный вес обоснованных жалоб в общем количестве заявлений на предоставление муниципальной услуги в Комитете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58E5" w:rsidRPr="000837DB" w:rsidTr="004944B0">
        <w:tc>
          <w:tcPr>
            <w:tcW w:w="6293" w:type="dxa"/>
          </w:tcPr>
          <w:p w:rsidR="002F58E5" w:rsidRPr="000837DB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247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1" w:type="dxa"/>
          </w:tcPr>
          <w:p w:rsidR="002F58E5" w:rsidRPr="000837DB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F58E5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многофункциональных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центрах предоставления государственных и муниципальных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 и особенности предоставления муниципальной услуги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2.23.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(www.pechoraonline.ru) и порталах государственных и муниципальных услуг (функций).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Электронные документы представляются в следующих форматах: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xml - для формализованных документов;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б) doc, docx, odt, pdf, jpg, jpeg - для документов с текстовым и графическим содержанием;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zip - для набора документов. Архив может включать файлы с форматами: xml, doc, docx, odt, pdf, jpg, jpeg, xls, xlsx, ods.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б) "оттенки серого" (при наличии в документе графических изображений,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отличных от цветного графического изображения);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0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постановлению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N 634.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58E5" w:rsidRPr="000837DB" w:rsidRDefault="002F58E5" w:rsidP="002F5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 xml:space="preserve"> (</w:t>
      </w:r>
      <w:r w:rsidRPr="000837DB">
        <w:rPr>
          <w:b/>
          <w:sz w:val="26"/>
          <w:szCs w:val="26"/>
          <w:lang w:val="en-US"/>
        </w:rPr>
        <w:t>I</w:t>
      </w:r>
      <w:r w:rsidRPr="000837DB">
        <w:rPr>
          <w:b/>
          <w:sz w:val="26"/>
          <w:szCs w:val="26"/>
        </w:rPr>
        <w:t>)</w:t>
      </w:r>
      <w:r w:rsidRPr="000837DB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837DB">
        <w:rPr>
          <w:sz w:val="26"/>
          <w:szCs w:val="26"/>
        </w:rPr>
        <w:t xml:space="preserve">3.1. </w:t>
      </w:r>
      <w:r w:rsidRPr="000837DB">
        <w:rPr>
          <w:bCs/>
          <w:sz w:val="26"/>
          <w:szCs w:val="26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3) принятие решения о предоставлении (решения об отказе в </w:t>
      </w:r>
      <w:r w:rsidRPr="000837DB">
        <w:rPr>
          <w:sz w:val="26"/>
          <w:szCs w:val="26"/>
        </w:rPr>
        <w:lastRenderedPageBreak/>
        <w:t>предоставлении) муниципальной услуги;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7DB">
        <w:rPr>
          <w:color w:val="000000"/>
          <w:sz w:val="26"/>
          <w:szCs w:val="26"/>
        </w:rPr>
        <w:t xml:space="preserve">5) заключение договора </w:t>
      </w:r>
      <w:r>
        <w:rPr>
          <w:sz w:val="26"/>
          <w:szCs w:val="26"/>
        </w:rPr>
        <w:t>доверительного управления</w:t>
      </w:r>
      <w:r w:rsidRPr="000837DB">
        <w:rPr>
          <w:sz w:val="26"/>
          <w:szCs w:val="26"/>
        </w:rPr>
        <w:t xml:space="preserve"> муниципального имущества</w:t>
      </w:r>
      <w:r w:rsidRPr="000837DB">
        <w:rPr>
          <w:color w:val="000000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1004" w:history="1">
        <w:r w:rsidRPr="000837DB">
          <w:rPr>
            <w:rFonts w:ascii="Times New Roman" w:hAnsi="Times New Roman"/>
            <w:sz w:val="26"/>
            <w:szCs w:val="26"/>
          </w:rPr>
          <w:t>Блок-схема</w:t>
        </w:r>
      </w:hyperlink>
      <w:r w:rsidRPr="000837DB">
        <w:rPr>
          <w:rFonts w:ascii="Times New Roman" w:hAnsi="Times New Roman"/>
          <w:sz w:val="26"/>
          <w:szCs w:val="26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прием документов: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0837DB">
        <w:rPr>
          <w:sz w:val="26"/>
          <w:szCs w:val="26"/>
        </w:rPr>
        <w:lastRenderedPageBreak/>
        <w:t>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2F58E5" w:rsidRPr="000837DB" w:rsidRDefault="002F58E5" w:rsidP="002F58E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837DB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0837DB">
        <w:rPr>
          <w:sz w:val="26"/>
          <w:szCs w:val="26"/>
        </w:rPr>
        <w:t>) информирует заявителя о ходе выполнения запроса о предоставлении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3.3.2.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входящих документов специалистом Комитета, ответственным за прием документов.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заявителем самостоятельно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3.10 настоящего административного регламента.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3.11 настоящего административного регламента.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>Уведомление заявителя о принятом решении, выдача заявителю результата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 Основанием для начала исполнения административной процедуры является поступление сотруднику Комитета, ответственному за выдачу результата предоставления услуги, решения о предоставлении муниципальной услуги (договора о передаче  муниципального имущества в </w:t>
      </w:r>
      <w:r>
        <w:rPr>
          <w:sz w:val="26"/>
          <w:szCs w:val="26"/>
        </w:rPr>
        <w:t>доверительное управление</w:t>
      </w:r>
      <w:r w:rsidRPr="000837DB">
        <w:rPr>
          <w:sz w:val="26"/>
          <w:szCs w:val="26"/>
        </w:rPr>
        <w:t xml:space="preserve">) или решения об отказе в предоставлении муниципальной услуги (далее - Решение).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Административная процедура исполняется сотрудником Комитета, ответственным за выдачу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F58E5" w:rsidRPr="000837DB" w:rsidRDefault="002F58E5" w:rsidP="002F58E5">
      <w:pPr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F58E5" w:rsidRPr="000837DB" w:rsidRDefault="002F58E5" w:rsidP="002F58E5">
      <w:pPr>
        <w:shd w:val="clear" w:color="auto" w:fill="FFFFFF"/>
        <w:tabs>
          <w:tab w:val="left" w:pos="1134"/>
        </w:tabs>
        <w:ind w:right="5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а) уведомление о возможности получить результат предоставления </w:t>
      </w:r>
      <w:r>
        <w:rPr>
          <w:sz w:val="26"/>
          <w:szCs w:val="26"/>
        </w:rPr>
        <w:t>муниципальной услуги в Комитете</w:t>
      </w:r>
      <w:r w:rsidRPr="000837DB">
        <w:rPr>
          <w:sz w:val="26"/>
          <w:szCs w:val="26"/>
        </w:rPr>
        <w:t>;</w:t>
      </w:r>
    </w:p>
    <w:p w:rsidR="002F58E5" w:rsidRPr="000837DB" w:rsidRDefault="002F58E5" w:rsidP="002F58E5">
      <w:pPr>
        <w:shd w:val="clear" w:color="auto" w:fill="FFFFFF"/>
        <w:tabs>
          <w:tab w:val="left" w:pos="1219"/>
        </w:tabs>
        <w:ind w:right="5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3.6.2. Максимальный срок исполнения административной процедуры составляет 2 календарных дня со дня поступления Решения сотруднику Комитета, ответственному за его выдачу. 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исходящей документации сотрудником Комитета, ответственным за выдачу Решения.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Заключение договора </w:t>
      </w:r>
      <w:r>
        <w:rPr>
          <w:b/>
          <w:sz w:val="26"/>
          <w:szCs w:val="26"/>
        </w:rPr>
        <w:t>доверительного управления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3.7. Заключение договора </w:t>
      </w:r>
      <w:r>
        <w:rPr>
          <w:sz w:val="26"/>
          <w:szCs w:val="26"/>
        </w:rPr>
        <w:t>доверительного управления</w:t>
      </w:r>
      <w:r w:rsidRPr="000837DB">
        <w:rPr>
          <w:sz w:val="26"/>
          <w:szCs w:val="26"/>
        </w:rPr>
        <w:t xml:space="preserve"> осуществляется в порядке, указанном в пункте 3.13 настоящего административного регламента.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37DB">
        <w:rPr>
          <w:b/>
          <w:sz w:val="26"/>
          <w:szCs w:val="26"/>
          <w:lang w:val="en-US"/>
        </w:rPr>
        <w:t>III</w:t>
      </w:r>
      <w:r w:rsidRPr="000837DB">
        <w:rPr>
          <w:b/>
          <w:sz w:val="26"/>
          <w:szCs w:val="26"/>
        </w:rPr>
        <w:t xml:space="preserve"> (</w:t>
      </w:r>
      <w:r w:rsidRPr="000837DB">
        <w:rPr>
          <w:b/>
          <w:sz w:val="26"/>
          <w:szCs w:val="26"/>
          <w:lang w:val="en-US"/>
        </w:rPr>
        <w:t>II</w:t>
      </w:r>
      <w:r w:rsidRPr="000837DB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Состав административных процедур по предоставлению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3.8. Предоставление муниципальной услуги в Комитете включает следующие административные процедуры: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 xml:space="preserve">1) прием и регистрация запроса и документов для предоставления муниципальной услуги;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37DB">
        <w:rPr>
          <w:sz w:val="26"/>
          <w:szCs w:val="26"/>
        </w:rPr>
        <w:t xml:space="preserve">5) </w:t>
      </w:r>
      <w:r w:rsidRPr="000837DB">
        <w:rPr>
          <w:color w:val="000000"/>
          <w:sz w:val="26"/>
          <w:szCs w:val="26"/>
        </w:rPr>
        <w:t xml:space="preserve">заключение договора </w:t>
      </w:r>
      <w:r>
        <w:rPr>
          <w:sz w:val="26"/>
          <w:szCs w:val="26"/>
        </w:rPr>
        <w:t>доверительного управления</w:t>
      </w:r>
      <w:r w:rsidRPr="000837DB">
        <w:rPr>
          <w:color w:val="000000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3.8.1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Прием</w:t>
      </w:r>
      <w:r w:rsidRPr="000837DB">
        <w:rPr>
          <w:sz w:val="26"/>
          <w:szCs w:val="26"/>
        </w:rPr>
        <w:t xml:space="preserve"> </w:t>
      </w:r>
      <w:r w:rsidRPr="000837DB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бумажном носителе непосредственно в Комитет;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прием документов, осуществляет следующие действия в ходе приема заявителя: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0837DB">
        <w:rPr>
          <w:sz w:val="26"/>
          <w:szCs w:val="26"/>
        </w:rPr>
        <w:lastRenderedPageBreak/>
        <w:t xml:space="preserve">соответствии с пунктом 2.6 настоящего административного регламента;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2F58E5" w:rsidRPr="000837DB" w:rsidRDefault="002F58E5" w:rsidP="002F58E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837DB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</w:t>
      </w:r>
      <w:r>
        <w:rPr>
          <w:sz w:val="26"/>
          <w:szCs w:val="26"/>
        </w:rPr>
        <w:t>тверждающую принятие документов</w:t>
      </w:r>
      <w:r w:rsidRPr="000837DB">
        <w:rPr>
          <w:sz w:val="26"/>
          <w:szCs w:val="26"/>
        </w:rPr>
        <w:t>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проверяет полномочия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2F58E5" w:rsidRPr="000837DB" w:rsidRDefault="002F58E5" w:rsidP="002F58E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837DB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0837DB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</w:t>
      </w:r>
      <w:r>
        <w:rPr>
          <w:sz w:val="26"/>
          <w:szCs w:val="26"/>
        </w:rPr>
        <w:t>тверждающую принятие документов.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3.9.2.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 xml:space="preserve">3.9.3. Результатом административной процедуры является одно из следующих действий: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заявителем самостоятельно</w:t>
      </w:r>
    </w:p>
    <w:p w:rsidR="002F58E5" w:rsidRPr="000837DB" w:rsidRDefault="002F58E5" w:rsidP="002F58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 Основанием для начала административной процедуры является получение специалистом Комитета,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Специалист Комитета, ответственный за межведомственное взаимодействие, не позднее дня, следующего за днем поступления запроса: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- оформляет межведомственные запросы;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-подписывает оформленный межведомственный запрос у руководителя Комитета;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регистрирует межведомственный запрос в соответствующем реестре;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Направление запросов, контроль за получением ответов на запросы и своевременной передачей указанных ответов в Комитет осуществляет специалист Комитета, ответственный за межведомственное взаимодействие.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день получения всех требуемых ответов на межведомственные запросы специалист Комитета, ответственный за межведомственное взаимодействие, передает зарегистрированные ответы и запросы вместе с представленными заявителем документами в Комитет, специалисту Комитета, ответственному за принятие решения, для принятия решения о предоставлении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3.10.1. Критерием принятия решения о направлении межведомственного </w:t>
      </w:r>
      <w:r w:rsidRPr="000837DB">
        <w:rPr>
          <w:sz w:val="26"/>
          <w:szCs w:val="26"/>
        </w:rPr>
        <w:lastRenderedPageBreak/>
        <w:t>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3.10.2. Максимальный срок исполнения административной процедуры составляет  8 календарных дней со дня получения специалистом Комитета, ответственным за межведомственное взаимодействие, документов и информации для направления межведомственных запросов.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3.10.3. Результатом исполнения административной процедуры является получение документов, и их направление в Комитет для принятия решения о предоставлении муниципальной услуги. 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837DB">
        <w:rPr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входящей документации, специалистом Комитета, ответственным за межведомственное взаимодействие.</w:t>
      </w:r>
      <w:r w:rsidRPr="000837DB">
        <w:rPr>
          <w:b/>
          <w:sz w:val="26"/>
          <w:szCs w:val="26"/>
        </w:rPr>
        <w:t xml:space="preserve"> 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F58E5" w:rsidRDefault="002F58E5" w:rsidP="002F58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Принятие решения о предоставлении 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(об отказе в предоставлении)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3.11. Основанием для начала административной процедуры является наличие в Комитете зарегистрированных документов, указанных в </w:t>
      </w:r>
      <w:hyperlink r:id="rId21" w:history="1">
        <w:r w:rsidRPr="000837DB">
          <w:rPr>
            <w:sz w:val="26"/>
            <w:szCs w:val="26"/>
          </w:rPr>
          <w:t xml:space="preserve">пунктах </w:t>
        </w:r>
      </w:hyperlink>
      <w:r w:rsidRPr="000837DB">
        <w:rPr>
          <w:sz w:val="26"/>
          <w:szCs w:val="26"/>
        </w:rPr>
        <w:t>2.6, 2.10 настоящего административного регламента.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Специалист Комитета, ответственный за принятие решения о предоставлении муниципальной услуги, в течение 1 рабочего дня с момента поступления документов, осуществляет проверку комплекта документов.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 рассмотрении комплекта документов для предоставления муниципальной услуги, специалист Комитета,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аренды муниципального имущества.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Конкурс (аукцион) готовится и проводится в соответствии с </w:t>
      </w:r>
      <w:hyperlink r:id="rId22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837DB">
        <w:rPr>
          <w:rFonts w:ascii="Times New Roman" w:hAnsi="Times New Roman" w:cs="Times New Roman"/>
          <w:sz w:val="26"/>
          <w:szCs w:val="26"/>
        </w:rPr>
        <w:t>, утвержденными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проведения конкурсов (аукционов) включает в себя следующие действия.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Для проведения конкурса или аукциона создается конкурсная или аукционная комиссия.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Извещение о проведении конкурса размещается на официальном сайте торгов не менее чем за тридцать дней, извещение о проведении аукциона не менее чем за двадцать дней до дня окончания подачи заявок на участие в конкурсе (аукционе).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Организатор конкурса (аукциона), обеспечивают размещение конкурсной (аукционной) документации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официальный сайт торгов), одновременно с размещением извещения о проведении конкурса (аукциона). Конкурсная (аукционная) документация должна быть доступна для ознакомления на официальном сайте торгов без взимания платы.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Заявка на участие в конкурсе (аукционе) подается в срок и по форме, которые установлены конкурсной (аукционной) документацией.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получении заявки на участие в конкурсе (аукционе), поданной в форме электронного документа, организатор конкурса (аукциона) обязан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Заявитель вправе подать только одну заявку на участие в конкурсе (аукционе) в отношении каждого предмета конкурса (аукциона) (лота).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</w:t>
      </w:r>
      <w:hyperlink r:id="rId23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 62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до момента их вскрытия в соответствии с </w:t>
      </w:r>
      <w:hyperlink r:id="rId24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61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69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Каждый конверт с заявкой на участие в конкурсе, каждая заявка на участие в аукционе, каждая поданная в форме электронного документа заявка на участие в конкурсе (аукционе), поступившие в срок, указанный в конкурсной (аукционной) документации, регистрируются организатором конкурса (аукциона).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 требованию заявителя организатор конкурса (аукциона) выдает расписку в получении конверта с такой заявкой с указанием даты и времени его получения.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случае если по окончании срока подачи заявок на участие в конкурсе (аукционе) подана только одна заявка на участие в конкурсе (аукционе) или не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подано ни одной заявки на участие в конкурсе (аукционе), конкурс (аукцион) признается несостоявшимся.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Конверты с заявками на участие в конкурсе вскрываются конкурсной комиссией публично в день, время и в месте, указанные в извещении о проведении конкурса,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Срок рассмотрения заявок на участие в аукционе не может превышать десяти дней с даты окончания срока подачи заявок.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конкурсе (аукционе) конкурсной (аукционной) комиссией принимается решение о допуске заявителя к участию в конкурсе (аукционе) и о признании заявителя участником конкурса (аукциона) или об отказе в допуске заявителя к участию в конкурсе (аукционе) в порядке и по основаниям, предусмотренным </w:t>
      </w:r>
      <w:hyperlink r:id="rId26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пунктами 24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26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Правил, которое оформляется протоколом рассмотрения заявок на участие в конкурсе (аукционе). Протокол ведется конкурсной (аукционной) комиссией и подписывается всеми присутствующими на заседании членами конкурсной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(аукционной) комиссии в день окончания рассмотрения заявок. Указанный протокол в день окончания рассмотрения заявок на участие в конкурсе (аукционе) размещается организатором конкурса (аукциона)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принято решение об отказе в допуске к участию в конкурсе (аукционе) всех заявителей или о допуске к участию в конкурсе (аукционе) и признании участником конкурса (аукционе) только одного заявителя, конкурс (аукцион) признается несостоявшимся.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Конкурсная комиссия ведет протокол оценки и сопоставления заявок на участие в конкурсе.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аукционе могут участвовать только заявители, признанные участниками аукциона.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В случае если в аукционе участвовал один участник или в случае если в связи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</w:t>
      </w:r>
      <w:hyperlink r:id="rId28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139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Правил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конкурс (аукцион) признан несостоявшимся по причине подачи единственной заявки на участие в конкурсе (аукционе) либо признания участником конкурса (аукциона) только одного заявителя, с лицом, подавшим единственную заявку на участие в конкурсе (аукционе), в случае, если указанная заявка соответствует требованиям и условиям, предусмотренным конкурсной (аукционной) документацией, а также с лицом, признанным единственным участником конкурса (аукциона), организатор конкурса (аукциона) обязан заключить договор на условиях и по цене, которые предусмотрены заявкой на участие в конкурсе (аукционе) и конкурсной (аукционной) документацией, но по цене не менее начальной (минимальной) цены договора (лота), указанной в извещении о проведении конкурса (аукциона).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случае если конкурс признан несостоявшимся по иным основаниям, организатор конкурса (аукциона) вправе объявить о проведении нового конкурса либо аукциона в установленном порядке. При этом в случае объявления о проведении нового конкурса (аукциона) организатор конкурса вправе изменить условия конкурса (аукциона).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муниципального имущества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без проведения торгов.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Имущество предоставляется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с соблюдением требований, установленных </w:t>
      </w:r>
      <w:hyperlink r:id="rId2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о защите конкуренции.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 предоставлении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0837DB">
        <w:rPr>
          <w:rFonts w:ascii="Times New Roman" w:hAnsi="Times New Roman" w:cs="Times New Roman"/>
          <w:sz w:val="26"/>
          <w:szCs w:val="26"/>
        </w:rPr>
        <w:t xml:space="preserve"> муниципального имущества путем получения муниципальной преференции с согласия антимонопольного органа, специалист Комитета, ответственный за принятие решения, готовит проект заявления Совета муниципального района "Печора", адресованный в антимонопольную службу, о даче согласия на предоставление преференции.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Антимонопольный орган рассматривает поданные заявление о даче согласия на предоставление муниципальной преференции, документы и принимает в срок, не превышающий одного месяца с даты получения таких заявления и документов одно из следующих решений: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1) о даче согласия на предоставление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2) о продлении срока рассмотрения этого заявления. По указанному решению срок рассмотрения этого заявления может быть продлен не более чем на два месяца;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3) об отказе в предоставлении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4)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Ограничениями могут являться: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а) предельный срок предоставления государственной или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б) круг лиц, которым может быть предоставлена государственная или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>муниципальная преференция;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в) размер государственной или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г) цели предоставления государственной или муниципальной преференции;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д) иные ограничения, применение которых оказывает влияние на состояние конкуренции.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по результатам проверки принимает одно из следующих решений: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решение о предоставлении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- решение об отказе в предоставлении муниципальной услуги (в случае наличия оснований, предусмотренных </w:t>
      </w:r>
      <w:hyperlink w:anchor="P219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2.14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услуги, в течение трех рабочих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на подпись Председателю Комитета.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Председатель Комитета в течение двух рабочих дней подписывает данный документ.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Специалист Комитета, ответственный за принятие решения о предоставлении муниципальной услуги, в течение 1 рабочего дня направляет один экземпляр документа, являющегося результатом предоставления муниципальной услуги, специалисту Комитета, ответственному за выдачу результата предоставления муниципальной услуги, для выдачи его заявителю.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Комитета.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3.11.2. Максимальный срок исполнения административной процедуры составляет не более 24 календарных дней со дня получения специалистом Комитета, ответственным за принятие решения полного комплекта документов, необходимых для принятия решения.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3.11.3.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Комитета, ответственному за выдачу результата предоставления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административной процедуры фиксируется в журнале исходящих документов (при принятии решения об отказе в предоставлении муниципальной услуги) или в журнале учета выдачи договоров (при принятии решения о предоставлении муниципальной услуги).</w:t>
      </w:r>
    </w:p>
    <w:p w:rsidR="002F58E5" w:rsidRPr="000837DB" w:rsidRDefault="002F58E5" w:rsidP="002F58E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3.12. Основанием для начала исполнения административной процедуры является поступление сотруднику Комитета, ответственному за выдачу результата </w:t>
      </w:r>
      <w:r w:rsidRPr="000837DB">
        <w:rPr>
          <w:sz w:val="26"/>
          <w:szCs w:val="26"/>
        </w:rPr>
        <w:lastRenderedPageBreak/>
        <w:t xml:space="preserve">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Административная процедура исполняется сотрудником Комитета, ответственным за выдачу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Решения сотрудник Комитета,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F58E5" w:rsidRPr="000837DB" w:rsidRDefault="002F58E5" w:rsidP="002F58E5">
      <w:pPr>
        <w:ind w:firstLine="851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F58E5" w:rsidRPr="000837DB" w:rsidRDefault="002F58E5" w:rsidP="002F58E5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Комитете;</w:t>
      </w:r>
    </w:p>
    <w:p w:rsidR="002F58E5" w:rsidRPr="000837DB" w:rsidRDefault="002F58E5" w:rsidP="002F58E5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личного обращения заявителя выдачу Решения осуществляет сотрудник Комитета,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невозможности информирования специалист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3.12.1.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3.12.2. Максимальный срок исполнения административной процедуры составляет два календарных дня со дня поступления Решения сотруднику Комитета, ответственному за его выдачу. 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3.12.3.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37DB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сотрудником Комитета, ответственным за выдачу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Заключение договора </w:t>
      </w:r>
      <w:r>
        <w:rPr>
          <w:b/>
          <w:sz w:val="26"/>
          <w:szCs w:val="26"/>
        </w:rPr>
        <w:t>доверительного управления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3.13. Основанием для начала исполнения административной процедуры является принятие Комитетом решения о предоставлении муниципальной услуги  и </w:t>
      </w:r>
      <w:r w:rsidRPr="000837DB">
        <w:rPr>
          <w:sz w:val="26"/>
          <w:szCs w:val="26"/>
        </w:rPr>
        <w:lastRenderedPageBreak/>
        <w:t xml:space="preserve">уведомление заявителя о принятом решении. 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Специалист Комитета, ответственный за принятие решения о предоставлении услуги, в течение 1 рабочего дня осуществляет подготовку проекта договора </w:t>
      </w:r>
      <w:r>
        <w:rPr>
          <w:rFonts w:ascii="Times New Roman" w:hAnsi="Times New Roman" w:cs="Times New Roman"/>
          <w:sz w:val="26"/>
          <w:szCs w:val="26"/>
        </w:rPr>
        <w:t xml:space="preserve">доверительного управления </w:t>
      </w:r>
      <w:r w:rsidRPr="000837DB">
        <w:rPr>
          <w:rFonts w:ascii="Times New Roman" w:hAnsi="Times New Roman" w:cs="Times New Roman"/>
          <w:sz w:val="26"/>
          <w:szCs w:val="26"/>
        </w:rPr>
        <w:t xml:space="preserve"> и передает его председателю Комитета для подписания.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Председатель Комитета в течение 1 рабочего дня подписывает договор </w:t>
      </w:r>
      <w:r>
        <w:rPr>
          <w:rFonts w:ascii="Times New Roman" w:hAnsi="Times New Roman" w:cs="Times New Roman"/>
          <w:sz w:val="26"/>
          <w:szCs w:val="26"/>
        </w:rPr>
        <w:t>доверительного управления</w:t>
      </w:r>
      <w:r w:rsidRPr="000837DB">
        <w:rPr>
          <w:rFonts w:ascii="Times New Roman" w:hAnsi="Times New Roman" w:cs="Times New Roman"/>
          <w:sz w:val="26"/>
          <w:szCs w:val="26"/>
        </w:rPr>
        <w:t>, проставляет на нем печать и передает его специалисту Комитета, ответственному за выдачу результата предоставления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Специалист Комитета, ответственный за выдачу результата предоставления услуги информирует заявителя о наличие договора </w:t>
      </w:r>
      <w:r>
        <w:rPr>
          <w:rFonts w:ascii="Times New Roman" w:hAnsi="Times New Roman" w:cs="Times New Roman"/>
          <w:sz w:val="26"/>
          <w:szCs w:val="26"/>
        </w:rPr>
        <w:t>доверительного управления</w:t>
      </w:r>
      <w:r w:rsidRPr="000837DB">
        <w:rPr>
          <w:rFonts w:ascii="Times New Roman" w:hAnsi="Times New Roman" w:cs="Times New Roman"/>
          <w:sz w:val="26"/>
          <w:szCs w:val="26"/>
        </w:rPr>
        <w:t xml:space="preserve"> и согласовывает с заяв</w:t>
      </w:r>
      <w:r>
        <w:rPr>
          <w:rFonts w:ascii="Times New Roman" w:hAnsi="Times New Roman" w:cs="Times New Roman"/>
          <w:sz w:val="26"/>
          <w:szCs w:val="26"/>
        </w:rPr>
        <w:t>ителем способ его получения</w:t>
      </w:r>
      <w:r w:rsidRPr="000837DB">
        <w:rPr>
          <w:rFonts w:ascii="Times New Roman" w:hAnsi="Times New Roman" w:cs="Times New Roman"/>
          <w:sz w:val="26"/>
          <w:szCs w:val="26"/>
        </w:rPr>
        <w:t xml:space="preserve">. Информирование Заявителя осуществляется способами, указанными в </w:t>
      </w:r>
      <w:hyperlink w:anchor="P581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пункте 3.5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3.13.1. Критерием принятия решения является подписание проекта договора Заявителем и председателем Комитета.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3.13.2. Максимальный срок исполнения административной процедуры составляет не более 5 календарных дней со дня принятия Комитетом решения о предоставлении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3.13.3. Результатом исполнения административной процедуры является заключение договора </w:t>
      </w:r>
      <w:r>
        <w:rPr>
          <w:rFonts w:ascii="Times New Roman" w:hAnsi="Times New Roman" w:cs="Times New Roman"/>
          <w:sz w:val="26"/>
          <w:szCs w:val="26"/>
        </w:rPr>
        <w:t>доверительного управления</w:t>
      </w:r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Результат выполнения административной процедуры фиксируется распиской о получении договора в МФЦ, либо подписью заявителя в книге учета договоров в Комитете.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 документах, выданных в результате предоставления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лично (заявителем представляются оригиналы документов с опечатками и (или) ошибками, специалистом Комитета, ответственным за принятие документов, делаются копии этих документов);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</w:t>
      </w:r>
      <w:r w:rsidRPr="000837DB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в соответствии с </w:t>
      </w:r>
      <w:hyperlink w:anchor="P425" w:history="1">
        <w:r w:rsidRPr="000837DB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0837D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837D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3.14.3. По результатам рассмотрения заявления об исправлении опечаток и (или) ошибок специалист Комитета, ответственный за принятие Решения, в течение 1 рабочего дня: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ошибок специалистом Комитета, ответственным за принятие Решения, в течение 2 рабочих дней.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3.13.5. Максимальный срок исполнения административной процедуры составляет не более 5 рабочих дней со дня поступления в Комитет заявления об исправлении опечаток и (или) ошибок.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3.13.6. Результатом процедуры является: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3.11 настоящего административного регламента.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 xml:space="preserve">3.13.7.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Комитета, </w:t>
      </w:r>
      <w:r w:rsidRPr="000837DB">
        <w:rPr>
          <w:rFonts w:ascii="Times New Roman" w:hAnsi="Times New Roman"/>
          <w:sz w:val="26"/>
          <w:szCs w:val="26"/>
        </w:rPr>
        <w:t>ответственным за подготовку результата предоставления муниципальной услуги</w:t>
      </w:r>
      <w:r w:rsidRPr="000837DB">
        <w:rPr>
          <w:rFonts w:ascii="Times New Roman" w:hAnsi="Times New Roman" w:cs="Times New Roman"/>
          <w:sz w:val="26"/>
          <w:szCs w:val="26"/>
        </w:rPr>
        <w:t>.</w:t>
      </w:r>
    </w:p>
    <w:p w:rsidR="002F58E5" w:rsidRPr="000837DB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Default="002F58E5" w:rsidP="002F58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lastRenderedPageBreak/>
        <w:t>IV. Формы контроля за исполнением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услуги, а также</w:t>
      </w:r>
    </w:p>
    <w:p w:rsidR="002F58E5" w:rsidRPr="000837DB" w:rsidRDefault="002F58E5" w:rsidP="002F5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7DB">
        <w:rPr>
          <w:rFonts w:ascii="Times New Roman" w:hAnsi="Times New Roman" w:cs="Times New Roman"/>
          <w:sz w:val="26"/>
          <w:szCs w:val="26"/>
        </w:rPr>
        <w:t>принятием ими решений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Комитета.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837DB">
        <w:rPr>
          <w:sz w:val="26"/>
          <w:szCs w:val="26"/>
        </w:rPr>
        <w:t>4.2. Контроль за деятельностью Комитета по предоставлению муниципальной услуги осуществляется администрацией муниципального района «Печора».</w:t>
      </w:r>
      <w:r w:rsidRPr="000837DB">
        <w:rPr>
          <w:i/>
          <w:sz w:val="26"/>
          <w:szCs w:val="26"/>
        </w:rPr>
        <w:t xml:space="preserve"> </w:t>
      </w: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Плановые проверки проводятся в соответствии с планом работы Комитета, но не реже 1 раза в 3 года.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>Положения, характеризующие требования к порядку и формам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контроля за предоставлением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со стороны граждан, их объединений и организаций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4.8. При обращении граждан, их объединений и организаций к руководителю Комитета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0837DB">
        <w:rPr>
          <w:rFonts w:cs="Arial"/>
          <w:b/>
          <w:sz w:val="26"/>
          <w:szCs w:val="26"/>
          <w:lang w:val="en-US"/>
        </w:rPr>
        <w:t>V</w:t>
      </w:r>
      <w:r w:rsidRPr="000837DB">
        <w:rPr>
          <w:rFonts w:cs="Arial"/>
          <w:b/>
          <w:sz w:val="26"/>
          <w:szCs w:val="26"/>
        </w:rPr>
        <w:t xml:space="preserve">. </w:t>
      </w:r>
      <w:r w:rsidRPr="000837DB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F58E5" w:rsidRPr="000837DB" w:rsidRDefault="002F58E5" w:rsidP="002F58E5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0837DB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7DB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b/>
          <w:sz w:val="26"/>
          <w:szCs w:val="26"/>
        </w:rPr>
        <w:t>, или их работников при предоставлении муниципальной услуги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«Об организации предоставления государственных и </w:t>
      </w:r>
      <w:r w:rsidRPr="000837DB">
        <w:rPr>
          <w:sz w:val="26"/>
          <w:szCs w:val="26"/>
        </w:rPr>
        <w:lastRenderedPageBreak/>
        <w:t>муниципальных услуг» в Республике Коми отсутствуют.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Предмет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837DB" w:rsidDel="00124B72">
        <w:rPr>
          <w:sz w:val="26"/>
          <w:szCs w:val="26"/>
        </w:rPr>
        <w:t xml:space="preserve"> </w:t>
      </w:r>
      <w:r w:rsidRPr="000837DB">
        <w:rPr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;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7) отказ Комитета,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</w:t>
      </w:r>
      <w:r w:rsidRPr="000837DB">
        <w:rPr>
          <w:sz w:val="26"/>
          <w:szCs w:val="26"/>
        </w:rPr>
        <w:lastRenderedPageBreak/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837D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0837DB">
        <w:rPr>
          <w:sz w:val="26"/>
          <w:szCs w:val="26"/>
        </w:rPr>
        <w:t>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lastRenderedPageBreak/>
        <w:t>Порядок подачи и рассмотрения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5.4. 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5.5. Регистрация жалобы осуществляется Администрацией,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Ведение Журнала осуществляется по форме и в порядке, установленными правовым актом Администрации, Комитета, локальным актом МФЦ.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Администрацией, 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трех рабочих дней со дня их регистрации.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5.6. Жалоба должна содержать: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наименование Администрации, Комитета, должностного лица Комитета, либо муниципального служащего решения и действия (бездействие) которых обжалуются;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837DB"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место, дата и время приема жалобы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фамилия, имя, отчество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перечень принятых документов от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фамилия, имя, отчество специалиста, принявшего жалобу;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5.9.</w:t>
      </w:r>
      <w:r w:rsidRPr="000837DB">
        <w:rPr>
          <w:color w:val="FF0000"/>
          <w:sz w:val="26"/>
          <w:szCs w:val="26"/>
        </w:rPr>
        <w:t xml:space="preserve"> </w:t>
      </w:r>
      <w:r w:rsidRPr="000837DB">
        <w:rPr>
          <w:sz w:val="26"/>
          <w:szCs w:val="26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трех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Pr="000837DB">
        <w:rPr>
          <w:sz w:val="26"/>
          <w:szCs w:val="26"/>
        </w:rPr>
        <w:lastRenderedPageBreak/>
        <w:t xml:space="preserve">преступления имеющиеся материалы незамедлительно (не позднее </w:t>
      </w:r>
      <w:r>
        <w:rPr>
          <w:sz w:val="26"/>
          <w:szCs w:val="26"/>
        </w:rPr>
        <w:t>1</w:t>
      </w:r>
      <w:r w:rsidRPr="000837DB">
        <w:rPr>
          <w:sz w:val="26"/>
          <w:szCs w:val="26"/>
        </w:rPr>
        <w:t xml:space="preserve">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530E7">
        <w:rPr>
          <w:b/>
          <w:sz w:val="26"/>
          <w:szCs w:val="26"/>
        </w:rPr>
        <w:t>Сроки рассмотрения жалоб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5.11. Жалоба, поступившая в Администрацию, МФЦ, Комитет, либо вышестоящий орган (при его наличии), подлежит рассмотрению в течение 15 рабочих дней со дня ее регистрации, а в случае обжалования отказа Комитета,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уполномоченными на ее рассмотрение.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F58E5" w:rsidRPr="000837DB" w:rsidRDefault="002F58E5" w:rsidP="002F58E5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530E7">
        <w:rPr>
          <w:b/>
          <w:sz w:val="26"/>
          <w:szCs w:val="26"/>
        </w:rPr>
        <w:t>Результат рассмотрения жалобы</w:t>
      </w: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2) в удовлетворении жалобы отказывается.</w:t>
      </w:r>
    </w:p>
    <w:p w:rsidR="002F58E5" w:rsidRPr="009530E7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0E7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 xml:space="preserve">Порядок информирования заявителя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о результатах рассмотрения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3</w:t>
      </w:r>
      <w:r w:rsidRPr="000837DB">
        <w:rPr>
          <w:sz w:val="26"/>
          <w:szCs w:val="26"/>
        </w:rPr>
        <w:t>. Не позднее дня, следующего за днем принятия указанного в пункте 5.1</w:t>
      </w:r>
      <w:r>
        <w:rPr>
          <w:sz w:val="26"/>
          <w:szCs w:val="26"/>
        </w:rPr>
        <w:t>2</w:t>
      </w:r>
      <w:r w:rsidRPr="000837DB">
        <w:rPr>
          <w:sz w:val="26"/>
          <w:szCs w:val="26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>В мотивированном ответе по результатам рассмотрения жалобы указываются: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б) номер, дата, место принятия решения, включая сведения о должностном лице Комитета, решение или действия (бездействие) которого обжалуются;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г) основания для принятия решения по жалобе;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ж) сведения о порядке обжалования принятого по жалобе решения.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Порядок обжалования решения по жалобе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4</w:t>
      </w:r>
      <w:r w:rsidRPr="000837DB">
        <w:rPr>
          <w:sz w:val="26"/>
          <w:szCs w:val="26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Pr="000837DB">
        <w:rPr>
          <w:sz w:val="26"/>
          <w:szCs w:val="26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30" w:history="1">
        <w:r w:rsidRPr="000837DB">
          <w:rPr>
            <w:sz w:val="26"/>
            <w:szCs w:val="26"/>
            <w:u w:val="single"/>
            <w:lang w:val="en-US"/>
          </w:rPr>
          <w:t>www</w:t>
        </w:r>
        <w:r w:rsidRPr="000837DB">
          <w:rPr>
            <w:sz w:val="26"/>
            <w:szCs w:val="26"/>
            <w:u w:val="single"/>
          </w:rPr>
          <w:t>.</w:t>
        </w:r>
        <w:r w:rsidRPr="000837DB">
          <w:rPr>
            <w:sz w:val="26"/>
            <w:szCs w:val="26"/>
            <w:u w:val="single"/>
            <w:lang w:val="en-US"/>
          </w:rPr>
          <w:t>pechoraonline</w:t>
        </w:r>
        <w:r w:rsidRPr="000837DB">
          <w:rPr>
            <w:sz w:val="26"/>
            <w:szCs w:val="26"/>
            <w:u w:val="single"/>
          </w:rPr>
          <w:t>.ru</w:t>
        </w:r>
      </w:hyperlink>
      <w:r w:rsidRPr="000837DB">
        <w:rPr>
          <w:sz w:val="26"/>
          <w:szCs w:val="26"/>
        </w:rPr>
        <w:t>), а также может быть принято при личном приеме заявителя.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Заявление должно содержать: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58E5" w:rsidRPr="000837DB" w:rsidRDefault="002F58E5" w:rsidP="002F5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 xml:space="preserve">3) сведения об информации и документах, необходимых для обоснования и рассмотрения жалобы 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Оснований для отказа в приеме заявления не предусмотрено.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37DB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0837DB">
        <w:rPr>
          <w:sz w:val="26"/>
          <w:szCs w:val="26"/>
        </w:rPr>
        <w:t>. Информация о порядке подачи и рассмотрения жалобы размещается:</w:t>
      </w:r>
    </w:p>
    <w:p w:rsidR="002F58E5" w:rsidRPr="000837DB" w:rsidRDefault="002F58E5" w:rsidP="002F58E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информационных стендах, расположенных в Комитете, в МФЦ;</w:t>
      </w:r>
    </w:p>
    <w:p w:rsidR="002F58E5" w:rsidRPr="000837DB" w:rsidRDefault="002F58E5" w:rsidP="002F58E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официальных сайтах Администрации, МФЦ;</w:t>
      </w:r>
    </w:p>
    <w:p w:rsidR="002F58E5" w:rsidRPr="000837DB" w:rsidRDefault="002F58E5" w:rsidP="002F58E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на порталах государственных и муниципальных услуг (функций);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5.1</w:t>
      </w:r>
      <w:r>
        <w:rPr>
          <w:sz w:val="26"/>
          <w:szCs w:val="26"/>
        </w:rPr>
        <w:t>7</w:t>
      </w:r>
      <w:r w:rsidRPr="000837DB">
        <w:rPr>
          <w:sz w:val="26"/>
          <w:szCs w:val="26"/>
        </w:rPr>
        <w:t>. Информацию о порядке подачи и рассмотрения жалобы можно получить: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посредством телефонной связи по номеру Администрации, Комитета, МФЦ;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посредством факсимильного сообщения;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личном обращении в Администрацию, Комитет, МФЦ, в том числе по электронной почте;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при письменном обращении в Администрацию, Комитет, МФЦ;</w:t>
      </w:r>
    </w:p>
    <w:p w:rsidR="002F58E5" w:rsidRPr="000837DB" w:rsidRDefault="002F58E5" w:rsidP="002F58E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7DB">
        <w:rPr>
          <w:sz w:val="26"/>
          <w:szCs w:val="26"/>
        </w:rPr>
        <w:t>путем публичного информирования.</w:t>
      </w: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8E5" w:rsidRPr="000837DB" w:rsidRDefault="002F58E5" w:rsidP="002F58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8E5" w:rsidRPr="00881A40" w:rsidRDefault="002F58E5" w:rsidP="002F5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9220F">
        <w:rPr>
          <w:sz w:val="28"/>
          <w:szCs w:val="28"/>
        </w:rPr>
        <w:t>_______________________________________</w:t>
      </w: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Default="002F58E5" w:rsidP="002F58E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F58E5" w:rsidRPr="00B57E66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13"/>
      <w:bookmarkEnd w:id="6"/>
      <w:r w:rsidRPr="00B57E66">
        <w:rPr>
          <w:rFonts w:ascii="Times New Roman" w:hAnsi="Times New Roman" w:cs="Times New Roman"/>
          <w:sz w:val="24"/>
          <w:szCs w:val="24"/>
        </w:rPr>
        <w:t>СВЕДЕНИЯ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 МЕСТЕ НАХОЖДЕНИЯ, ГРАФИКЕ РАБОТЫ, СПРАВОЧНЫХ НОМЕРАХ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ТЕЛЕФОНОВ, АДРЕСАХ ОФИЦИАЛЬНЫХ САЙТОВ,</w:t>
      </w:r>
    </w:p>
    <w:p w:rsidR="002F58E5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АДРЕСАХ ЭЛЕКТРОННОЙ ПОЧТЫ МФЦ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 64, Печора, Республика Коми, 169600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pechora@mydocuments11.ru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8(82142) 3-28-18; 3-16-18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отдела ГАУ РК по городу Печоре "МФЦ"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Жижева Галина Геннадьевна</w:t>
            </w:r>
          </w:p>
        </w:tc>
      </w:tr>
    </w:tbl>
    <w:p w:rsidR="002F58E5" w:rsidRPr="00B57E66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 приему заявителей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9-00 до 19-00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20-00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16-00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2F58E5" w:rsidRPr="00B57E66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Удаленные рабочие места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МФЦ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Советская ул., д. 20, Печора, Республика Коми, 169600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pechora@mydocuments11.ru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2F58E5" w:rsidRPr="00B57E66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График работы по приему заявителей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Офис "Мои Документы" Печорский р-н, пгт. Кожва, ул. Мира, д. 12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Среда, пятница с 10.00 до 17.00, перерыв с 13.00 до 14.00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Суббота, воскресенье - выходной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Офис "Мои Документы" Печорский р-н, пгт. Путеец, ул. Парковая, д. 9А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Вторник, пятница с 10.00 до 14.00</w:t>
      </w:r>
    </w:p>
    <w:p w:rsidR="002F58E5" w:rsidRPr="00B57E66" w:rsidRDefault="002F58E5" w:rsidP="002F5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- выходной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 Комитете по управлению муниципальной собственностью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муниципального района "Печора"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 46, Печора, Республика Коми, 169600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 46, Печора, Республика Коми, 169600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kums_pechora@mail.ru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8(82142) 7-43-63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www.pechoraonline.ru</w:t>
            </w:r>
          </w:p>
        </w:tc>
      </w:tr>
      <w:tr w:rsidR="002F58E5" w:rsidRPr="00B57E66" w:rsidTr="004944B0">
        <w:tc>
          <w:tcPr>
            <w:tcW w:w="4479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592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 xml:space="preserve">Яковина Галина Сергеевна -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муниципальной собственностью МР "Печора"</w:t>
            </w:r>
          </w:p>
        </w:tc>
      </w:tr>
    </w:tbl>
    <w:p w:rsidR="002F58E5" w:rsidRPr="00B57E66" w:rsidRDefault="002F58E5" w:rsidP="002F58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Комитета по управлению муниципальной собственностью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муниципального района "Печора"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969"/>
        <w:gridCol w:w="3231"/>
      </w:tblGrid>
      <w:tr w:rsidR="002F58E5" w:rsidRPr="00B57E66" w:rsidTr="004944B0">
        <w:tc>
          <w:tcPr>
            <w:tcW w:w="1871" w:type="dxa"/>
          </w:tcPr>
          <w:p w:rsidR="002F58E5" w:rsidRPr="00B57E66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</w:tcPr>
          <w:p w:rsidR="002F58E5" w:rsidRPr="00B57E66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231" w:type="dxa"/>
          </w:tcPr>
          <w:p w:rsidR="002F58E5" w:rsidRPr="00B57E66" w:rsidRDefault="002F58E5" w:rsidP="00494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2F58E5" w:rsidRPr="00B57E66" w:rsidTr="004944B0">
        <w:tc>
          <w:tcPr>
            <w:tcW w:w="1871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3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16-00 (с 13-00 до 14-00)</w:t>
            </w:r>
          </w:p>
        </w:tc>
      </w:tr>
      <w:tr w:rsidR="002F58E5" w:rsidRPr="00B57E66" w:rsidTr="004944B0">
        <w:tc>
          <w:tcPr>
            <w:tcW w:w="1871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3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E5" w:rsidRPr="00B57E66" w:rsidTr="004944B0">
        <w:tc>
          <w:tcPr>
            <w:tcW w:w="1871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3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16-00 (с 13-00 до 14-00)</w:t>
            </w:r>
          </w:p>
        </w:tc>
      </w:tr>
      <w:tr w:rsidR="002F58E5" w:rsidRPr="00B57E66" w:rsidTr="004944B0">
        <w:tc>
          <w:tcPr>
            <w:tcW w:w="1871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23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E5" w:rsidRPr="00B57E66" w:rsidTr="004944B0">
        <w:tc>
          <w:tcPr>
            <w:tcW w:w="1871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23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 10-00 до 16-00 (с 13-00 до 14-00)</w:t>
            </w:r>
          </w:p>
        </w:tc>
      </w:tr>
      <w:tr w:rsidR="002F58E5" w:rsidRPr="00B57E66" w:rsidTr="004944B0">
        <w:tc>
          <w:tcPr>
            <w:tcW w:w="1871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3969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23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2F58E5" w:rsidRDefault="002F58E5" w:rsidP="002F5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F58E5" w:rsidRPr="00924B49" w:rsidRDefault="002F58E5" w:rsidP="002F5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2F58E5" w:rsidRPr="00924B49" w:rsidTr="004944B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</w:tr>
      <w:tr w:rsidR="002F58E5" w:rsidRPr="00924B49" w:rsidTr="004944B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E5" w:rsidRPr="009530E7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Данные заявителя (физического лица,</w:t>
      </w:r>
    </w:p>
    <w:p w:rsidR="002F58E5" w:rsidRPr="009530E7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243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63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9530E7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2608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9530E7" w:rsidRDefault="002F58E5" w:rsidP="002F5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58E5" w:rsidRPr="009530E7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0E7">
        <w:rPr>
          <w:rFonts w:ascii="Times New Roman" w:hAnsi="Times New Roman" w:cs="Times New Roman"/>
          <w:sz w:val="28"/>
          <w:szCs w:val="28"/>
        </w:rPr>
        <w:t>Адрес регистрации заявителя/Юридический адрес</w:t>
      </w:r>
    </w:p>
    <w:p w:rsidR="002F58E5" w:rsidRPr="00B57E66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0E7">
        <w:rPr>
          <w:rFonts w:ascii="Times New Roman" w:hAnsi="Times New Roman" w:cs="Times New Roman"/>
          <w:sz w:val="28"/>
          <w:szCs w:val="28"/>
        </w:rPr>
        <w:t>(адрес регистрации) индивидуального предпринимателя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заявителя/Почтовый адрес</w:t>
      </w: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2F58E5" w:rsidRPr="00B57E66" w:rsidTr="004944B0">
        <w:tc>
          <w:tcPr>
            <w:tcW w:w="1928" w:type="dxa"/>
            <w:vMerge w:val="restart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09"/>
      <w:bookmarkEnd w:id="7"/>
      <w:r w:rsidRPr="00B57E66">
        <w:rPr>
          <w:rFonts w:ascii="Times New Roman" w:hAnsi="Times New Roman" w:cs="Times New Roman"/>
          <w:sz w:val="24"/>
          <w:szCs w:val="24"/>
        </w:rPr>
        <w:t>ЗАЯВЛЕНИЕ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E66">
        <w:rPr>
          <w:rFonts w:ascii="Times New Roman" w:hAnsi="Times New Roman" w:cs="Times New Roman"/>
          <w:sz w:val="24"/>
          <w:szCs w:val="24"/>
        </w:rPr>
        <w:t>В  соответствии с &lt;указать нормативно-правовое основание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E66">
        <w:rPr>
          <w:rFonts w:ascii="Times New Roman" w:hAnsi="Times New Roman" w:cs="Times New Roman"/>
          <w:sz w:val="24"/>
          <w:szCs w:val="24"/>
        </w:rPr>
        <w:t xml:space="preserve">муниципальной  услуги&gt;  прошу предоставить 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B57E66">
        <w:rPr>
          <w:rFonts w:ascii="Times New Roman" w:hAnsi="Times New Roman" w:cs="Times New Roman"/>
          <w:sz w:val="24"/>
          <w:szCs w:val="24"/>
        </w:rPr>
        <w:t xml:space="preserve"> муниципальное имущество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 (нежилое помещение, здание, строение, сооружение)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общей площадью ____________ для пользования 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       (цель, назначение, вид деятельности)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58E5" w:rsidRPr="00B57E66" w:rsidTr="004944B0">
        <w:tc>
          <w:tcPr>
            <w:tcW w:w="311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118" w:type="dxa"/>
            <w:vMerge w:val="restart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11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2F58E5" w:rsidRPr="00B57E66" w:rsidRDefault="002F58E5" w:rsidP="002F5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0EC">
        <w:rPr>
          <w:rFonts w:ascii="Times New Roman" w:hAnsi="Times New Roman" w:cs="Times New Roman"/>
          <w:sz w:val="28"/>
          <w:szCs w:val="28"/>
        </w:rPr>
        <w:t>(уполномоченного лица</w:t>
      </w:r>
      <w:r w:rsidRPr="00B57E66">
        <w:rPr>
          <w:rFonts w:ascii="Times New Roman" w:hAnsi="Times New Roman" w:cs="Times New Roman"/>
          <w:sz w:val="24"/>
          <w:szCs w:val="24"/>
        </w:rPr>
        <w:t>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F58E5" w:rsidRPr="00B57E66" w:rsidTr="004944B0">
        <w:tc>
          <w:tcPr>
            <w:tcW w:w="1928" w:type="dxa"/>
            <w:vMerge w:val="restart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________________________        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Дата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 Подпись/ФИО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2F58E5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181"/>
        <w:tblW w:w="5182" w:type="pct"/>
        <w:tblLook w:val="04A0" w:firstRow="1" w:lastRow="0" w:firstColumn="1" w:lastColumn="0" w:noHBand="0" w:noVBand="1"/>
      </w:tblPr>
      <w:tblGrid>
        <w:gridCol w:w="2019"/>
        <w:gridCol w:w="1910"/>
        <w:gridCol w:w="1028"/>
        <w:gridCol w:w="4961"/>
      </w:tblGrid>
      <w:tr w:rsidR="002F58E5" w:rsidRPr="00924B49" w:rsidTr="004944B0">
        <w:trPr>
          <w:trHeight w:val="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bCs/>
                <w:sz w:val="28"/>
                <w:szCs w:val="28"/>
              </w:rPr>
            </w:pPr>
            <w:r w:rsidRPr="00C86959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rPr>
                <w:sz w:val="28"/>
                <w:szCs w:val="28"/>
                <w:u w:val="single"/>
              </w:rPr>
            </w:pPr>
          </w:p>
        </w:tc>
      </w:tr>
      <w:tr w:rsidR="002F58E5" w:rsidRPr="00924B49" w:rsidTr="004944B0">
        <w:trPr>
          <w:trHeight w:val="932"/>
        </w:trPr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Pr="003560EC" w:rsidRDefault="002F58E5" w:rsidP="004944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rPr>
                <w:sz w:val="28"/>
                <w:szCs w:val="28"/>
              </w:rPr>
            </w:pPr>
          </w:p>
          <w:p w:rsidR="002F58E5" w:rsidRDefault="002F58E5" w:rsidP="004944B0">
            <w:pPr>
              <w:rPr>
                <w:sz w:val="28"/>
                <w:szCs w:val="28"/>
              </w:rPr>
            </w:pPr>
          </w:p>
          <w:p w:rsidR="002F58E5" w:rsidRPr="003560EC" w:rsidRDefault="002F58E5" w:rsidP="004944B0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  <w:r w:rsidRPr="00C86959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Default="002F58E5" w:rsidP="004944B0">
            <w:pPr>
              <w:jc w:val="center"/>
              <w:rPr>
                <w:sz w:val="28"/>
                <w:szCs w:val="28"/>
              </w:rPr>
            </w:pPr>
          </w:p>
          <w:p w:rsidR="002F58E5" w:rsidRPr="00C86959" w:rsidRDefault="002F58E5" w:rsidP="004944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заявителя (юридического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2F58E5" w:rsidRPr="00B57E66" w:rsidTr="004944B0">
        <w:tc>
          <w:tcPr>
            <w:tcW w:w="345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45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45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458" w:type="dxa"/>
          </w:tcPr>
          <w:p w:rsidR="002F58E5" w:rsidRPr="00B57E66" w:rsidRDefault="002F58E5" w:rsidP="00494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1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87"/>
      </w:tblGrid>
      <w:tr w:rsidR="002F58E5" w:rsidRPr="00B57E66" w:rsidTr="004944B0">
        <w:tc>
          <w:tcPr>
            <w:tcW w:w="1928" w:type="dxa"/>
            <w:vMerge w:val="restart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данные</w:t>
            </w:r>
          </w:p>
        </w:tc>
        <w:tc>
          <w:tcPr>
            <w:tcW w:w="708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75"/>
      <w:bookmarkEnd w:id="8"/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ЗАЯВЛЕНИЕ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В  соответствии с &lt;указать нормативно-правовое основание предоставления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муниципальной  услуги&gt;  прошу предоставить в </w:t>
      </w:r>
      <w:r>
        <w:rPr>
          <w:rFonts w:ascii="Times New Roman" w:hAnsi="Times New Roman" w:cs="Times New Roman"/>
          <w:sz w:val="26"/>
          <w:szCs w:val="26"/>
        </w:rPr>
        <w:t>доверительное управление</w:t>
      </w:r>
      <w:r w:rsidRPr="003560EC">
        <w:rPr>
          <w:rFonts w:ascii="Times New Roman" w:hAnsi="Times New Roman" w:cs="Times New Roman"/>
          <w:sz w:val="26"/>
          <w:szCs w:val="26"/>
        </w:rPr>
        <w:t xml:space="preserve"> муниципальное имущество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         (нежилое помещение, здание, строение, сооружение)</w:t>
      </w:r>
    </w:p>
    <w:p w:rsidR="002F58E5" w:rsidRPr="003560EC" w:rsidRDefault="002F58E5" w:rsidP="002F58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по адресу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2F58E5" w:rsidRPr="003560EC" w:rsidRDefault="002F58E5" w:rsidP="002F58E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общей площадью ____________ для пользования ____________________________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F58E5" w:rsidRPr="003560EC" w:rsidRDefault="002F58E5" w:rsidP="002F5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560EC">
        <w:rPr>
          <w:rFonts w:ascii="Times New Roman" w:hAnsi="Times New Roman" w:cs="Times New Roman"/>
          <w:sz w:val="26"/>
          <w:szCs w:val="26"/>
        </w:rPr>
        <w:t xml:space="preserve">                   (цель, назначение, вид деятельности)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45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58E5" w:rsidRPr="00B57E66" w:rsidTr="004944B0">
        <w:tc>
          <w:tcPr>
            <w:tcW w:w="3118" w:type="dxa"/>
          </w:tcPr>
          <w:p w:rsidR="002F58E5" w:rsidRPr="003560EC" w:rsidRDefault="002F58E5" w:rsidP="004944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60EC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118" w:type="dxa"/>
            <w:vMerge w:val="restart"/>
          </w:tcPr>
          <w:p w:rsidR="002F58E5" w:rsidRPr="003560EC" w:rsidRDefault="002F58E5" w:rsidP="004944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60EC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311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2F58E5" w:rsidRPr="003560EC" w:rsidRDefault="002F58E5" w:rsidP="002F5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E5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2608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3560EC" w:rsidRDefault="002F58E5" w:rsidP="002F5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EC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361"/>
        <w:gridCol w:w="1644"/>
        <w:gridCol w:w="1361"/>
        <w:gridCol w:w="1247"/>
      </w:tblGrid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8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F58E5" w:rsidRPr="00B57E66" w:rsidTr="004944B0">
        <w:tc>
          <w:tcPr>
            <w:tcW w:w="1928" w:type="dxa"/>
            <w:vMerge w:val="restart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6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5" w:rsidRPr="00B57E66" w:rsidTr="004944B0">
        <w:tc>
          <w:tcPr>
            <w:tcW w:w="1928" w:type="dxa"/>
            <w:vMerge/>
          </w:tcPr>
          <w:p w:rsidR="002F58E5" w:rsidRPr="00B57E66" w:rsidRDefault="002F58E5" w:rsidP="004944B0">
            <w:pPr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2F58E5" w:rsidRPr="00B57E66" w:rsidRDefault="002F58E5" w:rsidP="004944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58E5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______________________        _______________________________________</w:t>
      </w:r>
    </w:p>
    <w:p w:rsidR="002F58E5" w:rsidRPr="00B57E66" w:rsidRDefault="002F58E5" w:rsidP="002F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7E6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7E66">
        <w:rPr>
          <w:rFonts w:ascii="Times New Roman" w:hAnsi="Times New Roman" w:cs="Times New Roman"/>
          <w:sz w:val="24"/>
          <w:szCs w:val="24"/>
        </w:rPr>
        <w:t>Подпись/ФИО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"Передача муниципального имущества</w:t>
      </w:r>
    </w:p>
    <w:p w:rsidR="002F58E5" w:rsidRPr="00B57E66" w:rsidRDefault="002F58E5" w:rsidP="002F5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доверительное управление</w:t>
      </w:r>
      <w:r w:rsidRPr="00B57E66">
        <w:rPr>
          <w:rFonts w:ascii="Times New Roman" w:hAnsi="Times New Roman" w:cs="Times New Roman"/>
          <w:sz w:val="24"/>
          <w:szCs w:val="24"/>
        </w:rPr>
        <w:t>"</w:t>
      </w: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82"/>
      <w:bookmarkEnd w:id="9"/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БЛОК-СХЕМА</w:t>
      </w:r>
    </w:p>
    <w:p w:rsidR="002F58E5" w:rsidRPr="00B57E66" w:rsidRDefault="002F58E5" w:rsidP="002F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F58E5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58E5" w:rsidRPr="00B57E66" w:rsidRDefault="002F58E5" w:rsidP="002F58E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8F7B77" wp14:editId="788047E3">
            <wp:extent cx="57054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12535" r="36539"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E5" w:rsidRPr="00C70275" w:rsidRDefault="002F58E5" w:rsidP="002F58E5">
      <w:pPr>
        <w:pStyle w:val="ConsPlusTitle"/>
        <w:contextualSpacing/>
        <w:jc w:val="right"/>
        <w:rPr>
          <w:sz w:val="28"/>
          <w:szCs w:val="28"/>
        </w:rPr>
      </w:pPr>
    </w:p>
    <w:p w:rsidR="00885B31" w:rsidRDefault="00885B31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0" w:name="_GoBack"/>
      <w:bookmarkEnd w:id="10"/>
    </w:p>
    <w:p w:rsidR="00885B31" w:rsidRDefault="00885B31" w:rsidP="0044298A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885B31" w:rsidSect="00BE0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14" w:rsidRDefault="00514014" w:rsidP="00221CE5">
      <w:r>
        <w:separator/>
      </w:r>
    </w:p>
  </w:endnote>
  <w:endnote w:type="continuationSeparator" w:id="0">
    <w:p w:rsidR="00514014" w:rsidRDefault="00514014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14" w:rsidRDefault="00514014" w:rsidP="00221CE5">
      <w:r>
        <w:separator/>
      </w:r>
    </w:p>
  </w:footnote>
  <w:footnote w:type="continuationSeparator" w:id="0">
    <w:p w:rsidR="00514014" w:rsidRDefault="00514014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0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51B70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66B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1CED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858B8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2F58E5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5C8D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298A"/>
    <w:rsid w:val="0044326F"/>
    <w:rsid w:val="00455579"/>
    <w:rsid w:val="004604D3"/>
    <w:rsid w:val="00464FAA"/>
    <w:rsid w:val="00465CB7"/>
    <w:rsid w:val="00466E4B"/>
    <w:rsid w:val="0047224F"/>
    <w:rsid w:val="00475D10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4014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4A91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9138D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3ED3"/>
    <w:rsid w:val="00885B31"/>
    <w:rsid w:val="00886A42"/>
    <w:rsid w:val="008A5B7D"/>
    <w:rsid w:val="008A6052"/>
    <w:rsid w:val="008A702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4283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C0C39"/>
    <w:rsid w:val="009C70D3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30427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8A2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1DE2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19E2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6E92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2215"/>
    <w:rsid w:val="00ED7852"/>
    <w:rsid w:val="00EE4498"/>
    <w:rsid w:val="00F00B4F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6773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8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FF2BBC7E3A2EE4AFCA0A4E0D2BE10984C211668731E72E2750B58F730FB8EE632BF030E9C0F839F8AE210F21425A4006BEEBB9F761EFC1e5a3M" TargetMode="External"/><Relationship Id="rId18" Type="http://schemas.openxmlformats.org/officeDocument/2006/relationships/hyperlink" Target="consultantplus://offline/ref=F4FF2BBC7E3A2EE4AFCA0A4E0D2BE10984C310668738E72E2750B58F730FB8EE712BA83CE8C5E43CFFBB775E64e1aEM" TargetMode="External"/><Relationship Id="rId26" Type="http://schemas.openxmlformats.org/officeDocument/2006/relationships/hyperlink" Target="consultantplus://offline/ref=F4FF2BBC7E3A2EE4AFCA0A4E0D2BE10984C211668731E72E2750B58F730FB8EE632BF030E9C0FA38FAAE210F21425A4006BEEBB9F761EFC1e5a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FF2BBC7E3A2EE4AFCA0A4E0D2BE10984C211668731E72E2750B58F730FB8EE632BF030E9C0FB3DF8AE210F21425A4006BEEBB9F761EFC1e5a3M" TargetMode="External"/><Relationship Id="rId17" Type="http://schemas.openxmlformats.org/officeDocument/2006/relationships/hyperlink" Target="consultantplus://offline/ref=F4FF2BBC7E3A2EE4AFCA0A4E0D2BE10984C3126A8132E72E2750B58F730FB8EE712BA83CE8C5E43CFFBB775E64e1aEM" TargetMode="External"/><Relationship Id="rId25" Type="http://schemas.openxmlformats.org/officeDocument/2006/relationships/hyperlink" Target="consultantplus://offline/ref=F4FF2BBC7E3A2EE4AFCA0A4E0D2BE10984C211668731E72E2750B58F730FB8EE632BF030E9C0FB3FF1AE210F21425A4006BEEBB9F761EFC1e5a3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FF2BBC7E3A2EE4AFCA0A4E0D2BE10984C3126A8132E72E2750B58F730FB8EE632BF030E9C0FB38FCAE210F21425A4006BEEBB9F761EFC1e5a3M" TargetMode="External"/><Relationship Id="rId20" Type="http://schemas.openxmlformats.org/officeDocument/2006/relationships/hyperlink" Target="consultantplus://offline/ref=F4FF2BBC7E3A2EE4AFCA0A4E0D2BE10984C213658730E72E2750B58F730FB8EE712BA83CE8C5E43CFFBB775E64e1aEM" TargetMode="External"/><Relationship Id="rId29" Type="http://schemas.openxmlformats.org/officeDocument/2006/relationships/hyperlink" Target="consultantplus://offline/ref=F4FF2BBC7E3A2EE4AFCA0A4E0D2BE10984C313628A37E72E2750B58F730FB8EE712BA83CE8C5E43CFFBB775E64e1a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F2BBC7E3A2EE4AFCA0A4E0D2BE10984C017678032E72E2750B58F730FB8EE632BF035EACBAE6DBCF0785F600957461DA2EBBFeEa0M" TargetMode="External"/><Relationship Id="rId24" Type="http://schemas.openxmlformats.org/officeDocument/2006/relationships/hyperlink" Target="consultantplus://offline/ref=F4FF2BBC7E3A2EE4AFCA0A4E0D2BE10984C211668731E72E2750B58F730FB8EE632BF030E9C0FB3FF9AE210F21425A4006BEEBB9F761EFC1e5a3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FF2BBC7E3A2EE4AFCA0A4E0D2BE10984C3126A8132E72E2750B58F730FB8EE632BF030E9C0FB3FF0AE210F21425A4006BEEBB9F761EFC1e5a3M" TargetMode="External"/><Relationship Id="rId23" Type="http://schemas.openxmlformats.org/officeDocument/2006/relationships/hyperlink" Target="consultantplus://offline/ref=F4FF2BBC7E3A2EE4AFCA0A4E0D2BE10984C211668731E72E2750B58F730FB8EE632BF030E9C0FB3FFAAE210F21425A4006BEEBB9F761EFC1e5a3M" TargetMode="External"/><Relationship Id="rId28" Type="http://schemas.openxmlformats.org/officeDocument/2006/relationships/hyperlink" Target="consultantplus://offline/ref=F4FF2BBC7E3A2EE4AFCA0A4E0D2BE10984C211668731E72E2750B58F730FB8EE632BF030E9C0F83BF1AE210F21425A4006BEEBB9F761EFC1e5a3M" TargetMode="External"/><Relationship Id="rId10" Type="http://schemas.openxmlformats.org/officeDocument/2006/relationships/hyperlink" Target="consultantplus://offline/ref=F4FF2BBC7E3A2EE4AFCA0A4E0D2BE10984C017678032E72E2750B58F730FB8EE632BF030E9C0FA39FEAE210F21425A4006BEEBB9F761EFC1e5a3M" TargetMode="External"/><Relationship Id="rId19" Type="http://schemas.openxmlformats.org/officeDocument/2006/relationships/hyperlink" Target="consultantplus://offline/ref=F4FF2BBC7E3A2EE4AFCA0A4E0D2BE10984C313628A37E72E2750B58F730FB8EE712BA83CE8C5E43CFFBB775E64e1aEM" TargetMode="External"/><Relationship Id="rId31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4FF2BBC7E3A2EE4AFCA0A4E0D2BE10984C211668731E72E2750B58F730FB8EE632BF030EBCBAE6DBCF0785F600957461DA2EBBFeEa0M" TargetMode="External"/><Relationship Id="rId22" Type="http://schemas.openxmlformats.org/officeDocument/2006/relationships/hyperlink" Target="consultantplus://offline/ref=F4FF2BBC7E3A2EE4AFCA0A4E0D2BE10984C211668731E72E2750B58F730FB8EE632BF035E294AB78ADA8745B7B17505F01A0EAeBa7M" TargetMode="External"/><Relationship Id="rId27" Type="http://schemas.openxmlformats.org/officeDocument/2006/relationships/hyperlink" Target="consultantplus://offline/ref=F4FF2BBC7E3A2EE4AFCA0A4E0D2BE10984C211668731E72E2750B58F730FB8EE632BF030EDCBAE6DBCF0785F600957461DA2EBBFeEa0M" TargetMode="External"/><Relationship Id="rId30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A291-2609-4AD9-9845-77D85AD8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18583</Words>
  <Characters>105929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НемановаТС</cp:lastModifiedBy>
  <cp:revision>2</cp:revision>
  <cp:lastPrinted>2019-07-01T06:20:00Z</cp:lastPrinted>
  <dcterms:created xsi:type="dcterms:W3CDTF">2019-07-24T08:14:00Z</dcterms:created>
  <dcterms:modified xsi:type="dcterms:W3CDTF">2019-07-24T08:14:00Z</dcterms:modified>
</cp:coreProperties>
</file>