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04A" w:rsidRDefault="0066704A" w:rsidP="00743E4A">
      <w:pPr>
        <w:rPr>
          <w:sz w:val="26"/>
          <w:szCs w:val="26"/>
        </w:rPr>
      </w:pPr>
    </w:p>
    <w:p w:rsidR="00B87E28" w:rsidRPr="002B036E" w:rsidRDefault="00B87E28" w:rsidP="00B87E28">
      <w:pPr>
        <w:ind w:firstLine="709"/>
        <w:jc w:val="center"/>
        <w:rPr>
          <w:sz w:val="26"/>
          <w:szCs w:val="26"/>
        </w:rPr>
      </w:pPr>
      <w:r w:rsidRPr="002B036E">
        <w:rPr>
          <w:sz w:val="26"/>
          <w:szCs w:val="26"/>
        </w:rPr>
        <w:t>ИТОГИ ПУБЛИЧНЫХ СЛУШАНИЙ</w:t>
      </w:r>
    </w:p>
    <w:p w:rsidR="00B87E28" w:rsidRPr="002B036E" w:rsidRDefault="00B87E28" w:rsidP="00B87E28">
      <w:pPr>
        <w:ind w:firstLine="709"/>
        <w:jc w:val="both"/>
        <w:rPr>
          <w:sz w:val="26"/>
          <w:szCs w:val="26"/>
        </w:rPr>
      </w:pPr>
    </w:p>
    <w:p w:rsidR="0066704A" w:rsidRPr="00B54848" w:rsidRDefault="0066704A" w:rsidP="0066704A">
      <w:pPr>
        <w:pStyle w:val="a3"/>
        <w:ind w:left="0" w:firstLine="708"/>
        <w:jc w:val="both"/>
        <w:rPr>
          <w:sz w:val="26"/>
          <w:szCs w:val="26"/>
        </w:rPr>
      </w:pPr>
      <w:r w:rsidRPr="00DE431F">
        <w:rPr>
          <w:sz w:val="26"/>
          <w:szCs w:val="26"/>
        </w:rPr>
        <w:t xml:space="preserve">26 июля 2016 года в сессионном зале администрации МР «Печора» под председательством Ракитиной Н.Н., депутата Совета городского поселения  «Печора» состоялись публичные слушания по проектам межевания территорий застроенных многоквартирными домами №№ 16, 18 по ул. Щипачкина в границах элемента планировочной структуры в красных линиях улиц: Социалистическая, Портовая, Гагарина в г. Печора; </w:t>
      </w:r>
      <w:r w:rsidRPr="00B54848">
        <w:rPr>
          <w:sz w:val="26"/>
          <w:szCs w:val="26"/>
        </w:rPr>
        <w:t>№№ 2, 4 по ул. Московская в границах элемента планировочной структуры в красных линиях улиц: Железнодорожная, Московская, переулок Северный в  г. Печора;</w:t>
      </w:r>
      <w:r w:rsidRPr="00DE431F">
        <w:rPr>
          <w:sz w:val="26"/>
          <w:szCs w:val="26"/>
        </w:rPr>
        <w:t xml:space="preserve"> </w:t>
      </w:r>
      <w:r w:rsidRPr="00B54848">
        <w:rPr>
          <w:sz w:val="26"/>
          <w:szCs w:val="26"/>
        </w:rPr>
        <w:t>№№ 4, 4а, 6, 8 по ул. Школьная в границах элемента планировочной структуры в красных линиях  улиц: Школьная,</w:t>
      </w:r>
      <w:r w:rsidR="00EA36C1">
        <w:rPr>
          <w:sz w:val="26"/>
          <w:szCs w:val="26"/>
        </w:rPr>
        <w:t xml:space="preserve">                </w:t>
      </w:r>
      <w:r w:rsidRPr="00B54848">
        <w:rPr>
          <w:sz w:val="26"/>
          <w:szCs w:val="26"/>
        </w:rPr>
        <w:t xml:space="preserve"> Н. Островского в г. Печора.  </w:t>
      </w:r>
    </w:p>
    <w:p w:rsidR="0066704A" w:rsidRPr="00DE431F" w:rsidRDefault="0066704A" w:rsidP="0066704A">
      <w:pPr>
        <w:tabs>
          <w:tab w:val="left" w:pos="851"/>
        </w:tabs>
        <w:suppressAutoHyphens/>
        <w:jc w:val="both"/>
        <w:rPr>
          <w:sz w:val="26"/>
          <w:szCs w:val="26"/>
        </w:rPr>
      </w:pPr>
      <w:r>
        <w:rPr>
          <w:sz w:val="26"/>
          <w:szCs w:val="26"/>
        </w:rPr>
        <w:tab/>
      </w:r>
      <w:r w:rsidRPr="00DE431F">
        <w:rPr>
          <w:sz w:val="26"/>
          <w:szCs w:val="26"/>
        </w:rPr>
        <w:t xml:space="preserve">Инициатором проведения публичных слушаний выступил </w:t>
      </w:r>
      <w:proofErr w:type="spellStart"/>
      <w:r w:rsidRPr="00DE431F">
        <w:rPr>
          <w:sz w:val="26"/>
          <w:szCs w:val="26"/>
        </w:rPr>
        <w:t>и.о</w:t>
      </w:r>
      <w:proofErr w:type="spellEnd"/>
      <w:r w:rsidRPr="00DE431F">
        <w:rPr>
          <w:sz w:val="26"/>
          <w:szCs w:val="26"/>
        </w:rPr>
        <w:t>. главы городского поселения  «Печора» - председателя Совета поселения. В слушаниях приняли участие представители структурных подразделений администрации МР «Печора», население. Всего зарегистрировалось 25 участников. Докладчиком  на слушаниях выступила  Лютых Евгения Валерьевна, специалист  земельного отдела Комитета по управлению муниципальной собственностью МР «Печора».</w:t>
      </w:r>
    </w:p>
    <w:p w:rsidR="0066704A" w:rsidRPr="00DE431F" w:rsidRDefault="0066704A" w:rsidP="0066704A">
      <w:pPr>
        <w:ind w:firstLine="709"/>
        <w:jc w:val="both"/>
        <w:rPr>
          <w:sz w:val="26"/>
          <w:szCs w:val="26"/>
        </w:rPr>
      </w:pPr>
      <w:proofErr w:type="gramStart"/>
      <w:r>
        <w:rPr>
          <w:sz w:val="26"/>
          <w:szCs w:val="26"/>
        </w:rPr>
        <w:t>В ходе обсуждения ж</w:t>
      </w:r>
      <w:r w:rsidRPr="00DE431F">
        <w:rPr>
          <w:sz w:val="26"/>
          <w:szCs w:val="26"/>
        </w:rPr>
        <w:t xml:space="preserve">ителями </w:t>
      </w:r>
      <w:r>
        <w:rPr>
          <w:sz w:val="26"/>
          <w:szCs w:val="26"/>
        </w:rPr>
        <w:t xml:space="preserve">было </w:t>
      </w:r>
      <w:r w:rsidRPr="00FF2B84">
        <w:rPr>
          <w:sz w:val="26"/>
          <w:szCs w:val="26"/>
        </w:rPr>
        <w:t>предлож</w:t>
      </w:r>
      <w:r w:rsidRPr="00DE431F">
        <w:rPr>
          <w:sz w:val="26"/>
          <w:szCs w:val="26"/>
        </w:rPr>
        <w:t>ено</w:t>
      </w:r>
      <w:r w:rsidRPr="00FF2B84">
        <w:rPr>
          <w:sz w:val="26"/>
          <w:szCs w:val="26"/>
        </w:rPr>
        <w:t xml:space="preserve"> увеличить границы межевания территории дома по адресу ул. Школьная, д. 8 до 1600 кв. метров и включить в него </w:t>
      </w:r>
      <w:r w:rsidRPr="00DE431F">
        <w:rPr>
          <w:sz w:val="26"/>
          <w:szCs w:val="26"/>
        </w:rPr>
        <w:t xml:space="preserve">участок </w:t>
      </w:r>
      <w:bookmarkStart w:id="0" w:name="_GoBack"/>
      <w:bookmarkEnd w:id="0"/>
      <w:r w:rsidRPr="00DE431F">
        <w:rPr>
          <w:sz w:val="26"/>
          <w:szCs w:val="26"/>
        </w:rPr>
        <w:t xml:space="preserve">территории под гаражами; </w:t>
      </w:r>
      <w:r w:rsidRPr="00FF2B84">
        <w:rPr>
          <w:sz w:val="26"/>
          <w:szCs w:val="26"/>
        </w:rPr>
        <w:t>увеличить границы межевания территории дома по адресу ул. Школьная, д. 4 с учетом участка территории под гаражами и половины участка, находящегося между домами.</w:t>
      </w:r>
      <w:proofErr w:type="gramEnd"/>
    </w:p>
    <w:p w:rsidR="0066704A" w:rsidRPr="00DE431F" w:rsidRDefault="0066704A" w:rsidP="0066704A">
      <w:pPr>
        <w:ind w:firstLine="709"/>
        <w:jc w:val="both"/>
        <w:rPr>
          <w:sz w:val="26"/>
          <w:szCs w:val="26"/>
        </w:rPr>
      </w:pPr>
      <w:r w:rsidRPr="00DE431F">
        <w:rPr>
          <w:sz w:val="26"/>
          <w:szCs w:val="26"/>
        </w:rPr>
        <w:t>По итогам проведения публичных слушаний пришли к заключен</w:t>
      </w:r>
      <w:r>
        <w:rPr>
          <w:sz w:val="26"/>
          <w:szCs w:val="26"/>
        </w:rPr>
        <w:t>ию</w:t>
      </w:r>
      <w:r w:rsidRPr="00DE431F">
        <w:rPr>
          <w:sz w:val="26"/>
          <w:szCs w:val="26"/>
        </w:rPr>
        <w:t>:</w:t>
      </w:r>
    </w:p>
    <w:p w:rsidR="0066704A" w:rsidRPr="00DD4B91" w:rsidRDefault="0066704A" w:rsidP="0066704A">
      <w:pPr>
        <w:ind w:firstLine="720"/>
        <w:contextualSpacing/>
        <w:jc w:val="both"/>
        <w:rPr>
          <w:sz w:val="26"/>
          <w:szCs w:val="26"/>
        </w:rPr>
      </w:pPr>
      <w:r w:rsidRPr="00DD4B91">
        <w:rPr>
          <w:sz w:val="26"/>
          <w:szCs w:val="26"/>
        </w:rPr>
        <w:t>1. Публичные слушания по проектам межевания территории застроенной многоквартирными домами:</w:t>
      </w:r>
    </w:p>
    <w:p w:rsidR="0066704A" w:rsidRPr="00DD4B91" w:rsidRDefault="0066704A" w:rsidP="0066704A">
      <w:pPr>
        <w:contextualSpacing/>
        <w:jc w:val="both"/>
        <w:rPr>
          <w:sz w:val="26"/>
          <w:szCs w:val="26"/>
        </w:rPr>
      </w:pPr>
      <w:r w:rsidRPr="00DD4B91">
        <w:rPr>
          <w:b/>
          <w:sz w:val="26"/>
          <w:szCs w:val="26"/>
        </w:rPr>
        <w:t xml:space="preserve">- </w:t>
      </w:r>
      <w:r w:rsidRPr="00DD4B91">
        <w:rPr>
          <w:sz w:val="26"/>
          <w:szCs w:val="26"/>
        </w:rPr>
        <w:t>Проект межевания территории застроенной многоквартирными домами №№ 16, 18 по ул. Щипачкина в границах элемента планировочной структуры в красных линиях улиц: Социалистическая, Портовая, Гагарина в г. Печора;</w:t>
      </w:r>
    </w:p>
    <w:p w:rsidR="0066704A" w:rsidRDefault="0066704A" w:rsidP="0066704A">
      <w:pPr>
        <w:contextualSpacing/>
        <w:jc w:val="both"/>
        <w:rPr>
          <w:sz w:val="26"/>
          <w:szCs w:val="26"/>
        </w:rPr>
      </w:pPr>
      <w:r w:rsidRPr="00DD4B91">
        <w:rPr>
          <w:sz w:val="26"/>
          <w:szCs w:val="26"/>
        </w:rPr>
        <w:t xml:space="preserve">- Проект межевания территории застроенной многоквартирными домами №№ 2, 4 по ул. </w:t>
      </w:r>
      <w:proofErr w:type="gramStart"/>
      <w:r w:rsidRPr="00DD4B91">
        <w:rPr>
          <w:sz w:val="26"/>
          <w:szCs w:val="26"/>
        </w:rPr>
        <w:t>Московская</w:t>
      </w:r>
      <w:proofErr w:type="gramEnd"/>
      <w:r w:rsidRPr="00DD4B91">
        <w:rPr>
          <w:sz w:val="26"/>
          <w:szCs w:val="26"/>
        </w:rPr>
        <w:t xml:space="preserve"> в границах элемента планировочной структуры в красных линиях улиц: Железнодорожная, Московская,</w:t>
      </w:r>
      <w:r>
        <w:rPr>
          <w:sz w:val="26"/>
          <w:szCs w:val="26"/>
        </w:rPr>
        <w:t xml:space="preserve"> переулок Северный в  г. Печора;</w:t>
      </w:r>
    </w:p>
    <w:p w:rsidR="0066704A" w:rsidRPr="00DD4B91" w:rsidRDefault="0066704A" w:rsidP="0066704A">
      <w:pPr>
        <w:contextualSpacing/>
        <w:jc w:val="both"/>
        <w:rPr>
          <w:sz w:val="26"/>
          <w:szCs w:val="26"/>
        </w:rPr>
      </w:pPr>
      <w:r>
        <w:rPr>
          <w:sz w:val="26"/>
          <w:szCs w:val="26"/>
        </w:rPr>
        <w:t>- П</w:t>
      </w:r>
      <w:r w:rsidRPr="00DD4B91">
        <w:rPr>
          <w:sz w:val="26"/>
          <w:szCs w:val="26"/>
        </w:rPr>
        <w:t xml:space="preserve">роекту межевания территории застроенной многоквартирными домами №№ 4, 4а, 6, 8 по ул. </w:t>
      </w:r>
      <w:proofErr w:type="gramStart"/>
      <w:r w:rsidRPr="00DD4B91">
        <w:rPr>
          <w:sz w:val="26"/>
          <w:szCs w:val="26"/>
        </w:rPr>
        <w:t>Школьная</w:t>
      </w:r>
      <w:proofErr w:type="gramEnd"/>
      <w:r w:rsidRPr="00DD4B91">
        <w:rPr>
          <w:sz w:val="26"/>
          <w:szCs w:val="26"/>
        </w:rPr>
        <w:t xml:space="preserve"> в границах элемента планировочной структуры в красных линиях  улиц: Школьная, Н. Островского в г. Печора</w:t>
      </w:r>
      <w:r>
        <w:rPr>
          <w:sz w:val="26"/>
          <w:szCs w:val="26"/>
        </w:rPr>
        <w:t xml:space="preserve"> </w:t>
      </w:r>
      <w:r w:rsidRPr="00DD4B91">
        <w:rPr>
          <w:sz w:val="26"/>
          <w:szCs w:val="26"/>
        </w:rPr>
        <w:t>считать состоявшимися.</w:t>
      </w:r>
    </w:p>
    <w:p w:rsidR="0066704A" w:rsidRPr="00B55E68" w:rsidRDefault="0066704A" w:rsidP="0066704A">
      <w:pPr>
        <w:ind w:left="360"/>
        <w:jc w:val="both"/>
        <w:rPr>
          <w:sz w:val="26"/>
          <w:szCs w:val="26"/>
        </w:rPr>
      </w:pPr>
      <w:r>
        <w:rPr>
          <w:sz w:val="26"/>
          <w:szCs w:val="26"/>
        </w:rPr>
        <w:t xml:space="preserve">2. </w:t>
      </w:r>
      <w:r w:rsidRPr="00B55E68">
        <w:rPr>
          <w:sz w:val="26"/>
          <w:szCs w:val="26"/>
        </w:rPr>
        <w:t>Согласиться с предложенными проектами межевания территории:</w:t>
      </w:r>
    </w:p>
    <w:p w:rsidR="0066704A" w:rsidRPr="00DD4B91" w:rsidRDefault="0066704A" w:rsidP="0066704A">
      <w:pPr>
        <w:contextualSpacing/>
        <w:jc w:val="both"/>
        <w:rPr>
          <w:sz w:val="26"/>
          <w:szCs w:val="26"/>
        </w:rPr>
      </w:pPr>
      <w:r w:rsidRPr="00DD4B91">
        <w:rPr>
          <w:b/>
          <w:sz w:val="26"/>
          <w:szCs w:val="26"/>
        </w:rPr>
        <w:t xml:space="preserve">- </w:t>
      </w:r>
      <w:r w:rsidRPr="00DD4B91">
        <w:rPr>
          <w:sz w:val="26"/>
          <w:szCs w:val="26"/>
        </w:rPr>
        <w:t>Проект межевания территории застроенной многоквартирными домами №№ 16, 18 по ул. Щипачкина в границах элемента планировочной структуры в красных линиях улиц: Социалистическая, Портовая, Гагарина в г. Печора;</w:t>
      </w:r>
    </w:p>
    <w:p w:rsidR="0066704A" w:rsidRDefault="0066704A" w:rsidP="0066704A">
      <w:pPr>
        <w:contextualSpacing/>
        <w:jc w:val="both"/>
        <w:rPr>
          <w:sz w:val="26"/>
          <w:szCs w:val="26"/>
        </w:rPr>
      </w:pPr>
      <w:r w:rsidRPr="00DD4B91">
        <w:rPr>
          <w:sz w:val="26"/>
          <w:szCs w:val="26"/>
        </w:rPr>
        <w:t xml:space="preserve">- Проект межевания территории застроенной многоквартирными домами №№ 2, 4 по ул. </w:t>
      </w:r>
      <w:proofErr w:type="gramStart"/>
      <w:r w:rsidRPr="00DD4B91">
        <w:rPr>
          <w:sz w:val="26"/>
          <w:szCs w:val="26"/>
        </w:rPr>
        <w:t>Московская</w:t>
      </w:r>
      <w:proofErr w:type="gramEnd"/>
      <w:r w:rsidRPr="00DD4B91">
        <w:rPr>
          <w:sz w:val="26"/>
          <w:szCs w:val="26"/>
        </w:rPr>
        <w:t xml:space="preserve"> в границах элемента планировочной структуры в красных линиях улиц: Железнодорожная, Московская,</w:t>
      </w:r>
      <w:r>
        <w:rPr>
          <w:sz w:val="26"/>
          <w:szCs w:val="26"/>
        </w:rPr>
        <w:t xml:space="preserve"> переулок Северный в  г. Печора;</w:t>
      </w:r>
    </w:p>
    <w:p w:rsidR="0066704A" w:rsidRPr="00DD4B91" w:rsidRDefault="0066704A" w:rsidP="0066704A">
      <w:pPr>
        <w:ind w:firstLine="851"/>
        <w:contextualSpacing/>
        <w:jc w:val="both"/>
        <w:rPr>
          <w:sz w:val="26"/>
          <w:szCs w:val="26"/>
        </w:rPr>
      </w:pPr>
      <w:r>
        <w:rPr>
          <w:sz w:val="26"/>
          <w:szCs w:val="26"/>
        </w:rPr>
        <w:t xml:space="preserve">3. </w:t>
      </w:r>
      <w:r w:rsidRPr="00B54246">
        <w:rPr>
          <w:sz w:val="26"/>
          <w:szCs w:val="26"/>
        </w:rPr>
        <w:t xml:space="preserve">Не согласиться с предложенным проектом межевания территории  </w:t>
      </w:r>
      <w:r w:rsidRPr="00DD4B91">
        <w:rPr>
          <w:sz w:val="26"/>
          <w:szCs w:val="26"/>
        </w:rPr>
        <w:t xml:space="preserve">застроенной многоквартирными домами №№ 4, 4а, 6, 8 по ул. </w:t>
      </w:r>
      <w:proofErr w:type="gramStart"/>
      <w:r w:rsidRPr="00DD4B91">
        <w:rPr>
          <w:sz w:val="26"/>
          <w:szCs w:val="26"/>
        </w:rPr>
        <w:t>Школьная</w:t>
      </w:r>
      <w:proofErr w:type="gramEnd"/>
      <w:r w:rsidRPr="00DD4B91">
        <w:rPr>
          <w:sz w:val="26"/>
          <w:szCs w:val="26"/>
        </w:rPr>
        <w:t xml:space="preserve"> в границах элемента планировочной структуры в красных линиях  улиц: Школьная, Н. Островского в г. Печора</w:t>
      </w:r>
      <w:r w:rsidRPr="00B54246">
        <w:rPr>
          <w:sz w:val="26"/>
          <w:szCs w:val="26"/>
        </w:rPr>
        <w:t xml:space="preserve">. </w:t>
      </w:r>
      <w:r w:rsidRPr="00DD4B91">
        <w:rPr>
          <w:sz w:val="26"/>
          <w:szCs w:val="26"/>
        </w:rPr>
        <w:t xml:space="preserve">Изменить проект с учетом предложений жильцов домов № 4 и № 8 по улице </w:t>
      </w:r>
      <w:proofErr w:type="gramStart"/>
      <w:r w:rsidRPr="00DD4B91">
        <w:rPr>
          <w:sz w:val="26"/>
          <w:szCs w:val="26"/>
        </w:rPr>
        <w:t>Школьная</w:t>
      </w:r>
      <w:proofErr w:type="gramEnd"/>
      <w:r w:rsidRPr="00DD4B91">
        <w:rPr>
          <w:sz w:val="26"/>
          <w:szCs w:val="26"/>
        </w:rPr>
        <w:t xml:space="preserve"> и внести повторно на публичные слушания.</w:t>
      </w:r>
    </w:p>
    <w:p w:rsidR="00DE16F0" w:rsidRDefault="0066704A" w:rsidP="002E63BB">
      <w:pPr>
        <w:widowControl w:val="0"/>
        <w:shd w:val="clear" w:color="auto" w:fill="FFFFFF"/>
        <w:overflowPunct w:val="0"/>
        <w:autoSpaceDE w:val="0"/>
        <w:autoSpaceDN w:val="0"/>
        <w:adjustRightInd w:val="0"/>
        <w:spacing w:line="283" w:lineRule="exact"/>
        <w:ind w:right="29" w:firstLine="720"/>
        <w:jc w:val="both"/>
        <w:textAlignment w:val="baseline"/>
      </w:pPr>
      <w:r w:rsidRPr="00DD4B91">
        <w:rPr>
          <w:b/>
          <w:bCs/>
          <w:spacing w:val="-1"/>
          <w:sz w:val="26"/>
          <w:szCs w:val="26"/>
        </w:rPr>
        <w:t>Голосовали:   «ЗА» - 2</w:t>
      </w:r>
      <w:r>
        <w:rPr>
          <w:b/>
          <w:bCs/>
          <w:spacing w:val="-1"/>
          <w:sz w:val="26"/>
          <w:szCs w:val="26"/>
        </w:rPr>
        <w:t>5</w:t>
      </w:r>
      <w:r w:rsidRPr="00DD4B91">
        <w:rPr>
          <w:bCs/>
          <w:spacing w:val="-1"/>
          <w:sz w:val="26"/>
          <w:szCs w:val="26"/>
        </w:rPr>
        <w:t>,</w:t>
      </w:r>
      <w:r w:rsidRPr="00DD4B91">
        <w:rPr>
          <w:b/>
          <w:bCs/>
          <w:spacing w:val="-1"/>
          <w:sz w:val="26"/>
          <w:szCs w:val="26"/>
        </w:rPr>
        <w:t xml:space="preserve"> «ПРОТИВ» -  нет</w:t>
      </w:r>
      <w:r w:rsidRPr="00DD4B91">
        <w:rPr>
          <w:bCs/>
          <w:spacing w:val="-1"/>
          <w:sz w:val="26"/>
          <w:szCs w:val="26"/>
        </w:rPr>
        <w:t>,</w:t>
      </w:r>
      <w:r w:rsidRPr="00DD4B91">
        <w:rPr>
          <w:b/>
          <w:bCs/>
          <w:spacing w:val="-1"/>
          <w:sz w:val="26"/>
          <w:szCs w:val="26"/>
        </w:rPr>
        <w:t xml:space="preserve">  «ВОЗДЕРЖАЛИСЬ» - нет</w:t>
      </w:r>
      <w:r w:rsidRPr="00DD4B91">
        <w:rPr>
          <w:bCs/>
          <w:spacing w:val="-1"/>
          <w:sz w:val="26"/>
          <w:szCs w:val="26"/>
        </w:rPr>
        <w:t>. Заключение принимается.</w:t>
      </w:r>
    </w:p>
    <w:sectPr w:rsidR="00DE16F0" w:rsidSect="00743E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873B4"/>
    <w:multiLevelType w:val="hybridMultilevel"/>
    <w:tmpl w:val="D6A64564"/>
    <w:lvl w:ilvl="0" w:tplc="A022C93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6F0"/>
    <w:rsid w:val="000069F6"/>
    <w:rsid w:val="00011D32"/>
    <w:rsid w:val="0001491D"/>
    <w:rsid w:val="00015FDE"/>
    <w:rsid w:val="0001634A"/>
    <w:rsid w:val="00022E13"/>
    <w:rsid w:val="00022FCB"/>
    <w:rsid w:val="00045F12"/>
    <w:rsid w:val="00050B6C"/>
    <w:rsid w:val="000574BD"/>
    <w:rsid w:val="0005751E"/>
    <w:rsid w:val="00063E93"/>
    <w:rsid w:val="00072207"/>
    <w:rsid w:val="000773B6"/>
    <w:rsid w:val="00094F03"/>
    <w:rsid w:val="000B31FC"/>
    <w:rsid w:val="000C01A1"/>
    <w:rsid w:val="000C03AA"/>
    <w:rsid w:val="000C1B09"/>
    <w:rsid w:val="000C51BE"/>
    <w:rsid w:val="000C6A59"/>
    <w:rsid w:val="000C77FD"/>
    <w:rsid w:val="000D5CE2"/>
    <w:rsid w:val="000E110B"/>
    <w:rsid w:val="000E4457"/>
    <w:rsid w:val="000F1240"/>
    <w:rsid w:val="001027DC"/>
    <w:rsid w:val="0011228B"/>
    <w:rsid w:val="001203CA"/>
    <w:rsid w:val="001244B1"/>
    <w:rsid w:val="00143D66"/>
    <w:rsid w:val="001447CB"/>
    <w:rsid w:val="00153D14"/>
    <w:rsid w:val="00153ECB"/>
    <w:rsid w:val="00157B80"/>
    <w:rsid w:val="00165199"/>
    <w:rsid w:val="00182B03"/>
    <w:rsid w:val="00191BC7"/>
    <w:rsid w:val="00191FED"/>
    <w:rsid w:val="001975DE"/>
    <w:rsid w:val="001A0E87"/>
    <w:rsid w:val="001A3AFE"/>
    <w:rsid w:val="001B4FF9"/>
    <w:rsid w:val="001B55B2"/>
    <w:rsid w:val="001D0E85"/>
    <w:rsid w:val="001D1EC1"/>
    <w:rsid w:val="001D3D14"/>
    <w:rsid w:val="001D5CC4"/>
    <w:rsid w:val="001E556D"/>
    <w:rsid w:val="001E77F6"/>
    <w:rsid w:val="001F2B5A"/>
    <w:rsid w:val="001F5083"/>
    <w:rsid w:val="0020744A"/>
    <w:rsid w:val="00211B30"/>
    <w:rsid w:val="002130D6"/>
    <w:rsid w:val="002279F3"/>
    <w:rsid w:val="00235D8D"/>
    <w:rsid w:val="00236ADC"/>
    <w:rsid w:val="00251529"/>
    <w:rsid w:val="0026670E"/>
    <w:rsid w:val="002667E4"/>
    <w:rsid w:val="0028211F"/>
    <w:rsid w:val="0029357D"/>
    <w:rsid w:val="002A09F9"/>
    <w:rsid w:val="002B06B5"/>
    <w:rsid w:val="002B7238"/>
    <w:rsid w:val="002D2049"/>
    <w:rsid w:val="002E1068"/>
    <w:rsid w:val="002E63BB"/>
    <w:rsid w:val="002E657C"/>
    <w:rsid w:val="0034395C"/>
    <w:rsid w:val="003571E1"/>
    <w:rsid w:val="00380BE8"/>
    <w:rsid w:val="0038110A"/>
    <w:rsid w:val="00384914"/>
    <w:rsid w:val="00384D3E"/>
    <w:rsid w:val="003876DC"/>
    <w:rsid w:val="003A5666"/>
    <w:rsid w:val="003A70B7"/>
    <w:rsid w:val="003B5A9B"/>
    <w:rsid w:val="003C12C7"/>
    <w:rsid w:val="003C1523"/>
    <w:rsid w:val="003C3074"/>
    <w:rsid w:val="003C760A"/>
    <w:rsid w:val="003D215B"/>
    <w:rsid w:val="003D2FA4"/>
    <w:rsid w:val="003F08F5"/>
    <w:rsid w:val="003F093E"/>
    <w:rsid w:val="003F0A7D"/>
    <w:rsid w:val="003F75D2"/>
    <w:rsid w:val="00421C12"/>
    <w:rsid w:val="00424C6C"/>
    <w:rsid w:val="0042552E"/>
    <w:rsid w:val="00426A96"/>
    <w:rsid w:val="00434041"/>
    <w:rsid w:val="00440458"/>
    <w:rsid w:val="00441741"/>
    <w:rsid w:val="00442691"/>
    <w:rsid w:val="00443391"/>
    <w:rsid w:val="0044408F"/>
    <w:rsid w:val="004444B4"/>
    <w:rsid w:val="00454839"/>
    <w:rsid w:val="004616F0"/>
    <w:rsid w:val="004708AA"/>
    <w:rsid w:val="00474C52"/>
    <w:rsid w:val="00482355"/>
    <w:rsid w:val="004A217E"/>
    <w:rsid w:val="004A65ED"/>
    <w:rsid w:val="004B0CEB"/>
    <w:rsid w:val="004C28A7"/>
    <w:rsid w:val="004C50EA"/>
    <w:rsid w:val="004D0B86"/>
    <w:rsid w:val="004D5755"/>
    <w:rsid w:val="004E0209"/>
    <w:rsid w:val="004F6A67"/>
    <w:rsid w:val="004F7580"/>
    <w:rsid w:val="0050036B"/>
    <w:rsid w:val="005070D0"/>
    <w:rsid w:val="0050790B"/>
    <w:rsid w:val="005113C6"/>
    <w:rsid w:val="0051209D"/>
    <w:rsid w:val="00513C4C"/>
    <w:rsid w:val="00514012"/>
    <w:rsid w:val="00514EE4"/>
    <w:rsid w:val="0052347E"/>
    <w:rsid w:val="00530367"/>
    <w:rsid w:val="00531F02"/>
    <w:rsid w:val="00535575"/>
    <w:rsid w:val="00536BA2"/>
    <w:rsid w:val="0054160C"/>
    <w:rsid w:val="0054271E"/>
    <w:rsid w:val="00544F64"/>
    <w:rsid w:val="005505D2"/>
    <w:rsid w:val="00551A98"/>
    <w:rsid w:val="00570D43"/>
    <w:rsid w:val="005711C2"/>
    <w:rsid w:val="00573DAA"/>
    <w:rsid w:val="00577B57"/>
    <w:rsid w:val="00584BEC"/>
    <w:rsid w:val="005859C1"/>
    <w:rsid w:val="0058622D"/>
    <w:rsid w:val="00592DE8"/>
    <w:rsid w:val="005931CC"/>
    <w:rsid w:val="00593B4D"/>
    <w:rsid w:val="00595242"/>
    <w:rsid w:val="005A11F0"/>
    <w:rsid w:val="005A76AA"/>
    <w:rsid w:val="005B617D"/>
    <w:rsid w:val="005C05C8"/>
    <w:rsid w:val="005C0631"/>
    <w:rsid w:val="005C215B"/>
    <w:rsid w:val="005C4C96"/>
    <w:rsid w:val="005C4DBB"/>
    <w:rsid w:val="005C65D5"/>
    <w:rsid w:val="005C713E"/>
    <w:rsid w:val="005D46DB"/>
    <w:rsid w:val="005E25B7"/>
    <w:rsid w:val="005F033B"/>
    <w:rsid w:val="005F3907"/>
    <w:rsid w:val="0060252C"/>
    <w:rsid w:val="00604F20"/>
    <w:rsid w:val="00612387"/>
    <w:rsid w:val="00620265"/>
    <w:rsid w:val="00622034"/>
    <w:rsid w:val="00625012"/>
    <w:rsid w:val="00640B21"/>
    <w:rsid w:val="006506D5"/>
    <w:rsid w:val="00650D2D"/>
    <w:rsid w:val="006570D0"/>
    <w:rsid w:val="0066138C"/>
    <w:rsid w:val="0066704A"/>
    <w:rsid w:val="00670B52"/>
    <w:rsid w:val="006750DD"/>
    <w:rsid w:val="006A632C"/>
    <w:rsid w:val="006B600A"/>
    <w:rsid w:val="006C3B63"/>
    <w:rsid w:val="006C6223"/>
    <w:rsid w:val="006C7192"/>
    <w:rsid w:val="006C73A2"/>
    <w:rsid w:val="006E7CC2"/>
    <w:rsid w:val="006F7D7D"/>
    <w:rsid w:val="0070104A"/>
    <w:rsid w:val="007212E7"/>
    <w:rsid w:val="007278C0"/>
    <w:rsid w:val="00741130"/>
    <w:rsid w:val="00743E4A"/>
    <w:rsid w:val="00755B7F"/>
    <w:rsid w:val="00756FC2"/>
    <w:rsid w:val="007619D4"/>
    <w:rsid w:val="007633A4"/>
    <w:rsid w:val="00770E92"/>
    <w:rsid w:val="00772CA5"/>
    <w:rsid w:val="007764F8"/>
    <w:rsid w:val="00781095"/>
    <w:rsid w:val="007836DD"/>
    <w:rsid w:val="00784BFA"/>
    <w:rsid w:val="00787220"/>
    <w:rsid w:val="007A0D36"/>
    <w:rsid w:val="007A27F7"/>
    <w:rsid w:val="007A3B49"/>
    <w:rsid w:val="007A467A"/>
    <w:rsid w:val="007C425D"/>
    <w:rsid w:val="007C524C"/>
    <w:rsid w:val="007C72EA"/>
    <w:rsid w:val="007D45FE"/>
    <w:rsid w:val="007D6868"/>
    <w:rsid w:val="007D7B90"/>
    <w:rsid w:val="007E0BEC"/>
    <w:rsid w:val="00801C1B"/>
    <w:rsid w:val="008024B9"/>
    <w:rsid w:val="00804D49"/>
    <w:rsid w:val="008062D9"/>
    <w:rsid w:val="0081256D"/>
    <w:rsid w:val="008303D7"/>
    <w:rsid w:val="0084101B"/>
    <w:rsid w:val="00862B70"/>
    <w:rsid w:val="008768D1"/>
    <w:rsid w:val="00886A15"/>
    <w:rsid w:val="008A2C9E"/>
    <w:rsid w:val="008A4C8A"/>
    <w:rsid w:val="008A5FC9"/>
    <w:rsid w:val="008B04F2"/>
    <w:rsid w:val="008B3040"/>
    <w:rsid w:val="008F005E"/>
    <w:rsid w:val="00904C3D"/>
    <w:rsid w:val="00912109"/>
    <w:rsid w:val="00912E01"/>
    <w:rsid w:val="0091643E"/>
    <w:rsid w:val="00940761"/>
    <w:rsid w:val="00941827"/>
    <w:rsid w:val="00946C4E"/>
    <w:rsid w:val="009512E3"/>
    <w:rsid w:val="00955825"/>
    <w:rsid w:val="009746C4"/>
    <w:rsid w:val="00975EFF"/>
    <w:rsid w:val="009A0376"/>
    <w:rsid w:val="009A0E3E"/>
    <w:rsid w:val="009B3C7A"/>
    <w:rsid w:val="009B5A10"/>
    <w:rsid w:val="009C0950"/>
    <w:rsid w:val="009D782F"/>
    <w:rsid w:val="009E5CC2"/>
    <w:rsid w:val="009F105E"/>
    <w:rsid w:val="009F4A25"/>
    <w:rsid w:val="009F652E"/>
    <w:rsid w:val="00A02278"/>
    <w:rsid w:val="00A109E4"/>
    <w:rsid w:val="00A13B6F"/>
    <w:rsid w:val="00A152A5"/>
    <w:rsid w:val="00A1732C"/>
    <w:rsid w:val="00A21093"/>
    <w:rsid w:val="00A53260"/>
    <w:rsid w:val="00A563E3"/>
    <w:rsid w:val="00A5754C"/>
    <w:rsid w:val="00A60586"/>
    <w:rsid w:val="00A67699"/>
    <w:rsid w:val="00A67AF4"/>
    <w:rsid w:val="00A72609"/>
    <w:rsid w:val="00A94981"/>
    <w:rsid w:val="00A9591A"/>
    <w:rsid w:val="00A97E4D"/>
    <w:rsid w:val="00AA0D84"/>
    <w:rsid w:val="00AA2098"/>
    <w:rsid w:val="00AA22C0"/>
    <w:rsid w:val="00AB04D2"/>
    <w:rsid w:val="00AB11A6"/>
    <w:rsid w:val="00AB4E86"/>
    <w:rsid w:val="00AB54ED"/>
    <w:rsid w:val="00AC0DF1"/>
    <w:rsid w:val="00AC2B11"/>
    <w:rsid w:val="00AE1C3B"/>
    <w:rsid w:val="00AE5ADD"/>
    <w:rsid w:val="00AE7B30"/>
    <w:rsid w:val="00AF5D4D"/>
    <w:rsid w:val="00B065AA"/>
    <w:rsid w:val="00B07704"/>
    <w:rsid w:val="00B17A37"/>
    <w:rsid w:val="00B17E82"/>
    <w:rsid w:val="00B358C2"/>
    <w:rsid w:val="00B404AE"/>
    <w:rsid w:val="00B475BD"/>
    <w:rsid w:val="00B57AC3"/>
    <w:rsid w:val="00B61056"/>
    <w:rsid w:val="00B66E17"/>
    <w:rsid w:val="00B73B70"/>
    <w:rsid w:val="00B74068"/>
    <w:rsid w:val="00B80D82"/>
    <w:rsid w:val="00B8270B"/>
    <w:rsid w:val="00B87CED"/>
    <w:rsid w:val="00B87E28"/>
    <w:rsid w:val="00B91504"/>
    <w:rsid w:val="00B94CED"/>
    <w:rsid w:val="00BB5B05"/>
    <w:rsid w:val="00BC152E"/>
    <w:rsid w:val="00BC38A4"/>
    <w:rsid w:val="00BD4BF0"/>
    <w:rsid w:val="00BE397A"/>
    <w:rsid w:val="00C04927"/>
    <w:rsid w:val="00C04F6E"/>
    <w:rsid w:val="00C0586A"/>
    <w:rsid w:val="00C3068A"/>
    <w:rsid w:val="00C31BB5"/>
    <w:rsid w:val="00C36CCB"/>
    <w:rsid w:val="00C402B0"/>
    <w:rsid w:val="00C54179"/>
    <w:rsid w:val="00C5449D"/>
    <w:rsid w:val="00C6018A"/>
    <w:rsid w:val="00C606CE"/>
    <w:rsid w:val="00C61DDB"/>
    <w:rsid w:val="00C648FC"/>
    <w:rsid w:val="00C7348E"/>
    <w:rsid w:val="00C76300"/>
    <w:rsid w:val="00C818F0"/>
    <w:rsid w:val="00C81DFD"/>
    <w:rsid w:val="00C8698B"/>
    <w:rsid w:val="00C87213"/>
    <w:rsid w:val="00C9282F"/>
    <w:rsid w:val="00C9534D"/>
    <w:rsid w:val="00C9629E"/>
    <w:rsid w:val="00C962CA"/>
    <w:rsid w:val="00C978D0"/>
    <w:rsid w:val="00CA2001"/>
    <w:rsid w:val="00CA4756"/>
    <w:rsid w:val="00CB2F5E"/>
    <w:rsid w:val="00CB7A18"/>
    <w:rsid w:val="00CC5489"/>
    <w:rsid w:val="00CC580A"/>
    <w:rsid w:val="00CC6756"/>
    <w:rsid w:val="00CE1106"/>
    <w:rsid w:val="00CF627B"/>
    <w:rsid w:val="00D02072"/>
    <w:rsid w:val="00D03355"/>
    <w:rsid w:val="00D07C6F"/>
    <w:rsid w:val="00D14345"/>
    <w:rsid w:val="00D2079F"/>
    <w:rsid w:val="00D44336"/>
    <w:rsid w:val="00D46DEE"/>
    <w:rsid w:val="00D62634"/>
    <w:rsid w:val="00D65DAE"/>
    <w:rsid w:val="00D77DB2"/>
    <w:rsid w:val="00D8023D"/>
    <w:rsid w:val="00D84268"/>
    <w:rsid w:val="00DA7868"/>
    <w:rsid w:val="00DB142D"/>
    <w:rsid w:val="00DB1805"/>
    <w:rsid w:val="00DB35D5"/>
    <w:rsid w:val="00DC426A"/>
    <w:rsid w:val="00DD0C7A"/>
    <w:rsid w:val="00DD2F4A"/>
    <w:rsid w:val="00DD363E"/>
    <w:rsid w:val="00DD5CD2"/>
    <w:rsid w:val="00DD6325"/>
    <w:rsid w:val="00DE16F0"/>
    <w:rsid w:val="00DE251B"/>
    <w:rsid w:val="00DF5A77"/>
    <w:rsid w:val="00E04670"/>
    <w:rsid w:val="00E06490"/>
    <w:rsid w:val="00E1518F"/>
    <w:rsid w:val="00E16133"/>
    <w:rsid w:val="00E20AAC"/>
    <w:rsid w:val="00E22ECE"/>
    <w:rsid w:val="00E235B1"/>
    <w:rsid w:val="00E2516B"/>
    <w:rsid w:val="00E25C0A"/>
    <w:rsid w:val="00E46047"/>
    <w:rsid w:val="00E53258"/>
    <w:rsid w:val="00E56360"/>
    <w:rsid w:val="00E6608F"/>
    <w:rsid w:val="00E74749"/>
    <w:rsid w:val="00E748B5"/>
    <w:rsid w:val="00E751C9"/>
    <w:rsid w:val="00E805F6"/>
    <w:rsid w:val="00E84C1E"/>
    <w:rsid w:val="00E97689"/>
    <w:rsid w:val="00EA34BE"/>
    <w:rsid w:val="00EA36C1"/>
    <w:rsid w:val="00EB5D81"/>
    <w:rsid w:val="00EF7BD6"/>
    <w:rsid w:val="00F05CDC"/>
    <w:rsid w:val="00F06B79"/>
    <w:rsid w:val="00F31F8A"/>
    <w:rsid w:val="00F336AB"/>
    <w:rsid w:val="00F4021F"/>
    <w:rsid w:val="00F453B2"/>
    <w:rsid w:val="00F52706"/>
    <w:rsid w:val="00F60700"/>
    <w:rsid w:val="00F61C9B"/>
    <w:rsid w:val="00F6521A"/>
    <w:rsid w:val="00F83E92"/>
    <w:rsid w:val="00F85D89"/>
    <w:rsid w:val="00F92B47"/>
    <w:rsid w:val="00F9486F"/>
    <w:rsid w:val="00FA2272"/>
    <w:rsid w:val="00FA506B"/>
    <w:rsid w:val="00FC4F8E"/>
    <w:rsid w:val="00FC678E"/>
    <w:rsid w:val="00FD605D"/>
    <w:rsid w:val="00FD7D44"/>
    <w:rsid w:val="00FE71BA"/>
    <w:rsid w:val="00FF0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6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DE16F0"/>
    <w:pPr>
      <w:jc w:val="both"/>
    </w:pPr>
    <w:rPr>
      <w:sz w:val="28"/>
      <w:szCs w:val="28"/>
    </w:rPr>
  </w:style>
  <w:style w:type="character" w:customStyle="1" w:styleId="20">
    <w:name w:val="Основной текст 2 Знак"/>
    <w:basedOn w:val="a0"/>
    <w:link w:val="2"/>
    <w:uiPriority w:val="99"/>
    <w:semiHidden/>
    <w:rsid w:val="00DE16F0"/>
    <w:rPr>
      <w:rFonts w:ascii="Times New Roman" w:eastAsia="Times New Roman" w:hAnsi="Times New Roman" w:cs="Times New Roman"/>
      <w:sz w:val="28"/>
      <w:szCs w:val="28"/>
      <w:lang w:eastAsia="ru-RU"/>
    </w:rPr>
  </w:style>
  <w:style w:type="paragraph" w:styleId="a3">
    <w:name w:val="List Paragraph"/>
    <w:basedOn w:val="a"/>
    <w:uiPriority w:val="34"/>
    <w:qFormat/>
    <w:rsid w:val="00DE16F0"/>
    <w:pPr>
      <w:ind w:left="720"/>
      <w:contextualSpacing/>
    </w:pPr>
  </w:style>
  <w:style w:type="paragraph" w:styleId="a4">
    <w:name w:val="Balloon Text"/>
    <w:basedOn w:val="a"/>
    <w:link w:val="a5"/>
    <w:uiPriority w:val="99"/>
    <w:semiHidden/>
    <w:unhideWhenUsed/>
    <w:rsid w:val="00DE16F0"/>
    <w:rPr>
      <w:rFonts w:ascii="Tahoma" w:hAnsi="Tahoma" w:cs="Tahoma"/>
      <w:sz w:val="16"/>
      <w:szCs w:val="16"/>
    </w:rPr>
  </w:style>
  <w:style w:type="character" w:customStyle="1" w:styleId="a5">
    <w:name w:val="Текст выноски Знак"/>
    <w:basedOn w:val="a0"/>
    <w:link w:val="a4"/>
    <w:uiPriority w:val="99"/>
    <w:semiHidden/>
    <w:rsid w:val="00DE16F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6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DE16F0"/>
    <w:pPr>
      <w:jc w:val="both"/>
    </w:pPr>
    <w:rPr>
      <w:sz w:val="28"/>
      <w:szCs w:val="28"/>
    </w:rPr>
  </w:style>
  <w:style w:type="character" w:customStyle="1" w:styleId="20">
    <w:name w:val="Основной текст 2 Знак"/>
    <w:basedOn w:val="a0"/>
    <w:link w:val="2"/>
    <w:uiPriority w:val="99"/>
    <w:semiHidden/>
    <w:rsid w:val="00DE16F0"/>
    <w:rPr>
      <w:rFonts w:ascii="Times New Roman" w:eastAsia="Times New Roman" w:hAnsi="Times New Roman" w:cs="Times New Roman"/>
      <w:sz w:val="28"/>
      <w:szCs w:val="28"/>
      <w:lang w:eastAsia="ru-RU"/>
    </w:rPr>
  </w:style>
  <w:style w:type="paragraph" w:styleId="a3">
    <w:name w:val="List Paragraph"/>
    <w:basedOn w:val="a"/>
    <w:uiPriority w:val="34"/>
    <w:qFormat/>
    <w:rsid w:val="00DE16F0"/>
    <w:pPr>
      <w:ind w:left="720"/>
      <w:contextualSpacing/>
    </w:pPr>
  </w:style>
  <w:style w:type="paragraph" w:styleId="a4">
    <w:name w:val="Balloon Text"/>
    <w:basedOn w:val="a"/>
    <w:link w:val="a5"/>
    <w:uiPriority w:val="99"/>
    <w:semiHidden/>
    <w:unhideWhenUsed/>
    <w:rsid w:val="00DE16F0"/>
    <w:rPr>
      <w:rFonts w:ascii="Tahoma" w:hAnsi="Tahoma" w:cs="Tahoma"/>
      <w:sz w:val="16"/>
      <w:szCs w:val="16"/>
    </w:rPr>
  </w:style>
  <w:style w:type="character" w:customStyle="1" w:styleId="a5">
    <w:name w:val="Текст выноски Знак"/>
    <w:basedOn w:val="a0"/>
    <w:link w:val="a4"/>
    <w:uiPriority w:val="99"/>
    <w:semiHidden/>
    <w:rsid w:val="00DE16F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418205">
      <w:bodyDiv w:val="1"/>
      <w:marLeft w:val="0"/>
      <w:marRight w:val="0"/>
      <w:marTop w:val="0"/>
      <w:marBottom w:val="0"/>
      <w:divBdr>
        <w:top w:val="none" w:sz="0" w:space="0" w:color="auto"/>
        <w:left w:val="none" w:sz="0" w:space="0" w:color="auto"/>
        <w:bottom w:val="none" w:sz="0" w:space="0" w:color="auto"/>
        <w:right w:val="none" w:sz="0" w:space="0" w:color="auto"/>
      </w:divBdr>
    </w:div>
    <w:div w:id="116099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Дячук</dc:creator>
  <cp:lastModifiedBy>1</cp:lastModifiedBy>
  <cp:revision>2</cp:revision>
  <cp:lastPrinted>2016-07-28T07:35:00Z</cp:lastPrinted>
  <dcterms:created xsi:type="dcterms:W3CDTF">2016-07-28T07:39:00Z</dcterms:created>
  <dcterms:modified xsi:type="dcterms:W3CDTF">2016-07-28T07:39:00Z</dcterms:modified>
</cp:coreProperties>
</file>