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DC328CE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33013C41" w14:textId="33D6D0D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ДВИЖИМОГО ИМУЩЕСТВА  </w:t>
      </w:r>
    </w:p>
    <w:p w14:paraId="51716626" w14:textId="77777777" w:rsidR="00310278" w:rsidRDefault="00310278" w:rsidP="00310278">
      <w:pPr>
        <w:jc w:val="center"/>
        <w:rPr>
          <w:b/>
          <w:sz w:val="24"/>
          <w:szCs w:val="24"/>
        </w:rPr>
      </w:pPr>
    </w:p>
    <w:p w14:paraId="0668A629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77BB2B03" w14:textId="77777777" w:rsidR="00310278" w:rsidRDefault="00310278" w:rsidP="003102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626E142A" w14:textId="77777777" w:rsidR="00310278" w:rsidRDefault="00310278" w:rsidP="00310278">
      <w:pPr>
        <w:jc w:val="both"/>
        <w:rPr>
          <w:b/>
          <w:sz w:val="24"/>
          <w:szCs w:val="24"/>
        </w:rPr>
      </w:pPr>
    </w:p>
    <w:p w14:paraId="340875B0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397A007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AE30423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227327" w14:textId="77777777" w:rsidR="00310278" w:rsidRDefault="00310278" w:rsidP="0031027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26F64B16" w14:textId="5CCE5F44" w:rsidR="00E13A33" w:rsidRPr="002B2AAE" w:rsidRDefault="00310278" w:rsidP="005A6EE0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2B2AAE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</w:t>
      </w:r>
      <w:r w:rsidR="002B2AAE">
        <w:rPr>
          <w:sz w:val="24"/>
          <w:szCs w:val="24"/>
        </w:rPr>
        <w:t>,</w:t>
      </w:r>
      <w:r w:rsidRPr="002B2AAE">
        <w:rPr>
          <w:sz w:val="24"/>
          <w:szCs w:val="24"/>
        </w:rPr>
        <w:t xml:space="preserve"> </w:t>
      </w:r>
      <w:r w:rsidR="002B2AAE" w:rsidRPr="002B2AAE">
        <w:rPr>
          <w:sz w:val="24"/>
          <w:szCs w:val="24"/>
        </w:rPr>
        <w:t xml:space="preserve">движимое </w:t>
      </w:r>
      <w:r w:rsidRPr="002B2AAE">
        <w:rPr>
          <w:sz w:val="24"/>
          <w:szCs w:val="24"/>
        </w:rPr>
        <w:t>имущество</w:t>
      </w:r>
      <w:r w:rsidR="002B2AAE" w:rsidRPr="002B2AAE">
        <w:rPr>
          <w:sz w:val="24"/>
          <w:szCs w:val="24"/>
        </w:rPr>
        <w:t xml:space="preserve"> согласно приложению к настоящему договору.</w:t>
      </w:r>
    </w:p>
    <w:p w14:paraId="178D4DEB" w14:textId="77777777" w:rsidR="00067C3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</w:t>
      </w:r>
      <w:r w:rsidR="00E13A33">
        <w:rPr>
          <w:b/>
          <w:sz w:val="24"/>
          <w:szCs w:val="24"/>
        </w:rPr>
        <w:t>Движимое имущество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066979F8" w14:textId="684A9B5C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</w:t>
      </w:r>
      <w:r w:rsidR="00067C38">
        <w:rPr>
          <w:sz w:val="24"/>
          <w:szCs w:val="24"/>
        </w:rPr>
        <w:t>2022</w:t>
      </w:r>
      <w:r>
        <w:rPr>
          <w:sz w:val="24"/>
          <w:szCs w:val="24"/>
        </w:rPr>
        <w:t xml:space="preserve"> год, утвержденный решением Совета муниципального района «Печора» от </w:t>
      </w:r>
      <w:r w:rsidR="00067C38">
        <w:rPr>
          <w:sz w:val="24"/>
          <w:szCs w:val="24"/>
        </w:rPr>
        <w:t xml:space="preserve">01.12.2021 </w:t>
      </w:r>
      <w:r>
        <w:rPr>
          <w:sz w:val="24"/>
          <w:szCs w:val="24"/>
        </w:rPr>
        <w:t xml:space="preserve">№ </w:t>
      </w:r>
      <w:r w:rsidR="000A1E1C">
        <w:rPr>
          <w:sz w:val="24"/>
          <w:szCs w:val="24"/>
        </w:rPr>
        <w:t>7-13/140</w:t>
      </w:r>
      <w:r>
        <w:rPr>
          <w:sz w:val="24"/>
          <w:szCs w:val="24"/>
        </w:rPr>
        <w:t xml:space="preserve"> и распоряжение Комитета по управлению муниципальной собственностью муниципального района «Печора» от </w:t>
      </w:r>
      <w:r w:rsidR="000A1E1C">
        <w:rPr>
          <w:sz w:val="24"/>
          <w:szCs w:val="24"/>
        </w:rPr>
        <w:t>23.05.2022</w:t>
      </w:r>
      <w:r>
        <w:rPr>
          <w:sz w:val="24"/>
          <w:szCs w:val="24"/>
        </w:rPr>
        <w:t xml:space="preserve"> № </w:t>
      </w:r>
      <w:r w:rsidR="000A1E1C">
        <w:rPr>
          <w:sz w:val="24"/>
          <w:szCs w:val="24"/>
        </w:rPr>
        <w:t>358-р</w:t>
      </w:r>
      <w:r>
        <w:rPr>
          <w:sz w:val="24"/>
          <w:szCs w:val="24"/>
        </w:rPr>
        <w:t xml:space="preserve"> «О</w:t>
      </w:r>
      <w:r w:rsidR="000A1E1C">
        <w:rPr>
          <w:sz w:val="24"/>
          <w:szCs w:val="24"/>
        </w:rPr>
        <w:t xml:space="preserve"> приватизации металлолома от списания муниципального имущества в </w:t>
      </w:r>
      <w:proofErr w:type="spellStart"/>
      <w:r w:rsidR="000A1E1C">
        <w:rPr>
          <w:sz w:val="24"/>
          <w:szCs w:val="24"/>
        </w:rPr>
        <w:t>п.Косью</w:t>
      </w:r>
      <w:proofErr w:type="spellEnd"/>
      <w:r>
        <w:rPr>
          <w:sz w:val="24"/>
          <w:szCs w:val="24"/>
        </w:rPr>
        <w:t>».</w:t>
      </w:r>
    </w:p>
    <w:p w14:paraId="1778D366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11529B4B" w14:textId="77777777" w:rsidR="00310278" w:rsidRDefault="00310278" w:rsidP="00310278">
      <w:pPr>
        <w:jc w:val="both"/>
        <w:rPr>
          <w:sz w:val="24"/>
          <w:szCs w:val="24"/>
        </w:rPr>
      </w:pPr>
    </w:p>
    <w:p w14:paraId="3AA8DAAF" w14:textId="77777777" w:rsidR="00310278" w:rsidRDefault="00310278" w:rsidP="00310278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7ADA36F3" w14:textId="05D310AD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</w:t>
      </w:r>
      <w:r w:rsidR="000A1E1C">
        <w:rPr>
          <w:sz w:val="24"/>
          <w:szCs w:val="24"/>
        </w:rPr>
        <w:t>и</w:t>
      </w:r>
      <w:r>
        <w:rPr>
          <w:sz w:val="24"/>
          <w:szCs w:val="24"/>
        </w:rPr>
        <w:t xml:space="preserve">мущества, указанного в разделе 1 настоящего Договора, составляет __________________ рублей. </w:t>
      </w:r>
    </w:p>
    <w:p w14:paraId="207AFE24" w14:textId="0AED005E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</w:t>
      </w:r>
      <w:r>
        <w:rPr>
          <w:sz w:val="24"/>
          <w:szCs w:val="24"/>
        </w:rPr>
        <w:lastRenderedPageBreak/>
        <w:t xml:space="preserve">поступающими во временное распоряжение Продавца, засчитывается в счет оплаты </w:t>
      </w:r>
      <w:r w:rsidR="000A1E1C">
        <w:rPr>
          <w:sz w:val="24"/>
          <w:szCs w:val="24"/>
        </w:rPr>
        <w:t>и</w:t>
      </w:r>
      <w:r>
        <w:rPr>
          <w:sz w:val="24"/>
          <w:szCs w:val="24"/>
        </w:rPr>
        <w:t xml:space="preserve">мущества. </w:t>
      </w:r>
    </w:p>
    <w:p w14:paraId="29747A47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7483CF68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7FB8ABE8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625A175B" w14:textId="77777777" w:rsidR="00310278" w:rsidRDefault="00310278" w:rsidP="00310278">
      <w:pPr>
        <w:jc w:val="both"/>
        <w:rPr>
          <w:sz w:val="24"/>
          <w:szCs w:val="24"/>
          <w:u w:val="single"/>
        </w:rPr>
      </w:pPr>
      <w:bookmarkStart w:id="0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353ED62D" w14:textId="77777777" w:rsidR="00310278" w:rsidRDefault="00310278" w:rsidP="00310278">
      <w:pPr>
        <w:jc w:val="both"/>
        <w:rPr>
          <w:sz w:val="24"/>
          <w:szCs w:val="24"/>
          <w:u w:val="single"/>
        </w:rPr>
      </w:pPr>
    </w:p>
    <w:p w14:paraId="46AB4733" w14:textId="77777777" w:rsidR="00310278" w:rsidRDefault="00310278" w:rsidP="0031027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33D75AFA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67C9EE6D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8CCC1FC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23ABA15" w14:textId="77777777" w:rsidR="00310278" w:rsidRDefault="00310278" w:rsidP="0031027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0B2DC4D5" w14:textId="77777777" w:rsidR="00310278" w:rsidRPr="000A1E1C" w:rsidRDefault="00310278" w:rsidP="00310278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 xml:space="preserve">      </w:t>
      </w:r>
      <w:r w:rsidRPr="000A1E1C"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7D969097" w14:textId="77777777" w:rsidR="000A1E1C" w:rsidRDefault="000A1E1C" w:rsidP="00310278">
      <w:pPr>
        <w:jc w:val="both"/>
        <w:rPr>
          <w:b/>
          <w:sz w:val="24"/>
          <w:szCs w:val="24"/>
        </w:rPr>
      </w:pPr>
    </w:p>
    <w:p w14:paraId="655D5A08" w14:textId="75CF2E5C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</w:t>
      </w:r>
      <w:r w:rsidR="000A1E1C">
        <w:rPr>
          <w:sz w:val="24"/>
          <w:szCs w:val="24"/>
        </w:rPr>
        <w:t>и</w:t>
      </w:r>
      <w:r>
        <w:rPr>
          <w:sz w:val="24"/>
          <w:szCs w:val="24"/>
        </w:rPr>
        <w:t>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953D6B9" w14:textId="77777777" w:rsidR="00310278" w:rsidRDefault="00310278" w:rsidP="00310278">
      <w:pPr>
        <w:jc w:val="both"/>
        <w:rPr>
          <w:sz w:val="24"/>
          <w:szCs w:val="24"/>
        </w:rPr>
      </w:pPr>
    </w:p>
    <w:p w14:paraId="30614DAD" w14:textId="77777777" w:rsidR="00310278" w:rsidRDefault="00310278" w:rsidP="00310278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FEDB0DA" w14:textId="06414CE0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</w:t>
      </w:r>
      <w:r w:rsidR="000A1E1C">
        <w:rPr>
          <w:sz w:val="24"/>
          <w:szCs w:val="24"/>
        </w:rPr>
        <w:t>Движимое имущество</w:t>
      </w:r>
      <w:r>
        <w:rPr>
          <w:sz w:val="24"/>
          <w:szCs w:val="24"/>
        </w:rPr>
        <w:t xml:space="preserve">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CA66E36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7DF17B6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E0A555B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4.Дополнительные условия</w:t>
      </w:r>
    </w:p>
    <w:p w14:paraId="1D79720E" w14:textId="77777777" w:rsidR="00310278" w:rsidRDefault="00310278" w:rsidP="003102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7194F70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109590D" w14:textId="77777777" w:rsidR="00310278" w:rsidRDefault="00310278" w:rsidP="0031027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EAA07A3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BF3CFBC" w14:textId="32946E5C" w:rsidR="00310278" w:rsidRDefault="00310278" w:rsidP="00310278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375243C" w14:textId="4EB26D64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</w:t>
      </w:r>
      <w:r w:rsidR="002B2AAE">
        <w:rPr>
          <w:sz w:val="24"/>
          <w:szCs w:val="24"/>
        </w:rPr>
        <w:t>д</w:t>
      </w:r>
      <w:r>
        <w:rPr>
          <w:sz w:val="24"/>
          <w:szCs w:val="24"/>
        </w:rPr>
        <w:t xml:space="preserve">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</w:t>
      </w:r>
      <w:r w:rsidR="002B2AAE">
        <w:rPr>
          <w:sz w:val="24"/>
          <w:szCs w:val="24"/>
        </w:rPr>
        <w:t>д</w:t>
      </w:r>
      <w:r>
        <w:rPr>
          <w:sz w:val="24"/>
          <w:szCs w:val="24"/>
        </w:rPr>
        <w:t>вижимое имущество, установленных статьей 2 настоящего Договора.</w:t>
      </w:r>
    </w:p>
    <w:p w14:paraId="0FFBC979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96CD8DC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FC848B6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19A5152" w14:textId="77777777" w:rsidR="00310278" w:rsidRDefault="00310278" w:rsidP="0031027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482EA383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043A1A5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D9D1499" w14:textId="77777777" w:rsidR="00310278" w:rsidRDefault="00310278" w:rsidP="00310278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0E2C33BC" w14:textId="6FE03B22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r w:rsidR="002B2AAE">
        <w:rPr>
          <w:sz w:val="24"/>
          <w:szCs w:val="24"/>
        </w:rPr>
        <w:t>РК в</w:t>
      </w:r>
      <w:r>
        <w:rPr>
          <w:sz w:val="24"/>
          <w:szCs w:val="24"/>
        </w:rPr>
        <w:t xml:space="preserve"> установленном законодательством порядке.</w:t>
      </w:r>
    </w:p>
    <w:p w14:paraId="50C97A67" w14:textId="77777777" w:rsidR="00310278" w:rsidRDefault="00310278" w:rsidP="0031027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5C69A9B7" w14:textId="77777777" w:rsidR="00310278" w:rsidRDefault="00310278" w:rsidP="00310278">
      <w:pPr>
        <w:numPr>
          <w:ilvl w:val="0"/>
          <w:numId w:val="9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CA0CBB0" w14:textId="77777777" w:rsidR="00310278" w:rsidRDefault="00310278" w:rsidP="00310278">
      <w:pPr>
        <w:numPr>
          <w:ilvl w:val="0"/>
          <w:numId w:val="9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1FB30298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F54A5FA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D7057E9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9E97BA8" w14:textId="77777777" w:rsidR="00310278" w:rsidRDefault="00310278" w:rsidP="0031027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310278" w14:paraId="39EC4798" w14:textId="77777777" w:rsidTr="00310278">
        <w:trPr>
          <w:trHeight w:val="2131"/>
        </w:trPr>
        <w:tc>
          <w:tcPr>
            <w:tcW w:w="4644" w:type="dxa"/>
          </w:tcPr>
          <w:p w14:paraId="6D39B92A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5A8177F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33E52F4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A54899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18305AC7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121738D2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FEB906E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ОГРН 1081105000030 ОКТМО 87620101                                    </w:t>
            </w:r>
          </w:p>
          <w:p w14:paraId="2B109205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5BE9D4A" w14:textId="049ACA1A" w:rsidR="00310278" w:rsidRDefault="002B2AA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Отделение -</w:t>
            </w:r>
            <w:r w:rsidR="00310278"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6CA4E0B2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C4CEB14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7DE30CA5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A69007E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944A0A3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58D37643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36CDBA8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4233846A" w14:textId="77777777" w:rsidR="00310278" w:rsidRDefault="0031027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D6B9BD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Покупатель:</w:t>
            </w:r>
          </w:p>
          <w:p w14:paraId="34457B7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89D61B5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8BA5DC7" w14:textId="77777777" w:rsidR="00310278" w:rsidRDefault="00310278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20AC934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1799F71D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08A9C67D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3070A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15F2000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95B4564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81D94E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97A71AE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681339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8B66B04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9345536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7B5F3E1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59AA7F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CEEA6F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0A887A53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0C969CA" w14:textId="77777777" w:rsidR="00310278" w:rsidRDefault="0031027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38836A8F" w14:textId="77777777" w:rsidR="00310278" w:rsidRDefault="00310278" w:rsidP="00310278">
      <w:pPr>
        <w:jc w:val="center"/>
        <w:rPr>
          <w:i/>
          <w:szCs w:val="26"/>
        </w:rPr>
      </w:pPr>
    </w:p>
    <w:p w14:paraId="7BEB68CA" w14:textId="4147E92A" w:rsidR="00284BCF" w:rsidRDefault="00284BCF" w:rsidP="00310278">
      <w:pPr>
        <w:jc w:val="center"/>
      </w:pPr>
    </w:p>
    <w:p w14:paraId="7EC8C00E" w14:textId="767CC415" w:rsidR="002B2AAE" w:rsidRDefault="002B2AAE" w:rsidP="00310278">
      <w:pPr>
        <w:jc w:val="center"/>
      </w:pPr>
    </w:p>
    <w:p w14:paraId="2B7B4228" w14:textId="32A5BAFE" w:rsidR="002B2AAE" w:rsidRDefault="002B2AAE" w:rsidP="00310278">
      <w:pPr>
        <w:jc w:val="center"/>
      </w:pPr>
    </w:p>
    <w:p w14:paraId="1B038089" w14:textId="7066CE93" w:rsidR="002B2AAE" w:rsidRDefault="002B2AAE" w:rsidP="00310278">
      <w:pPr>
        <w:jc w:val="center"/>
      </w:pPr>
    </w:p>
    <w:p w14:paraId="330FD032" w14:textId="00B2CC22" w:rsidR="002B2AAE" w:rsidRDefault="002B2AAE" w:rsidP="00310278">
      <w:pPr>
        <w:jc w:val="center"/>
      </w:pPr>
    </w:p>
    <w:p w14:paraId="664DF024" w14:textId="57029355" w:rsidR="002B2AAE" w:rsidRDefault="002B2AAE" w:rsidP="00310278">
      <w:pPr>
        <w:jc w:val="center"/>
      </w:pPr>
    </w:p>
    <w:p w14:paraId="18DB0BA8" w14:textId="265AF576" w:rsidR="002B2AAE" w:rsidRDefault="002B2AAE" w:rsidP="00310278">
      <w:pPr>
        <w:jc w:val="center"/>
      </w:pPr>
    </w:p>
    <w:p w14:paraId="0A878A02" w14:textId="0CC635E9" w:rsidR="002B2AAE" w:rsidRDefault="002B2AAE" w:rsidP="00310278">
      <w:pPr>
        <w:jc w:val="center"/>
      </w:pPr>
    </w:p>
    <w:p w14:paraId="2B0EF48D" w14:textId="77C894F1" w:rsidR="002B2AAE" w:rsidRDefault="002B2AAE" w:rsidP="00310278">
      <w:pPr>
        <w:jc w:val="center"/>
      </w:pPr>
    </w:p>
    <w:p w14:paraId="6506EBF1" w14:textId="55966945" w:rsidR="002B2AAE" w:rsidRDefault="002B2AAE" w:rsidP="00310278">
      <w:pPr>
        <w:jc w:val="center"/>
      </w:pPr>
    </w:p>
    <w:p w14:paraId="06516B6A" w14:textId="7C9271D5" w:rsidR="002B2AAE" w:rsidRDefault="002B2AAE" w:rsidP="00310278">
      <w:pPr>
        <w:jc w:val="center"/>
      </w:pPr>
    </w:p>
    <w:p w14:paraId="1925FEA7" w14:textId="61A71353" w:rsidR="002B2AAE" w:rsidRDefault="002B2AAE" w:rsidP="00310278">
      <w:pPr>
        <w:jc w:val="center"/>
      </w:pPr>
    </w:p>
    <w:p w14:paraId="619D3C01" w14:textId="6813DEEF" w:rsidR="002B2AAE" w:rsidRDefault="002B2AAE" w:rsidP="00310278">
      <w:pPr>
        <w:jc w:val="center"/>
      </w:pPr>
    </w:p>
    <w:p w14:paraId="5D5C583B" w14:textId="3AB1AE5E" w:rsidR="002B2AAE" w:rsidRDefault="002B2AAE" w:rsidP="00310278">
      <w:pPr>
        <w:jc w:val="center"/>
      </w:pPr>
    </w:p>
    <w:p w14:paraId="4D7B2B4F" w14:textId="09394367" w:rsidR="002B2AAE" w:rsidRDefault="002B2AAE" w:rsidP="00310278">
      <w:pPr>
        <w:jc w:val="center"/>
      </w:pPr>
    </w:p>
    <w:p w14:paraId="74DB87C1" w14:textId="24F3DFF1" w:rsidR="002B2AAE" w:rsidRDefault="002B2AAE" w:rsidP="00310278">
      <w:pPr>
        <w:jc w:val="center"/>
      </w:pPr>
    </w:p>
    <w:p w14:paraId="3AE2D886" w14:textId="2B995A75" w:rsidR="002B2AAE" w:rsidRDefault="002B2AAE" w:rsidP="00310278">
      <w:pPr>
        <w:jc w:val="center"/>
      </w:pPr>
    </w:p>
    <w:p w14:paraId="353002D0" w14:textId="0DE8A3E8" w:rsidR="002B2AAE" w:rsidRDefault="002B2AAE" w:rsidP="00310278">
      <w:pPr>
        <w:jc w:val="center"/>
      </w:pPr>
    </w:p>
    <w:p w14:paraId="30E4B38E" w14:textId="50C911DF" w:rsidR="002B2AAE" w:rsidRDefault="002B2AAE" w:rsidP="00310278">
      <w:pPr>
        <w:jc w:val="center"/>
      </w:pPr>
    </w:p>
    <w:p w14:paraId="4CBF7632" w14:textId="6826425D" w:rsidR="002B2AAE" w:rsidRDefault="002B2AAE" w:rsidP="00310278">
      <w:pPr>
        <w:jc w:val="center"/>
      </w:pPr>
    </w:p>
    <w:p w14:paraId="1ECCE0B3" w14:textId="34D4F09F" w:rsidR="002B2AAE" w:rsidRDefault="002B2AAE" w:rsidP="00310278">
      <w:pPr>
        <w:jc w:val="center"/>
      </w:pPr>
    </w:p>
    <w:p w14:paraId="026D8DBC" w14:textId="77777777" w:rsidR="002B2AAE" w:rsidRDefault="002B2AAE" w:rsidP="00C72F19"/>
    <w:sectPr w:rsidR="002B2AAE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67C38"/>
    <w:rsid w:val="000A1E1C"/>
    <w:rsid w:val="00220361"/>
    <w:rsid w:val="00284BCF"/>
    <w:rsid w:val="002B2AAE"/>
    <w:rsid w:val="00310278"/>
    <w:rsid w:val="00322E1B"/>
    <w:rsid w:val="00426421"/>
    <w:rsid w:val="00490F72"/>
    <w:rsid w:val="00772396"/>
    <w:rsid w:val="00815E4D"/>
    <w:rsid w:val="00A83072"/>
    <w:rsid w:val="00BB5B5A"/>
    <w:rsid w:val="00C72F19"/>
    <w:rsid w:val="00C9307F"/>
    <w:rsid w:val="00E13A33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16</cp:revision>
  <dcterms:created xsi:type="dcterms:W3CDTF">2019-07-15T17:41:00Z</dcterms:created>
  <dcterms:modified xsi:type="dcterms:W3CDTF">2022-11-09T08:15:00Z</dcterms:modified>
</cp:coreProperties>
</file>