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8BBD" w14:textId="77777777" w:rsidR="00CF4308" w:rsidRDefault="00CF4308" w:rsidP="00CF4308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713BCCD8" w14:textId="77777777" w:rsidR="00CF4308" w:rsidRDefault="00CF4308" w:rsidP="00CF4308">
      <w:pPr>
        <w:jc w:val="both"/>
        <w:rPr>
          <w:b/>
          <w:color w:val="000000"/>
          <w:sz w:val="24"/>
          <w:szCs w:val="24"/>
          <w:u w:val="single"/>
        </w:rPr>
      </w:pPr>
    </w:p>
    <w:p w14:paraId="1E2E5CB4" w14:textId="069363B0" w:rsidR="00CF4308" w:rsidRDefault="00CF4308" w:rsidP="00CF4308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 w:rsidR="00F516B3">
        <w:rPr>
          <w:bCs/>
          <w:sz w:val="24"/>
          <w:szCs w:val="24"/>
        </w:rPr>
        <w:t>10</w:t>
      </w:r>
      <w:r>
        <w:rPr>
          <w:bCs/>
          <w:sz w:val="24"/>
          <w:szCs w:val="24"/>
        </w:rPr>
        <w:t>.11.2022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3</w:t>
      </w:r>
      <w:r w:rsidR="00F516B3">
        <w:rPr>
          <w:bCs/>
          <w:sz w:val="24"/>
          <w:szCs w:val="24"/>
        </w:rPr>
        <w:t>42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</w:t>
      </w:r>
      <w:r>
        <w:rPr>
          <w:bCs/>
          <w:sz w:val="24"/>
          <w:szCs w:val="24"/>
        </w:rPr>
        <w:t>й</w:t>
      </w:r>
      <w:r w:rsidRPr="00737E9A">
        <w:rPr>
          <w:bCs/>
          <w:sz w:val="24"/>
          <w:szCs w:val="24"/>
        </w:rPr>
        <w:t xml:space="preserve"> аукцион по приватизации вышеуказанного имущества признан несостоявшимся в связи с отсутствием заявок.</w:t>
      </w:r>
    </w:p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5637E9"/>
    <w:rsid w:val="006420FC"/>
    <w:rsid w:val="006B26F7"/>
    <w:rsid w:val="007C770F"/>
    <w:rsid w:val="00AD6432"/>
    <w:rsid w:val="00CF4308"/>
    <w:rsid w:val="00D2174A"/>
    <w:rsid w:val="00D30C8A"/>
    <w:rsid w:val="00ED1815"/>
    <w:rsid w:val="00F5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11</cp:revision>
  <dcterms:created xsi:type="dcterms:W3CDTF">2019-12-04T12:11:00Z</dcterms:created>
  <dcterms:modified xsi:type="dcterms:W3CDTF">2022-12-16T06:16:00Z</dcterms:modified>
</cp:coreProperties>
</file>