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B065FA" w:rsidTr="00B065FA">
        <w:tc>
          <w:tcPr>
            <w:tcW w:w="3960" w:type="dxa"/>
          </w:tcPr>
          <w:p w:rsidR="00B065FA" w:rsidRPr="00B67D7C" w:rsidRDefault="00B065FA" w:rsidP="00B065FA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B67D7C">
              <w:rPr>
                <w:b/>
                <w:bCs/>
                <w:color w:val="FFFFFF"/>
                <w:sz w:val="22"/>
                <w:szCs w:val="22"/>
              </w:rPr>
              <w:t>0000</w:t>
            </w:r>
          </w:p>
          <w:p w:rsidR="00B065FA" w:rsidRDefault="00B065FA" w:rsidP="00B065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B065FA" w:rsidRDefault="00B065FA" w:rsidP="00B065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B065FA" w:rsidRDefault="00B065FA" w:rsidP="00B065FA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B065FA" w:rsidRDefault="00B065FA" w:rsidP="00B065F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9945" cy="1098550"/>
                  <wp:effectExtent l="0" t="0" r="825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5FA" w:rsidRDefault="00B065FA" w:rsidP="00B065FA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B065FA" w:rsidRPr="00796BC0" w:rsidRDefault="00B065FA" w:rsidP="00B065FA">
            <w:pPr>
              <w:ind w:right="-108"/>
              <w:jc w:val="center"/>
              <w:rPr>
                <w:sz w:val="22"/>
                <w:szCs w:val="22"/>
              </w:rPr>
            </w:pPr>
          </w:p>
          <w:p w:rsidR="00B065FA" w:rsidRPr="002C5BF3" w:rsidRDefault="00B065FA" w:rsidP="00B065FA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B065FA" w:rsidRPr="002C5BF3" w:rsidRDefault="00B065FA" w:rsidP="00B065FA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РАЙÖНСА</w:t>
            </w:r>
          </w:p>
          <w:p w:rsidR="00B065FA" w:rsidRDefault="00B065FA" w:rsidP="00B065FA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B065FA" w:rsidRPr="00042417" w:rsidRDefault="00B065FA" w:rsidP="00B065FA">
            <w:pPr>
              <w:rPr>
                <w:sz w:val="16"/>
              </w:rPr>
            </w:pPr>
          </w:p>
        </w:tc>
      </w:tr>
      <w:tr w:rsidR="00B065FA" w:rsidTr="00B065FA">
        <w:tc>
          <w:tcPr>
            <w:tcW w:w="9540" w:type="dxa"/>
            <w:gridSpan w:val="3"/>
          </w:tcPr>
          <w:p w:rsidR="00B065FA" w:rsidRPr="000D278F" w:rsidRDefault="00B065FA" w:rsidP="00B065FA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B065FA" w:rsidRPr="000D278F" w:rsidRDefault="00B065FA" w:rsidP="00B065FA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B065FA" w:rsidRPr="008A3C8F" w:rsidRDefault="00B065FA" w:rsidP="00B065FA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B065FA" w:rsidRPr="00900373" w:rsidTr="00B065FA">
        <w:trPr>
          <w:trHeight w:val="565"/>
        </w:trPr>
        <w:tc>
          <w:tcPr>
            <w:tcW w:w="3960" w:type="dxa"/>
          </w:tcPr>
          <w:p w:rsidR="00B065FA" w:rsidRPr="00900373" w:rsidRDefault="00653C54" w:rsidP="00B065FA">
            <w:pPr>
              <w:pStyle w:val="3"/>
              <w:tabs>
                <w:tab w:val="left" w:pos="2862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bookmarkStart w:id="0" w:name="_GoBack"/>
            <w:bookmarkEnd w:id="0"/>
            <w:r w:rsidR="00110E4A">
              <w:rPr>
                <w:sz w:val="28"/>
                <w:szCs w:val="28"/>
                <w:u w:val="single"/>
              </w:rPr>
              <w:t xml:space="preserve">9 января </w:t>
            </w:r>
            <w:r w:rsidR="00B065FA" w:rsidRPr="00900373">
              <w:rPr>
                <w:sz w:val="28"/>
                <w:szCs w:val="28"/>
                <w:u w:val="single"/>
              </w:rPr>
              <w:t>202</w:t>
            </w:r>
            <w:r w:rsidR="00F476FE">
              <w:rPr>
                <w:sz w:val="28"/>
                <w:szCs w:val="28"/>
                <w:u w:val="single"/>
              </w:rPr>
              <w:t>3</w:t>
            </w:r>
            <w:r w:rsidR="00B065FA" w:rsidRPr="00900373">
              <w:rPr>
                <w:sz w:val="28"/>
                <w:szCs w:val="28"/>
                <w:u w:val="single"/>
              </w:rPr>
              <w:t>г.</w:t>
            </w:r>
          </w:p>
          <w:p w:rsidR="00B065FA" w:rsidRPr="00653C54" w:rsidRDefault="00B065FA" w:rsidP="00B065FA">
            <w:pPr>
              <w:jc w:val="both"/>
              <w:rPr>
                <w:sz w:val="22"/>
                <w:szCs w:val="22"/>
              </w:rPr>
            </w:pPr>
            <w:r w:rsidRPr="00653C54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B065FA" w:rsidRPr="00900373" w:rsidRDefault="00B065FA" w:rsidP="00B065F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B065FA" w:rsidRPr="00900373" w:rsidRDefault="00B065FA" w:rsidP="00B065F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 w:val="28"/>
                <w:szCs w:val="28"/>
                <w:u w:val="single"/>
              </w:rPr>
            </w:pPr>
            <w:r w:rsidRPr="00900373">
              <w:rPr>
                <w:bCs/>
                <w:sz w:val="28"/>
                <w:szCs w:val="28"/>
              </w:rPr>
              <w:t xml:space="preserve">                                 №  </w:t>
            </w:r>
            <w:r w:rsidR="00110E4A">
              <w:rPr>
                <w:bCs/>
                <w:sz w:val="28"/>
                <w:szCs w:val="28"/>
              </w:rPr>
              <w:t>5</w:t>
            </w:r>
            <w:r w:rsidR="009152EB">
              <w:rPr>
                <w:bCs/>
                <w:sz w:val="28"/>
                <w:szCs w:val="28"/>
              </w:rPr>
              <w:t>9</w:t>
            </w:r>
            <w:r w:rsidRPr="00900373">
              <w:rPr>
                <w:bCs/>
                <w:sz w:val="28"/>
                <w:szCs w:val="28"/>
                <w:u w:val="single"/>
              </w:rPr>
              <w:t xml:space="preserve"> </w:t>
            </w:r>
          </w:p>
          <w:p w:rsidR="00B065FA" w:rsidRPr="00900373" w:rsidRDefault="00B065FA" w:rsidP="00B065F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B065FA" w:rsidRPr="00900373" w:rsidRDefault="00B065FA" w:rsidP="00B065FA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B065FA" w:rsidRPr="00900373" w:rsidTr="00B065FA">
        <w:tc>
          <w:tcPr>
            <w:tcW w:w="5495" w:type="dxa"/>
          </w:tcPr>
          <w:p w:rsidR="00B065FA" w:rsidRPr="00900373" w:rsidRDefault="00B065FA" w:rsidP="00653C54">
            <w:pPr>
              <w:jc w:val="both"/>
              <w:rPr>
                <w:sz w:val="28"/>
                <w:szCs w:val="28"/>
              </w:rPr>
            </w:pPr>
            <w:r w:rsidRPr="00900373">
              <w:rPr>
                <w:sz w:val="28"/>
                <w:szCs w:val="28"/>
              </w:rPr>
              <w:t>О внесении изменений в постановление администрации МР «Печора» от 10.08.2021 № 93</w:t>
            </w:r>
            <w:r w:rsidR="009152EB">
              <w:rPr>
                <w:sz w:val="28"/>
                <w:szCs w:val="28"/>
              </w:rPr>
              <w:t>9</w:t>
            </w:r>
            <w:r>
              <w:t xml:space="preserve"> </w:t>
            </w:r>
          </w:p>
        </w:tc>
        <w:tc>
          <w:tcPr>
            <w:tcW w:w="4075" w:type="dxa"/>
          </w:tcPr>
          <w:p w:rsidR="00B065FA" w:rsidRPr="00900373" w:rsidRDefault="00B065FA" w:rsidP="00B065FA">
            <w:pPr>
              <w:overflowPunct/>
              <w:jc w:val="both"/>
              <w:rPr>
                <w:sz w:val="28"/>
                <w:szCs w:val="28"/>
              </w:rPr>
            </w:pPr>
          </w:p>
        </w:tc>
      </w:tr>
    </w:tbl>
    <w:p w:rsidR="00B065FA" w:rsidRDefault="00B065FA" w:rsidP="00010528">
      <w:pPr>
        <w:jc w:val="both"/>
        <w:rPr>
          <w:sz w:val="28"/>
          <w:szCs w:val="28"/>
        </w:rPr>
      </w:pPr>
    </w:p>
    <w:p w:rsidR="00653C54" w:rsidRPr="00900373" w:rsidRDefault="00653C54" w:rsidP="00010528">
      <w:pPr>
        <w:jc w:val="both"/>
        <w:rPr>
          <w:sz w:val="28"/>
          <w:szCs w:val="28"/>
        </w:rPr>
      </w:pPr>
    </w:p>
    <w:p w:rsidR="00B065FA" w:rsidRPr="00900373" w:rsidRDefault="00B065FA" w:rsidP="00B065FA">
      <w:pPr>
        <w:ind w:firstLine="851"/>
        <w:jc w:val="both"/>
        <w:rPr>
          <w:sz w:val="28"/>
          <w:szCs w:val="28"/>
        </w:rPr>
      </w:pPr>
      <w:r w:rsidRPr="00900373">
        <w:rPr>
          <w:sz w:val="28"/>
          <w:szCs w:val="28"/>
        </w:rPr>
        <w:t xml:space="preserve">администрация ПОСТАНОВЛЯЕТ: </w:t>
      </w:r>
    </w:p>
    <w:p w:rsidR="00B065FA" w:rsidRDefault="00B065FA" w:rsidP="00B065FA">
      <w:pPr>
        <w:jc w:val="both"/>
        <w:rPr>
          <w:b/>
          <w:sz w:val="28"/>
          <w:szCs w:val="28"/>
        </w:rPr>
      </w:pPr>
    </w:p>
    <w:p w:rsidR="00653C54" w:rsidRPr="00900373" w:rsidRDefault="00653C54" w:rsidP="00B065FA">
      <w:pPr>
        <w:jc w:val="both"/>
        <w:rPr>
          <w:b/>
          <w:sz w:val="28"/>
          <w:szCs w:val="28"/>
        </w:rPr>
      </w:pPr>
    </w:p>
    <w:p w:rsidR="00D95990" w:rsidRPr="00900373" w:rsidRDefault="00B065FA" w:rsidP="00D95990">
      <w:pPr>
        <w:tabs>
          <w:tab w:val="left" w:pos="0"/>
        </w:tabs>
        <w:overflowPunct/>
        <w:ind w:firstLine="851"/>
        <w:jc w:val="both"/>
        <w:rPr>
          <w:sz w:val="28"/>
          <w:szCs w:val="28"/>
        </w:rPr>
      </w:pPr>
      <w:r w:rsidRPr="00900373">
        <w:rPr>
          <w:sz w:val="28"/>
          <w:szCs w:val="28"/>
        </w:rPr>
        <w:t>1. Внести в постановление администрации муниципального района «Печора» от 10.08.2021 г. № 93</w:t>
      </w:r>
      <w:r w:rsidR="009152EB">
        <w:rPr>
          <w:sz w:val="28"/>
          <w:szCs w:val="28"/>
        </w:rPr>
        <w:t>9</w:t>
      </w:r>
      <w:r w:rsidRPr="00900373">
        <w:rPr>
          <w:sz w:val="28"/>
          <w:szCs w:val="28"/>
        </w:rPr>
        <w:t xml:space="preserve"> «</w:t>
      </w:r>
      <w:r w:rsidR="009152EB" w:rsidRPr="009152EB">
        <w:rPr>
          <w:sz w:val="28"/>
          <w:szCs w:val="28"/>
        </w:rPr>
        <w:t>О комиссии по приемке жилых помещений в муниципальную собственность, приобретаемых у лиц, не являющихся застройщиками в рамках реализации Программ переселения граждан из аварийного жилищного фонда и из малозаселенных, неперспективных населенных пунктов на территории муниципального района «Печора</w:t>
      </w:r>
      <w:r w:rsidRPr="00900373">
        <w:rPr>
          <w:sz w:val="28"/>
          <w:szCs w:val="28"/>
        </w:rPr>
        <w:t>» следующие изменения:</w:t>
      </w:r>
    </w:p>
    <w:p w:rsidR="00B065FA" w:rsidRDefault="00BA4819" w:rsidP="00B065FA">
      <w:pPr>
        <w:numPr>
          <w:ilvl w:val="1"/>
          <w:numId w:val="1"/>
        </w:numPr>
        <w:tabs>
          <w:tab w:val="left" w:pos="1276"/>
        </w:tabs>
        <w:overflowPunct/>
        <w:ind w:left="-142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76FE">
        <w:rPr>
          <w:sz w:val="28"/>
          <w:szCs w:val="28"/>
        </w:rPr>
        <w:t xml:space="preserve"> </w:t>
      </w:r>
      <w:r w:rsidR="00B065FA" w:rsidRPr="00900373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="00F476FE">
        <w:rPr>
          <w:sz w:val="28"/>
          <w:szCs w:val="28"/>
        </w:rPr>
        <w:t xml:space="preserve"> 2</w:t>
      </w:r>
      <w:r w:rsidR="00B065FA" w:rsidRPr="00900373">
        <w:rPr>
          <w:sz w:val="28"/>
          <w:szCs w:val="28"/>
        </w:rPr>
        <w:t xml:space="preserve"> к постановлению изложить в </w:t>
      </w:r>
      <w:r>
        <w:rPr>
          <w:sz w:val="28"/>
          <w:szCs w:val="28"/>
        </w:rPr>
        <w:t>редакции согласно приложению 1</w:t>
      </w:r>
      <w:r w:rsidR="00DB0E73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BA4819" w:rsidRDefault="00BA4819" w:rsidP="009152EB">
      <w:pPr>
        <w:numPr>
          <w:ilvl w:val="1"/>
          <w:numId w:val="1"/>
        </w:numPr>
        <w:tabs>
          <w:tab w:val="left" w:pos="1276"/>
        </w:tabs>
        <w:overflowPunct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4819">
        <w:rPr>
          <w:sz w:val="28"/>
          <w:szCs w:val="28"/>
        </w:rPr>
        <w:t>Приложение 2</w:t>
      </w:r>
      <w:r>
        <w:rPr>
          <w:sz w:val="28"/>
          <w:szCs w:val="28"/>
        </w:rPr>
        <w:t xml:space="preserve"> </w:t>
      </w:r>
      <w:r w:rsidRPr="00BA4819">
        <w:rPr>
          <w:sz w:val="28"/>
          <w:szCs w:val="28"/>
        </w:rPr>
        <w:t>к Положению о комиссии по приемке жилых помещений</w:t>
      </w:r>
      <w:r w:rsidR="009152EB" w:rsidRPr="009152EB">
        <w:t xml:space="preserve"> </w:t>
      </w:r>
      <w:r w:rsidR="009152EB" w:rsidRPr="009152EB">
        <w:rPr>
          <w:sz w:val="28"/>
          <w:szCs w:val="28"/>
        </w:rPr>
        <w:t xml:space="preserve">в муниципальную собственность, приобретаемых у лиц, не являющихся застройщиками в рамках реализации Программ переселения граждан из аварийного жилищного фонда и из малозаселенных, неперспективных населенных пунктов на территории муниципального района «Печора» </w:t>
      </w:r>
      <w:r>
        <w:rPr>
          <w:sz w:val="28"/>
          <w:szCs w:val="28"/>
        </w:rPr>
        <w:t>изложить в редакции согласно приложению 2</w:t>
      </w:r>
      <w:r w:rsidR="00DB0E73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BA4819" w:rsidRPr="00CA2428" w:rsidRDefault="00BA4819" w:rsidP="00CA2428">
      <w:pPr>
        <w:numPr>
          <w:ilvl w:val="1"/>
          <w:numId w:val="1"/>
        </w:numPr>
        <w:overflowPunct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4819">
        <w:rPr>
          <w:sz w:val="28"/>
          <w:szCs w:val="28"/>
        </w:rPr>
        <w:t>Приложение 3</w:t>
      </w:r>
      <w:r>
        <w:rPr>
          <w:sz w:val="28"/>
          <w:szCs w:val="28"/>
        </w:rPr>
        <w:t xml:space="preserve"> </w:t>
      </w:r>
      <w:r w:rsidRPr="00BA4819">
        <w:rPr>
          <w:sz w:val="28"/>
          <w:szCs w:val="28"/>
        </w:rPr>
        <w:t xml:space="preserve">к Положению о комиссии </w:t>
      </w:r>
      <w:r w:rsidR="00CA2428" w:rsidRPr="00CA2428">
        <w:rPr>
          <w:sz w:val="28"/>
          <w:szCs w:val="28"/>
        </w:rPr>
        <w:t>по приемке жилых помещений в муниципальную собственность, приобретаемых у</w:t>
      </w:r>
      <w:r w:rsidR="00CA2428">
        <w:rPr>
          <w:sz w:val="28"/>
          <w:szCs w:val="28"/>
        </w:rPr>
        <w:t xml:space="preserve"> лиц, не являющихся </w:t>
      </w:r>
      <w:r w:rsidR="00CA2428" w:rsidRPr="00CA2428">
        <w:rPr>
          <w:sz w:val="28"/>
          <w:szCs w:val="28"/>
        </w:rPr>
        <w:t>за</w:t>
      </w:r>
      <w:r w:rsidR="00CA2428">
        <w:rPr>
          <w:sz w:val="28"/>
          <w:szCs w:val="28"/>
        </w:rPr>
        <w:t xml:space="preserve">стройщиками в рамках реализации </w:t>
      </w:r>
      <w:r w:rsidR="00CA2428" w:rsidRPr="00CA2428">
        <w:rPr>
          <w:sz w:val="28"/>
          <w:szCs w:val="28"/>
        </w:rPr>
        <w:t xml:space="preserve">Программ переселения граждан из аварийного жилищного фонда и из малозаселенных, неперспективных населенных пунктов на территории муниципального района «Печора» </w:t>
      </w:r>
      <w:r w:rsidRPr="00CA2428">
        <w:rPr>
          <w:sz w:val="28"/>
          <w:szCs w:val="28"/>
        </w:rPr>
        <w:t>изложить в редакции согласно приложению 3</w:t>
      </w:r>
      <w:r w:rsidR="00DB0E73" w:rsidRPr="00CA2428">
        <w:rPr>
          <w:sz w:val="28"/>
          <w:szCs w:val="28"/>
        </w:rPr>
        <w:t xml:space="preserve"> к настоящему постановлению</w:t>
      </w:r>
      <w:r w:rsidRPr="00CA2428">
        <w:rPr>
          <w:sz w:val="28"/>
          <w:szCs w:val="28"/>
        </w:rPr>
        <w:t>.</w:t>
      </w:r>
    </w:p>
    <w:p w:rsidR="00D95990" w:rsidRPr="00D95990" w:rsidRDefault="00D95990" w:rsidP="00D95990">
      <w:pPr>
        <w:numPr>
          <w:ilvl w:val="1"/>
          <w:numId w:val="1"/>
        </w:numPr>
        <w:tabs>
          <w:tab w:val="left" w:pos="1276"/>
        </w:tabs>
        <w:overflowPunct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95990">
        <w:rPr>
          <w:sz w:val="28"/>
          <w:szCs w:val="28"/>
        </w:rPr>
        <w:t xml:space="preserve">Пункт 3.1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III</w:t>
      </w:r>
      <w:r w:rsidRPr="00D95990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я</w:t>
      </w:r>
      <w:r w:rsidRPr="00D95990">
        <w:rPr>
          <w:sz w:val="28"/>
          <w:szCs w:val="28"/>
        </w:rPr>
        <w:t xml:space="preserve"> 1 к постановлению изложить в следующей редакции:</w:t>
      </w:r>
    </w:p>
    <w:p w:rsidR="00D95990" w:rsidRPr="00BA4819" w:rsidRDefault="00D95990" w:rsidP="00D95990">
      <w:pPr>
        <w:tabs>
          <w:tab w:val="left" w:pos="1276"/>
        </w:tabs>
        <w:overflowPunct/>
        <w:jc w:val="both"/>
        <w:rPr>
          <w:sz w:val="28"/>
          <w:szCs w:val="28"/>
        </w:rPr>
      </w:pPr>
      <w:r w:rsidRPr="00D95990">
        <w:rPr>
          <w:sz w:val="28"/>
          <w:szCs w:val="28"/>
        </w:rPr>
        <w:lastRenderedPageBreak/>
        <w:t xml:space="preserve">«3.1. </w:t>
      </w:r>
      <w:r w:rsidR="00EA469B" w:rsidRPr="00EA469B">
        <w:rPr>
          <w:sz w:val="28"/>
          <w:szCs w:val="28"/>
        </w:rPr>
        <w:t>Принять от Поставщика Квартиру в соответствии с условиями Контракта</w:t>
      </w:r>
      <w:r w:rsidR="00EA469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065FA" w:rsidRPr="00900373" w:rsidRDefault="00B065FA" w:rsidP="00B065FA">
      <w:pPr>
        <w:tabs>
          <w:tab w:val="left" w:pos="1276"/>
        </w:tabs>
        <w:overflowPunct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00373">
        <w:rPr>
          <w:sz w:val="28"/>
          <w:szCs w:val="28"/>
        </w:rPr>
        <w:t>. Настоящее постановление вступает в силу со дня его подписания и подлежит размещению на официальном сайте администрации муниципального района «Печора».</w:t>
      </w:r>
    </w:p>
    <w:p w:rsidR="00B065FA" w:rsidRDefault="00B065FA" w:rsidP="00010528">
      <w:pPr>
        <w:tabs>
          <w:tab w:val="left" w:pos="1276"/>
        </w:tabs>
        <w:overflowPunct/>
        <w:jc w:val="both"/>
        <w:rPr>
          <w:sz w:val="28"/>
          <w:szCs w:val="28"/>
        </w:rPr>
      </w:pPr>
    </w:p>
    <w:p w:rsidR="00010528" w:rsidRPr="00900373" w:rsidRDefault="00010528" w:rsidP="00010528">
      <w:pPr>
        <w:tabs>
          <w:tab w:val="left" w:pos="1276"/>
        </w:tabs>
        <w:overflowPunct/>
        <w:jc w:val="both"/>
        <w:rPr>
          <w:sz w:val="28"/>
          <w:szCs w:val="28"/>
        </w:rPr>
      </w:pPr>
    </w:p>
    <w:p w:rsidR="00B065FA" w:rsidRPr="00900373" w:rsidRDefault="00B065FA" w:rsidP="00B065FA">
      <w:pPr>
        <w:jc w:val="both"/>
        <w:rPr>
          <w:sz w:val="28"/>
          <w:szCs w:val="28"/>
        </w:rPr>
      </w:pPr>
      <w:r w:rsidRPr="00900373">
        <w:rPr>
          <w:sz w:val="28"/>
          <w:szCs w:val="28"/>
        </w:rPr>
        <w:t xml:space="preserve">Глава муниципального района –                                                                </w:t>
      </w:r>
    </w:p>
    <w:p w:rsidR="00B065FA" w:rsidRPr="00900373" w:rsidRDefault="00B065FA" w:rsidP="00B065FA">
      <w:pPr>
        <w:jc w:val="both"/>
        <w:rPr>
          <w:sz w:val="28"/>
          <w:szCs w:val="28"/>
        </w:rPr>
      </w:pPr>
      <w:r w:rsidRPr="00900373">
        <w:rPr>
          <w:sz w:val="28"/>
          <w:szCs w:val="28"/>
        </w:rPr>
        <w:t>руководитель администрации                                                              В.А. Серов</w:t>
      </w:r>
    </w:p>
    <w:p w:rsidR="00B065FA" w:rsidRPr="00900373" w:rsidRDefault="00B065FA" w:rsidP="00B065FA">
      <w:pPr>
        <w:jc w:val="both"/>
        <w:rPr>
          <w:sz w:val="28"/>
          <w:szCs w:val="28"/>
        </w:rPr>
      </w:pPr>
      <w:r w:rsidRPr="00900373">
        <w:rPr>
          <w:b/>
          <w:sz w:val="28"/>
          <w:szCs w:val="28"/>
        </w:rPr>
        <w:tab/>
      </w: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653C54" w:rsidRDefault="00653C54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653C54" w:rsidRDefault="00653C54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653C54" w:rsidRDefault="00653C54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653C54" w:rsidRDefault="00653C54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653C54" w:rsidRDefault="00653C54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653C54" w:rsidRDefault="00653C54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653C54" w:rsidRDefault="00653C54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653C54" w:rsidRDefault="00653C54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653C54" w:rsidRDefault="00653C54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653C54" w:rsidRDefault="00653C54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653C54" w:rsidRDefault="00653C54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653C54" w:rsidRDefault="00653C54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CA2428">
      <w:pPr>
        <w:tabs>
          <w:tab w:val="right" w:pos="0"/>
        </w:tabs>
        <w:overflowPunct/>
        <w:autoSpaceDE/>
        <w:autoSpaceDN/>
        <w:adjustRightInd/>
        <w:contextualSpacing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110E4A" w:rsidRPr="00110E4A" w:rsidRDefault="00110E4A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  <w:r w:rsidRPr="00110E4A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</w:t>
      </w:r>
      <w:r w:rsidRPr="00110E4A">
        <w:rPr>
          <w:sz w:val="22"/>
          <w:szCs w:val="22"/>
        </w:rPr>
        <w:t xml:space="preserve"> </w:t>
      </w:r>
    </w:p>
    <w:p w:rsidR="00110E4A" w:rsidRPr="00110E4A" w:rsidRDefault="00110E4A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  <w:r w:rsidRPr="00110E4A">
        <w:rPr>
          <w:sz w:val="22"/>
          <w:szCs w:val="22"/>
        </w:rPr>
        <w:t xml:space="preserve">к постановлению администрации </w:t>
      </w:r>
    </w:p>
    <w:p w:rsidR="00110E4A" w:rsidRPr="00110E4A" w:rsidRDefault="00110E4A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  <w:r w:rsidRPr="00110E4A">
        <w:rPr>
          <w:sz w:val="22"/>
          <w:szCs w:val="22"/>
        </w:rPr>
        <w:t>муниципального района «Печора»</w:t>
      </w:r>
    </w:p>
    <w:p w:rsidR="00110E4A" w:rsidRDefault="00110E4A" w:rsidP="00071815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  <w:r w:rsidRPr="00110E4A">
        <w:rPr>
          <w:sz w:val="22"/>
          <w:szCs w:val="22"/>
        </w:rPr>
        <w:t xml:space="preserve">от </w:t>
      </w:r>
      <w:r>
        <w:rPr>
          <w:sz w:val="22"/>
          <w:szCs w:val="22"/>
        </w:rPr>
        <w:t>«09»  января 2023 г. № 5</w:t>
      </w:r>
      <w:r w:rsidR="00CA2428">
        <w:rPr>
          <w:sz w:val="22"/>
          <w:szCs w:val="22"/>
        </w:rPr>
        <w:t>9</w:t>
      </w:r>
      <w:r>
        <w:rPr>
          <w:sz w:val="22"/>
          <w:szCs w:val="22"/>
        </w:rPr>
        <w:t xml:space="preserve">  </w:t>
      </w:r>
    </w:p>
    <w:p w:rsidR="00010528" w:rsidRPr="00010528" w:rsidRDefault="00110E4A" w:rsidP="00010528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rFonts w:eastAsia="Calibri"/>
          <w:sz w:val="22"/>
          <w:szCs w:val="22"/>
        </w:rPr>
      </w:pPr>
      <w:r>
        <w:rPr>
          <w:sz w:val="22"/>
          <w:szCs w:val="22"/>
        </w:rPr>
        <w:t>«</w:t>
      </w:r>
      <w:r w:rsidR="00010528" w:rsidRPr="00010528">
        <w:rPr>
          <w:sz w:val="22"/>
          <w:szCs w:val="22"/>
        </w:rPr>
        <w:t xml:space="preserve">Приложение  2 </w:t>
      </w:r>
    </w:p>
    <w:p w:rsidR="00010528" w:rsidRPr="00010528" w:rsidRDefault="00010528" w:rsidP="00010528">
      <w:pPr>
        <w:jc w:val="right"/>
        <w:textAlignment w:val="baseline"/>
        <w:outlineLvl w:val="0"/>
        <w:rPr>
          <w:sz w:val="22"/>
          <w:szCs w:val="22"/>
        </w:rPr>
      </w:pPr>
      <w:r w:rsidRPr="00010528">
        <w:rPr>
          <w:sz w:val="22"/>
          <w:szCs w:val="22"/>
        </w:rPr>
        <w:t xml:space="preserve">к постановлению администрации </w:t>
      </w:r>
    </w:p>
    <w:p w:rsidR="00010528" w:rsidRPr="00010528" w:rsidRDefault="00010528" w:rsidP="00010528">
      <w:pPr>
        <w:jc w:val="right"/>
        <w:textAlignment w:val="baseline"/>
        <w:outlineLvl w:val="0"/>
        <w:rPr>
          <w:sz w:val="22"/>
          <w:szCs w:val="22"/>
        </w:rPr>
      </w:pPr>
      <w:r w:rsidRPr="00010528">
        <w:rPr>
          <w:sz w:val="22"/>
          <w:szCs w:val="22"/>
        </w:rPr>
        <w:t>муниципального района «Печора»</w:t>
      </w:r>
    </w:p>
    <w:p w:rsidR="00010528" w:rsidRPr="00010528" w:rsidRDefault="00010528" w:rsidP="00010528">
      <w:pPr>
        <w:jc w:val="right"/>
        <w:textAlignment w:val="baseline"/>
        <w:rPr>
          <w:sz w:val="22"/>
          <w:szCs w:val="22"/>
        </w:rPr>
      </w:pPr>
      <w:r w:rsidRPr="00010528">
        <w:rPr>
          <w:sz w:val="22"/>
          <w:szCs w:val="22"/>
        </w:rPr>
        <w:t>от «</w:t>
      </w:r>
      <w:r>
        <w:rPr>
          <w:sz w:val="22"/>
          <w:szCs w:val="22"/>
        </w:rPr>
        <w:t>10</w:t>
      </w:r>
      <w:r w:rsidRPr="00010528">
        <w:rPr>
          <w:sz w:val="22"/>
          <w:szCs w:val="22"/>
        </w:rPr>
        <w:t xml:space="preserve">» августа  2021 г. № </w:t>
      </w:r>
      <w:r>
        <w:rPr>
          <w:sz w:val="22"/>
          <w:szCs w:val="22"/>
        </w:rPr>
        <w:t>93</w:t>
      </w:r>
      <w:r w:rsidR="00CA2428">
        <w:rPr>
          <w:sz w:val="22"/>
          <w:szCs w:val="22"/>
        </w:rPr>
        <w:t>9</w:t>
      </w:r>
      <w:r w:rsidR="00110E4A">
        <w:rPr>
          <w:sz w:val="22"/>
          <w:szCs w:val="22"/>
        </w:rPr>
        <w:t>»</w:t>
      </w:r>
    </w:p>
    <w:p w:rsidR="00010528" w:rsidRPr="00010528" w:rsidRDefault="00010528" w:rsidP="00010528">
      <w:pPr>
        <w:jc w:val="right"/>
        <w:textAlignment w:val="baseline"/>
      </w:pPr>
    </w:p>
    <w:p w:rsidR="00010528" w:rsidRPr="00010528" w:rsidRDefault="00010528" w:rsidP="00010528">
      <w:pPr>
        <w:jc w:val="center"/>
        <w:textAlignment w:val="baseline"/>
      </w:pPr>
    </w:p>
    <w:p w:rsidR="00010528" w:rsidRPr="00010528" w:rsidRDefault="00010528" w:rsidP="00010528">
      <w:pPr>
        <w:jc w:val="center"/>
        <w:textAlignment w:val="baseline"/>
        <w:rPr>
          <w:b/>
          <w:szCs w:val="26"/>
        </w:rPr>
      </w:pPr>
      <w:r w:rsidRPr="00010528">
        <w:rPr>
          <w:b/>
          <w:szCs w:val="26"/>
        </w:rPr>
        <w:t xml:space="preserve">Состав </w:t>
      </w:r>
    </w:p>
    <w:p w:rsidR="00FE4514" w:rsidRPr="00FE4514" w:rsidRDefault="00010528" w:rsidP="00FE4514">
      <w:pPr>
        <w:overflowPunct/>
        <w:autoSpaceDE/>
        <w:autoSpaceDN/>
        <w:adjustRightInd/>
        <w:jc w:val="center"/>
        <w:rPr>
          <w:rFonts w:ascii="Times New Roman CYR" w:hAnsi="Times New Roman CYR"/>
          <w:b/>
          <w:sz w:val="24"/>
          <w:szCs w:val="24"/>
          <w:shd w:val="clear" w:color="auto" w:fill="FFFFFF"/>
        </w:rPr>
      </w:pPr>
      <w:r w:rsidRPr="00010528">
        <w:rPr>
          <w:rFonts w:ascii="Times New Roman CYR" w:hAnsi="Times New Roman CYR"/>
          <w:b/>
          <w:sz w:val="24"/>
          <w:szCs w:val="24"/>
          <w:shd w:val="clear" w:color="auto" w:fill="FFFFFF"/>
        </w:rPr>
        <w:t xml:space="preserve">комиссии </w:t>
      </w:r>
      <w:r w:rsidR="00FE4514" w:rsidRPr="00FE4514">
        <w:rPr>
          <w:rFonts w:ascii="Times New Roman CYR" w:hAnsi="Times New Roman CYR"/>
          <w:b/>
          <w:sz w:val="24"/>
          <w:szCs w:val="24"/>
          <w:shd w:val="clear" w:color="auto" w:fill="FFFFFF"/>
        </w:rPr>
        <w:t>по приемке жилых помещений</w:t>
      </w:r>
    </w:p>
    <w:p w:rsidR="00FE4514" w:rsidRPr="00FE4514" w:rsidRDefault="00FE4514" w:rsidP="00FE4514">
      <w:pPr>
        <w:overflowPunct/>
        <w:autoSpaceDE/>
        <w:autoSpaceDN/>
        <w:adjustRightInd/>
        <w:jc w:val="center"/>
        <w:rPr>
          <w:rFonts w:ascii="Times New Roman CYR" w:hAnsi="Times New Roman CYR"/>
          <w:b/>
          <w:sz w:val="24"/>
          <w:szCs w:val="24"/>
          <w:shd w:val="clear" w:color="auto" w:fill="FFFFFF"/>
        </w:rPr>
      </w:pPr>
      <w:r w:rsidRPr="00FE4514">
        <w:rPr>
          <w:rFonts w:ascii="Times New Roman CYR" w:hAnsi="Times New Roman CYR"/>
          <w:b/>
          <w:sz w:val="24"/>
          <w:szCs w:val="24"/>
          <w:shd w:val="clear" w:color="auto" w:fill="FFFFFF"/>
        </w:rPr>
        <w:t>в муниципальную собственность, приобретаемых у лиц, не являющихся              застройщиками в рамках реализации Программ переселения</w:t>
      </w:r>
    </w:p>
    <w:p w:rsidR="00FE4514" w:rsidRPr="00FE4514" w:rsidRDefault="00FE4514" w:rsidP="00FE4514">
      <w:pPr>
        <w:overflowPunct/>
        <w:autoSpaceDE/>
        <w:autoSpaceDN/>
        <w:adjustRightInd/>
        <w:jc w:val="center"/>
        <w:rPr>
          <w:rFonts w:ascii="Times New Roman CYR" w:hAnsi="Times New Roman CYR"/>
          <w:b/>
          <w:sz w:val="24"/>
          <w:szCs w:val="24"/>
          <w:shd w:val="clear" w:color="auto" w:fill="FFFFFF"/>
        </w:rPr>
      </w:pPr>
      <w:r w:rsidRPr="00FE4514">
        <w:rPr>
          <w:rFonts w:ascii="Times New Roman CYR" w:hAnsi="Times New Roman CYR"/>
          <w:b/>
          <w:sz w:val="24"/>
          <w:szCs w:val="24"/>
          <w:shd w:val="clear" w:color="auto" w:fill="FFFFFF"/>
        </w:rPr>
        <w:t xml:space="preserve">граждан из аварийного жилищного фонда и </w:t>
      </w:r>
      <w:proofErr w:type="gramStart"/>
      <w:r w:rsidRPr="00FE4514">
        <w:rPr>
          <w:rFonts w:ascii="Times New Roman CYR" w:hAnsi="Times New Roman CYR"/>
          <w:b/>
          <w:sz w:val="24"/>
          <w:szCs w:val="24"/>
          <w:shd w:val="clear" w:color="auto" w:fill="FFFFFF"/>
        </w:rPr>
        <w:t>из</w:t>
      </w:r>
      <w:proofErr w:type="gramEnd"/>
      <w:r w:rsidRPr="00FE4514">
        <w:rPr>
          <w:rFonts w:ascii="Times New Roman CYR" w:hAnsi="Times New Roman CYR"/>
          <w:b/>
          <w:sz w:val="24"/>
          <w:szCs w:val="24"/>
          <w:shd w:val="clear" w:color="auto" w:fill="FFFFFF"/>
        </w:rPr>
        <w:t xml:space="preserve"> малозаселенных,</w:t>
      </w:r>
    </w:p>
    <w:p w:rsidR="00FE4514" w:rsidRPr="00FE4514" w:rsidRDefault="00FE4514" w:rsidP="00FE4514">
      <w:pPr>
        <w:overflowPunct/>
        <w:autoSpaceDE/>
        <w:autoSpaceDN/>
        <w:adjustRightInd/>
        <w:jc w:val="center"/>
        <w:rPr>
          <w:rFonts w:ascii="Times New Roman CYR" w:hAnsi="Times New Roman CYR"/>
          <w:b/>
          <w:sz w:val="24"/>
          <w:szCs w:val="24"/>
          <w:shd w:val="clear" w:color="auto" w:fill="FFFFFF"/>
        </w:rPr>
      </w:pPr>
      <w:r w:rsidRPr="00FE4514">
        <w:rPr>
          <w:rFonts w:ascii="Times New Roman CYR" w:hAnsi="Times New Roman CYR"/>
          <w:b/>
          <w:sz w:val="24"/>
          <w:szCs w:val="24"/>
          <w:shd w:val="clear" w:color="auto" w:fill="FFFFFF"/>
        </w:rPr>
        <w:t>неперспективных населенных пунктов на территории</w:t>
      </w:r>
    </w:p>
    <w:p w:rsidR="00010528" w:rsidRPr="00010528" w:rsidRDefault="00FE4514" w:rsidP="00FE4514">
      <w:pPr>
        <w:overflowPunct/>
        <w:autoSpaceDE/>
        <w:autoSpaceDN/>
        <w:adjustRightInd/>
        <w:jc w:val="center"/>
        <w:rPr>
          <w:rFonts w:ascii="Times New Roman CYR" w:hAnsi="Times New Roman CYR"/>
          <w:b/>
          <w:sz w:val="24"/>
          <w:szCs w:val="24"/>
        </w:rPr>
      </w:pPr>
      <w:r w:rsidRPr="00FE4514">
        <w:rPr>
          <w:rFonts w:ascii="Times New Roman CYR" w:hAnsi="Times New Roman CYR"/>
          <w:b/>
          <w:sz w:val="24"/>
          <w:szCs w:val="24"/>
          <w:shd w:val="clear" w:color="auto" w:fill="FFFFFF"/>
        </w:rPr>
        <w:t>муниципального района «Печора»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2"/>
        <w:gridCol w:w="4789"/>
      </w:tblGrid>
      <w:tr w:rsidR="00010528" w:rsidRPr="00010528" w:rsidTr="00C72F66">
        <w:tc>
          <w:tcPr>
            <w:tcW w:w="4782" w:type="dxa"/>
          </w:tcPr>
          <w:p w:rsidR="00010528" w:rsidRPr="00010528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010528" w:rsidRPr="00010528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Димитриева</w:t>
            </w:r>
            <w:proofErr w:type="spellEnd"/>
            <w:r>
              <w:rPr>
                <w:sz w:val="24"/>
                <w:szCs w:val="24"/>
              </w:rPr>
              <w:t xml:space="preserve"> Марина Петровна</w:t>
            </w:r>
            <w:r w:rsidRPr="000105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9" w:type="dxa"/>
          </w:tcPr>
          <w:p w:rsidR="00010528" w:rsidRPr="00010528" w:rsidRDefault="00010528" w:rsidP="00010528">
            <w:pPr>
              <w:overflowPunct/>
              <w:rPr>
                <w:sz w:val="24"/>
                <w:szCs w:val="24"/>
              </w:rPr>
            </w:pPr>
          </w:p>
          <w:p w:rsidR="00010528" w:rsidRPr="00010528" w:rsidRDefault="00010528" w:rsidP="00010528">
            <w:pPr>
              <w:overflowPunct/>
              <w:rPr>
                <w:sz w:val="24"/>
                <w:szCs w:val="24"/>
              </w:rPr>
            </w:pPr>
            <w:r w:rsidRPr="0001052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начальник отдела управлени</w:t>
            </w:r>
            <w:r w:rsidR="00110E4A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и распоряжени</w:t>
            </w:r>
            <w:r w:rsidR="00110E4A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жилищным фондом</w:t>
            </w:r>
            <w:r w:rsidRPr="00010528">
              <w:rPr>
                <w:sz w:val="24"/>
                <w:szCs w:val="24"/>
              </w:rPr>
              <w:t xml:space="preserve"> комитета по управлению муниципальной собственностью муниципального района «Печора» -  председатель комиссии</w:t>
            </w:r>
          </w:p>
          <w:p w:rsidR="00010528" w:rsidRPr="00010528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010528" w:rsidRPr="00010528" w:rsidTr="00C72F66">
        <w:tc>
          <w:tcPr>
            <w:tcW w:w="4782" w:type="dxa"/>
          </w:tcPr>
          <w:p w:rsidR="00010528" w:rsidRPr="00010528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Терентьева Людмила Борисовна</w:t>
            </w:r>
          </w:p>
          <w:p w:rsidR="00010528" w:rsidRPr="00010528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010528" w:rsidRPr="00010528" w:rsidRDefault="00010528" w:rsidP="00010528">
            <w:pPr>
              <w:overflowPunct/>
              <w:jc w:val="both"/>
              <w:rPr>
                <w:sz w:val="24"/>
                <w:szCs w:val="24"/>
              </w:rPr>
            </w:pPr>
            <w:r w:rsidRPr="0001052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заместитель </w:t>
            </w:r>
            <w:r w:rsidRPr="00010528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Pr="00010528">
              <w:rPr>
                <w:sz w:val="24"/>
                <w:szCs w:val="24"/>
              </w:rPr>
              <w:t xml:space="preserve"> отдела управления и распоряжения жилищным фондом комитета по управлению муниципальной собственностью муниципального района «Печора»- заместитель председателя комиссии    </w:t>
            </w:r>
          </w:p>
          <w:p w:rsidR="00010528" w:rsidRPr="00010528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010528" w:rsidRPr="00010528" w:rsidTr="00C72F66">
        <w:trPr>
          <w:trHeight w:val="1577"/>
        </w:trPr>
        <w:tc>
          <w:tcPr>
            <w:tcW w:w="4782" w:type="dxa"/>
          </w:tcPr>
          <w:p w:rsidR="00010528" w:rsidRPr="00010528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  <w:r w:rsidRPr="00010528">
              <w:rPr>
                <w:sz w:val="24"/>
                <w:szCs w:val="24"/>
              </w:rPr>
              <w:t xml:space="preserve">Лапшина Наталья Александровна  </w:t>
            </w:r>
          </w:p>
        </w:tc>
        <w:tc>
          <w:tcPr>
            <w:tcW w:w="4789" w:type="dxa"/>
          </w:tcPr>
          <w:p w:rsidR="00010528" w:rsidRDefault="00010528" w:rsidP="00010528">
            <w:pPr>
              <w:overflowPunct/>
              <w:jc w:val="both"/>
              <w:rPr>
                <w:sz w:val="24"/>
                <w:szCs w:val="24"/>
              </w:rPr>
            </w:pPr>
            <w:r w:rsidRPr="0001052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главный специалист</w:t>
            </w:r>
            <w:r w:rsidRPr="00010528">
              <w:rPr>
                <w:sz w:val="24"/>
                <w:szCs w:val="24"/>
              </w:rPr>
              <w:t xml:space="preserve"> отдела управления и распоряжения жилищным фондом комитета по управлению муниципальной собственностью муниципального района «Печора»- секретарь комиссии</w:t>
            </w:r>
          </w:p>
          <w:p w:rsidR="00C72F66" w:rsidRPr="00010528" w:rsidRDefault="00C72F66" w:rsidP="00C72F66">
            <w:pPr>
              <w:overflowPunct/>
              <w:rPr>
                <w:sz w:val="24"/>
                <w:szCs w:val="24"/>
              </w:rPr>
            </w:pPr>
          </w:p>
        </w:tc>
      </w:tr>
      <w:tr w:rsidR="00C72F66" w:rsidRPr="00010528" w:rsidTr="00C72F66">
        <w:tc>
          <w:tcPr>
            <w:tcW w:w="4782" w:type="dxa"/>
          </w:tcPr>
          <w:p w:rsidR="00C72F66" w:rsidRPr="00CA5C0A" w:rsidRDefault="00C72F66" w:rsidP="00E83161">
            <w:pPr>
              <w:jc w:val="both"/>
              <w:textAlignment w:val="baseline"/>
              <w:rPr>
                <w:szCs w:val="26"/>
              </w:rPr>
            </w:pPr>
            <w:r w:rsidRPr="00CA5C0A">
              <w:rPr>
                <w:szCs w:val="26"/>
              </w:rPr>
              <w:t>Члены комиссии</w:t>
            </w:r>
          </w:p>
        </w:tc>
        <w:tc>
          <w:tcPr>
            <w:tcW w:w="4789" w:type="dxa"/>
          </w:tcPr>
          <w:p w:rsidR="00C72F66" w:rsidRPr="00CA5C0A" w:rsidRDefault="00C72F66" w:rsidP="00E83161">
            <w:pPr>
              <w:tabs>
                <w:tab w:val="left" w:pos="3828"/>
              </w:tabs>
              <w:overflowPunct/>
              <w:jc w:val="both"/>
              <w:rPr>
                <w:szCs w:val="26"/>
              </w:rPr>
            </w:pPr>
          </w:p>
          <w:p w:rsidR="00C72F66" w:rsidRPr="00CA5C0A" w:rsidRDefault="00C72F66" w:rsidP="00E83161">
            <w:pPr>
              <w:tabs>
                <w:tab w:val="left" w:pos="3828"/>
              </w:tabs>
              <w:overflowPunct/>
              <w:jc w:val="both"/>
              <w:rPr>
                <w:szCs w:val="26"/>
              </w:rPr>
            </w:pPr>
          </w:p>
          <w:p w:rsidR="00C72F66" w:rsidRPr="00CA5C0A" w:rsidRDefault="00C72F66" w:rsidP="00E83161">
            <w:pPr>
              <w:tabs>
                <w:tab w:val="left" w:pos="3828"/>
              </w:tabs>
              <w:overflowPunct/>
              <w:jc w:val="both"/>
              <w:rPr>
                <w:szCs w:val="26"/>
              </w:rPr>
            </w:pPr>
          </w:p>
        </w:tc>
      </w:tr>
      <w:tr w:rsidR="00C72F66" w:rsidRPr="00010528" w:rsidTr="00C72F66">
        <w:tc>
          <w:tcPr>
            <w:tcW w:w="4782" w:type="dxa"/>
          </w:tcPr>
          <w:p w:rsidR="00C72F66" w:rsidRPr="00CA5C0A" w:rsidRDefault="00C72F66" w:rsidP="00E83161">
            <w:pPr>
              <w:jc w:val="both"/>
              <w:textAlignment w:val="baseline"/>
              <w:rPr>
                <w:szCs w:val="26"/>
              </w:rPr>
            </w:pPr>
            <w:r>
              <w:rPr>
                <w:szCs w:val="26"/>
              </w:rPr>
              <w:t>Лившиц Анна Леонидовна</w:t>
            </w:r>
            <w:r w:rsidRPr="00CA5C0A">
              <w:rPr>
                <w:szCs w:val="26"/>
              </w:rPr>
              <w:t xml:space="preserve">  </w:t>
            </w:r>
          </w:p>
        </w:tc>
        <w:tc>
          <w:tcPr>
            <w:tcW w:w="4789" w:type="dxa"/>
          </w:tcPr>
          <w:p w:rsidR="00C72F66" w:rsidRPr="00CA5C0A" w:rsidRDefault="00C72F66" w:rsidP="00E83161">
            <w:pPr>
              <w:tabs>
                <w:tab w:val="left" w:pos="3828"/>
              </w:tabs>
              <w:overflowPunct/>
              <w:jc w:val="both"/>
              <w:rPr>
                <w:szCs w:val="26"/>
              </w:rPr>
            </w:pPr>
            <w:r w:rsidRPr="00CA5C0A">
              <w:rPr>
                <w:szCs w:val="26"/>
              </w:rPr>
              <w:t xml:space="preserve">- </w:t>
            </w:r>
            <w:r>
              <w:rPr>
                <w:szCs w:val="26"/>
              </w:rPr>
              <w:t>главный эксперт</w:t>
            </w:r>
            <w:r w:rsidRPr="00CA5C0A">
              <w:rPr>
                <w:szCs w:val="26"/>
              </w:rPr>
              <w:t xml:space="preserve"> муниципального казенного учреждения «Управление капитального строительства» </w:t>
            </w:r>
          </w:p>
          <w:p w:rsidR="00C72F66" w:rsidRPr="00CA5C0A" w:rsidRDefault="00C72F66" w:rsidP="00E83161">
            <w:pPr>
              <w:tabs>
                <w:tab w:val="left" w:pos="3828"/>
              </w:tabs>
              <w:overflowPunct/>
              <w:jc w:val="both"/>
              <w:rPr>
                <w:szCs w:val="26"/>
              </w:rPr>
            </w:pPr>
          </w:p>
        </w:tc>
      </w:tr>
      <w:tr w:rsidR="00C72F66" w:rsidRPr="00010528" w:rsidTr="00C72F66">
        <w:tc>
          <w:tcPr>
            <w:tcW w:w="4782" w:type="dxa"/>
          </w:tcPr>
          <w:p w:rsidR="00C72F66" w:rsidRDefault="00C72F66" w:rsidP="00E83161">
            <w:pPr>
              <w:jc w:val="both"/>
              <w:textAlignment w:val="baseline"/>
              <w:rPr>
                <w:szCs w:val="26"/>
              </w:rPr>
            </w:pPr>
            <w:proofErr w:type="spellStart"/>
            <w:r>
              <w:rPr>
                <w:szCs w:val="26"/>
              </w:rPr>
              <w:t>Торлопов</w:t>
            </w:r>
            <w:proofErr w:type="spellEnd"/>
            <w:r>
              <w:rPr>
                <w:szCs w:val="26"/>
              </w:rPr>
              <w:t xml:space="preserve"> Василий Александрович</w:t>
            </w:r>
          </w:p>
        </w:tc>
        <w:tc>
          <w:tcPr>
            <w:tcW w:w="4789" w:type="dxa"/>
          </w:tcPr>
          <w:p w:rsidR="00C72F66" w:rsidRDefault="00C72F66" w:rsidP="00E83161">
            <w:pPr>
              <w:tabs>
                <w:tab w:val="left" w:pos="3828"/>
              </w:tabs>
              <w:overflowPunct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ведущий эксперт </w:t>
            </w:r>
            <w:r w:rsidRPr="00CA5C0A">
              <w:rPr>
                <w:szCs w:val="26"/>
              </w:rPr>
              <w:t>муниципального казенного учреждения «Управление капитального строительства»</w:t>
            </w:r>
          </w:p>
          <w:p w:rsidR="00C72F66" w:rsidRPr="00CA5C0A" w:rsidRDefault="00C72F66" w:rsidP="00E83161">
            <w:pPr>
              <w:tabs>
                <w:tab w:val="left" w:pos="3828"/>
              </w:tabs>
              <w:overflowPunct/>
              <w:jc w:val="both"/>
              <w:rPr>
                <w:szCs w:val="26"/>
              </w:rPr>
            </w:pPr>
          </w:p>
        </w:tc>
      </w:tr>
      <w:tr w:rsidR="00C72F66" w:rsidRPr="00010528" w:rsidTr="00C72F66">
        <w:tc>
          <w:tcPr>
            <w:tcW w:w="4782" w:type="dxa"/>
          </w:tcPr>
          <w:p w:rsidR="00C72F66" w:rsidRPr="00CA5C0A" w:rsidRDefault="00C72F66" w:rsidP="00E83161">
            <w:pPr>
              <w:jc w:val="both"/>
              <w:textAlignment w:val="baseline"/>
              <w:rPr>
                <w:szCs w:val="26"/>
              </w:rPr>
            </w:pPr>
            <w:proofErr w:type="spellStart"/>
            <w:r w:rsidRPr="00CA5C0A">
              <w:rPr>
                <w:szCs w:val="26"/>
              </w:rPr>
              <w:lastRenderedPageBreak/>
              <w:t>Халилеева</w:t>
            </w:r>
            <w:proofErr w:type="spellEnd"/>
            <w:r w:rsidRPr="00CA5C0A">
              <w:rPr>
                <w:szCs w:val="26"/>
              </w:rPr>
              <w:t xml:space="preserve"> Ольга Викторовна</w:t>
            </w:r>
          </w:p>
        </w:tc>
        <w:tc>
          <w:tcPr>
            <w:tcW w:w="4789" w:type="dxa"/>
          </w:tcPr>
          <w:p w:rsidR="00C72F66" w:rsidRDefault="00C72F66" w:rsidP="00E83161">
            <w:pPr>
              <w:overflowPunct/>
              <w:jc w:val="both"/>
              <w:rPr>
                <w:szCs w:val="26"/>
              </w:rPr>
            </w:pPr>
            <w:r w:rsidRPr="00CA5C0A">
              <w:rPr>
                <w:szCs w:val="26"/>
              </w:rPr>
              <w:t>- ведущий инженер отдела жилищно-коммунального хозяйства администрации муниципального района «Печора»</w:t>
            </w:r>
          </w:p>
          <w:p w:rsidR="00C72F66" w:rsidRPr="00CA5C0A" w:rsidRDefault="00C72F66" w:rsidP="00E83161">
            <w:pPr>
              <w:overflowPunct/>
              <w:jc w:val="both"/>
              <w:rPr>
                <w:szCs w:val="26"/>
              </w:rPr>
            </w:pPr>
          </w:p>
        </w:tc>
      </w:tr>
      <w:tr w:rsidR="00C72F66" w:rsidRPr="00010528" w:rsidTr="00C72F66">
        <w:tc>
          <w:tcPr>
            <w:tcW w:w="4782" w:type="dxa"/>
          </w:tcPr>
          <w:p w:rsidR="00C72F66" w:rsidRPr="00CA5C0A" w:rsidRDefault="00C72F66" w:rsidP="00E83161">
            <w:pPr>
              <w:jc w:val="both"/>
              <w:textAlignment w:val="baseline"/>
              <w:rPr>
                <w:szCs w:val="26"/>
              </w:rPr>
            </w:pPr>
            <w:r w:rsidRPr="00CA5C0A">
              <w:rPr>
                <w:szCs w:val="26"/>
              </w:rPr>
              <w:t>Филиппова Наталия Геннадьевна</w:t>
            </w:r>
          </w:p>
          <w:p w:rsidR="00C72F66" w:rsidRPr="00CA5C0A" w:rsidRDefault="00C72F66" w:rsidP="00E83161">
            <w:pPr>
              <w:jc w:val="both"/>
              <w:textAlignment w:val="baseline"/>
              <w:rPr>
                <w:szCs w:val="26"/>
              </w:rPr>
            </w:pPr>
          </w:p>
          <w:p w:rsidR="00C72F66" w:rsidRPr="00CA5C0A" w:rsidRDefault="00C72F66" w:rsidP="00E83161">
            <w:pPr>
              <w:jc w:val="both"/>
              <w:textAlignment w:val="baseline"/>
              <w:rPr>
                <w:szCs w:val="26"/>
              </w:rPr>
            </w:pPr>
          </w:p>
          <w:p w:rsidR="00C72F66" w:rsidRDefault="00C72F66" w:rsidP="00E83161">
            <w:pPr>
              <w:jc w:val="both"/>
              <w:textAlignment w:val="baseline"/>
              <w:rPr>
                <w:szCs w:val="26"/>
              </w:rPr>
            </w:pPr>
          </w:p>
          <w:p w:rsidR="00C72F66" w:rsidRPr="00CA5C0A" w:rsidRDefault="00C72F66" w:rsidP="00E83161">
            <w:pPr>
              <w:jc w:val="both"/>
              <w:textAlignment w:val="baseline"/>
              <w:rPr>
                <w:szCs w:val="26"/>
              </w:rPr>
            </w:pPr>
          </w:p>
          <w:p w:rsidR="00C72F66" w:rsidRPr="00CA5C0A" w:rsidRDefault="00C72F66" w:rsidP="00E83161">
            <w:pPr>
              <w:jc w:val="both"/>
              <w:textAlignment w:val="baseline"/>
              <w:rPr>
                <w:szCs w:val="26"/>
              </w:rPr>
            </w:pPr>
            <w:proofErr w:type="spellStart"/>
            <w:r>
              <w:rPr>
                <w:szCs w:val="26"/>
              </w:rPr>
              <w:t>Коснырева</w:t>
            </w:r>
            <w:proofErr w:type="spellEnd"/>
            <w:r>
              <w:rPr>
                <w:szCs w:val="26"/>
              </w:rPr>
              <w:t xml:space="preserve"> Ирина Васильевна</w:t>
            </w:r>
          </w:p>
        </w:tc>
        <w:tc>
          <w:tcPr>
            <w:tcW w:w="4789" w:type="dxa"/>
          </w:tcPr>
          <w:p w:rsidR="00C72F66" w:rsidRPr="00CA5C0A" w:rsidRDefault="00C72F66" w:rsidP="00E83161">
            <w:pPr>
              <w:overflowPunct/>
              <w:jc w:val="both"/>
              <w:rPr>
                <w:szCs w:val="26"/>
              </w:rPr>
            </w:pPr>
            <w:r w:rsidRPr="00CA5C0A">
              <w:rPr>
                <w:szCs w:val="26"/>
              </w:rPr>
              <w:t>- заведующий сектором осуществления муниципального контроля администрации муниципального района «Печора»</w:t>
            </w:r>
          </w:p>
          <w:p w:rsidR="00C72F66" w:rsidRPr="00CA5C0A" w:rsidRDefault="00C72F66" w:rsidP="00E83161">
            <w:pPr>
              <w:overflowPunct/>
              <w:jc w:val="both"/>
              <w:rPr>
                <w:szCs w:val="26"/>
              </w:rPr>
            </w:pPr>
          </w:p>
          <w:p w:rsidR="00C72F66" w:rsidRDefault="00C72F66" w:rsidP="00E83161">
            <w:pPr>
              <w:overflowPunct/>
              <w:jc w:val="both"/>
              <w:rPr>
                <w:szCs w:val="26"/>
              </w:rPr>
            </w:pPr>
            <w:r w:rsidRPr="00CA5C0A">
              <w:rPr>
                <w:szCs w:val="26"/>
              </w:rPr>
              <w:t xml:space="preserve">- ведущий </w:t>
            </w:r>
            <w:r>
              <w:rPr>
                <w:szCs w:val="26"/>
              </w:rPr>
              <w:t>специалист</w:t>
            </w:r>
            <w:r w:rsidRPr="00CA5C0A">
              <w:rPr>
                <w:szCs w:val="26"/>
              </w:rPr>
              <w:t xml:space="preserve"> отдела </w:t>
            </w:r>
            <w:r>
              <w:rPr>
                <w:szCs w:val="26"/>
              </w:rPr>
              <w:t xml:space="preserve"> архитектуры </w:t>
            </w:r>
            <w:r w:rsidRPr="00CA5C0A">
              <w:rPr>
                <w:szCs w:val="26"/>
              </w:rPr>
              <w:t>администрации муниципального района «Печора»</w:t>
            </w:r>
          </w:p>
          <w:p w:rsidR="00C72F66" w:rsidRDefault="00C72F66" w:rsidP="00E83161">
            <w:pPr>
              <w:overflowPunct/>
              <w:jc w:val="both"/>
              <w:rPr>
                <w:szCs w:val="26"/>
              </w:rPr>
            </w:pPr>
          </w:p>
          <w:p w:rsidR="00C72F66" w:rsidRPr="00CA5C0A" w:rsidRDefault="00C72F66" w:rsidP="00E83161">
            <w:pPr>
              <w:overflowPunct/>
              <w:jc w:val="both"/>
              <w:rPr>
                <w:szCs w:val="26"/>
              </w:rPr>
            </w:pPr>
          </w:p>
        </w:tc>
      </w:tr>
      <w:tr w:rsidR="00C72F66" w:rsidRPr="00010528" w:rsidTr="00C72F66">
        <w:tc>
          <w:tcPr>
            <w:tcW w:w="4782" w:type="dxa"/>
          </w:tcPr>
          <w:p w:rsidR="00C72F66" w:rsidRPr="00CA5C0A" w:rsidRDefault="00C72F66" w:rsidP="00E83161">
            <w:pPr>
              <w:jc w:val="both"/>
              <w:textAlignment w:val="baseline"/>
              <w:rPr>
                <w:szCs w:val="26"/>
              </w:rPr>
            </w:pPr>
            <w:proofErr w:type="spellStart"/>
            <w:r w:rsidRPr="00C72F66">
              <w:rPr>
                <w:szCs w:val="26"/>
              </w:rPr>
              <w:t>Ставицкая</w:t>
            </w:r>
            <w:proofErr w:type="spellEnd"/>
            <w:r w:rsidRPr="00C72F66">
              <w:rPr>
                <w:szCs w:val="26"/>
              </w:rPr>
              <w:t xml:space="preserve"> Алена Константиновна</w:t>
            </w:r>
          </w:p>
        </w:tc>
        <w:tc>
          <w:tcPr>
            <w:tcW w:w="4789" w:type="dxa"/>
          </w:tcPr>
          <w:p w:rsidR="00C72F66" w:rsidRDefault="00C72F66" w:rsidP="00E83161">
            <w:pPr>
              <w:overflowPunct/>
              <w:jc w:val="both"/>
              <w:rPr>
                <w:szCs w:val="26"/>
              </w:rPr>
            </w:pPr>
            <w:r w:rsidRPr="00CA5C0A">
              <w:rPr>
                <w:szCs w:val="26"/>
              </w:rPr>
              <w:t xml:space="preserve">- </w:t>
            </w:r>
            <w:r>
              <w:rPr>
                <w:szCs w:val="26"/>
              </w:rPr>
              <w:t>начальник</w:t>
            </w:r>
            <w:r w:rsidRPr="00CA5C0A">
              <w:rPr>
                <w:szCs w:val="26"/>
              </w:rPr>
              <w:t xml:space="preserve"> отдела жилищно-коммунального хозяйства администрации муниципального района «Печора»</w:t>
            </w:r>
          </w:p>
          <w:p w:rsidR="00C72F66" w:rsidRPr="00CA5C0A" w:rsidRDefault="00C72F66" w:rsidP="00E83161">
            <w:pPr>
              <w:overflowPunct/>
              <w:jc w:val="both"/>
              <w:rPr>
                <w:szCs w:val="26"/>
              </w:rPr>
            </w:pPr>
          </w:p>
        </w:tc>
      </w:tr>
      <w:tr w:rsidR="00C72F66" w:rsidRPr="00010528" w:rsidTr="00C72F66">
        <w:tc>
          <w:tcPr>
            <w:tcW w:w="4782" w:type="dxa"/>
          </w:tcPr>
          <w:p w:rsidR="00C72F66" w:rsidRPr="004442E6" w:rsidRDefault="00C72F66" w:rsidP="00E83161">
            <w:pPr>
              <w:jc w:val="both"/>
              <w:textAlignment w:val="baseline"/>
              <w:rPr>
                <w:szCs w:val="26"/>
              </w:rPr>
            </w:pPr>
            <w:r>
              <w:rPr>
                <w:szCs w:val="26"/>
              </w:rPr>
              <w:t>Мищенко Людмила Николаевна</w:t>
            </w:r>
          </w:p>
          <w:p w:rsidR="00C72F66" w:rsidRPr="00CA5C0A" w:rsidRDefault="00C72F66" w:rsidP="00E83161">
            <w:pPr>
              <w:jc w:val="both"/>
              <w:textAlignment w:val="baseline"/>
              <w:rPr>
                <w:szCs w:val="26"/>
              </w:rPr>
            </w:pPr>
          </w:p>
        </w:tc>
        <w:tc>
          <w:tcPr>
            <w:tcW w:w="4789" w:type="dxa"/>
          </w:tcPr>
          <w:p w:rsidR="00C72F66" w:rsidRDefault="00C72F66" w:rsidP="00E83161">
            <w:pPr>
              <w:overflowPunct/>
              <w:jc w:val="both"/>
              <w:rPr>
                <w:szCs w:val="26"/>
              </w:rPr>
            </w:pPr>
            <w:r>
              <w:rPr>
                <w:szCs w:val="26"/>
              </w:rPr>
              <w:t>- Депутат Совета городского поселения «Печора» (по согласованию)</w:t>
            </w:r>
          </w:p>
          <w:p w:rsidR="00C72F66" w:rsidRPr="00CA5C0A" w:rsidRDefault="00C72F66" w:rsidP="00E83161">
            <w:pPr>
              <w:overflowPunct/>
              <w:jc w:val="both"/>
              <w:rPr>
                <w:szCs w:val="26"/>
              </w:rPr>
            </w:pPr>
          </w:p>
        </w:tc>
      </w:tr>
    </w:tbl>
    <w:p w:rsidR="00B065FA" w:rsidRDefault="00B065FA" w:rsidP="00B065FA">
      <w:pPr>
        <w:rPr>
          <w:sz w:val="24"/>
          <w:szCs w:val="24"/>
        </w:rPr>
      </w:pPr>
    </w:p>
    <w:p w:rsidR="000F084F" w:rsidRDefault="000F084F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AE6D68" w:rsidRDefault="00AE6D68"/>
    <w:p w:rsidR="00EA469B" w:rsidRDefault="00EA469B" w:rsidP="00071815">
      <w:pPr>
        <w:jc w:val="right"/>
        <w:rPr>
          <w:sz w:val="22"/>
          <w:szCs w:val="22"/>
        </w:rPr>
      </w:pPr>
    </w:p>
    <w:p w:rsidR="00071815" w:rsidRPr="00071815" w:rsidRDefault="00071815" w:rsidP="00071815">
      <w:pPr>
        <w:jc w:val="right"/>
        <w:rPr>
          <w:sz w:val="22"/>
          <w:szCs w:val="22"/>
        </w:rPr>
      </w:pPr>
      <w:r w:rsidRPr="00071815">
        <w:rPr>
          <w:sz w:val="22"/>
          <w:szCs w:val="22"/>
        </w:rPr>
        <w:t xml:space="preserve">Приложение </w:t>
      </w:r>
      <w:r w:rsidR="00D95990">
        <w:rPr>
          <w:sz w:val="22"/>
          <w:szCs w:val="22"/>
        </w:rPr>
        <w:t>2</w:t>
      </w:r>
      <w:r w:rsidRPr="00071815">
        <w:rPr>
          <w:sz w:val="22"/>
          <w:szCs w:val="22"/>
        </w:rPr>
        <w:t xml:space="preserve"> </w:t>
      </w:r>
    </w:p>
    <w:p w:rsidR="00071815" w:rsidRPr="00071815" w:rsidRDefault="00071815" w:rsidP="00071815">
      <w:pPr>
        <w:jc w:val="right"/>
        <w:rPr>
          <w:sz w:val="22"/>
          <w:szCs w:val="22"/>
        </w:rPr>
      </w:pPr>
      <w:r w:rsidRPr="00071815">
        <w:rPr>
          <w:sz w:val="22"/>
          <w:szCs w:val="22"/>
        </w:rPr>
        <w:t xml:space="preserve">к постановлению администрации </w:t>
      </w:r>
    </w:p>
    <w:p w:rsidR="00071815" w:rsidRPr="00071815" w:rsidRDefault="00071815" w:rsidP="00071815">
      <w:pPr>
        <w:jc w:val="right"/>
        <w:rPr>
          <w:sz w:val="22"/>
          <w:szCs w:val="22"/>
        </w:rPr>
      </w:pPr>
      <w:r w:rsidRPr="00071815">
        <w:rPr>
          <w:sz w:val="22"/>
          <w:szCs w:val="22"/>
        </w:rPr>
        <w:t>муниципального района «Печора»</w:t>
      </w:r>
    </w:p>
    <w:p w:rsidR="00071815" w:rsidRPr="00071815" w:rsidRDefault="00071815" w:rsidP="00071815">
      <w:pPr>
        <w:jc w:val="right"/>
        <w:rPr>
          <w:sz w:val="22"/>
          <w:szCs w:val="22"/>
        </w:rPr>
      </w:pPr>
      <w:r w:rsidRPr="00071815">
        <w:rPr>
          <w:sz w:val="22"/>
          <w:szCs w:val="22"/>
        </w:rPr>
        <w:t>от «09»  января 2023 г. № 5</w:t>
      </w:r>
      <w:r w:rsidR="00613E84">
        <w:rPr>
          <w:sz w:val="22"/>
          <w:szCs w:val="22"/>
        </w:rPr>
        <w:t>9</w:t>
      </w:r>
      <w:r w:rsidRPr="00071815">
        <w:rPr>
          <w:sz w:val="22"/>
          <w:szCs w:val="22"/>
        </w:rPr>
        <w:t xml:space="preserve">  </w:t>
      </w:r>
    </w:p>
    <w:p w:rsidR="00110E4A" w:rsidRPr="00071815" w:rsidRDefault="00071815" w:rsidP="00071815">
      <w:pPr>
        <w:jc w:val="right"/>
        <w:rPr>
          <w:sz w:val="22"/>
          <w:szCs w:val="22"/>
        </w:rPr>
      </w:pPr>
      <w:r w:rsidRPr="00071815">
        <w:rPr>
          <w:sz w:val="22"/>
          <w:szCs w:val="22"/>
        </w:rPr>
        <w:t>«</w:t>
      </w:r>
      <w:r w:rsidR="00110E4A" w:rsidRPr="00071815">
        <w:rPr>
          <w:sz w:val="22"/>
          <w:szCs w:val="22"/>
        </w:rPr>
        <w:t>Приложение 1</w:t>
      </w:r>
    </w:p>
    <w:p w:rsidR="00110E4A" w:rsidRPr="00071815" w:rsidRDefault="00110E4A" w:rsidP="00071815">
      <w:pPr>
        <w:jc w:val="right"/>
        <w:rPr>
          <w:sz w:val="22"/>
          <w:szCs w:val="22"/>
        </w:rPr>
      </w:pPr>
      <w:r w:rsidRPr="00071815">
        <w:rPr>
          <w:sz w:val="22"/>
          <w:szCs w:val="22"/>
        </w:rPr>
        <w:t xml:space="preserve"> к Положению о комиссии </w:t>
      </w:r>
    </w:p>
    <w:p w:rsidR="00FE4514" w:rsidRPr="00FE4514" w:rsidRDefault="00FE4514" w:rsidP="00FE4514">
      <w:pPr>
        <w:jc w:val="right"/>
        <w:rPr>
          <w:sz w:val="22"/>
          <w:szCs w:val="22"/>
        </w:rPr>
      </w:pPr>
      <w:r w:rsidRPr="00FE4514">
        <w:rPr>
          <w:sz w:val="22"/>
          <w:szCs w:val="22"/>
        </w:rPr>
        <w:t xml:space="preserve">по приемке жилых помещений </w:t>
      </w:r>
    </w:p>
    <w:p w:rsidR="00FE4514" w:rsidRDefault="00FE4514" w:rsidP="00FE4514">
      <w:pPr>
        <w:jc w:val="right"/>
        <w:rPr>
          <w:sz w:val="22"/>
          <w:szCs w:val="22"/>
        </w:rPr>
      </w:pPr>
      <w:r w:rsidRPr="00FE4514">
        <w:rPr>
          <w:sz w:val="22"/>
          <w:szCs w:val="22"/>
        </w:rPr>
        <w:t>в муниципальную собственность,</w:t>
      </w:r>
    </w:p>
    <w:p w:rsidR="00FE4514" w:rsidRDefault="00FE4514" w:rsidP="00FE4514">
      <w:pPr>
        <w:jc w:val="right"/>
        <w:rPr>
          <w:sz w:val="22"/>
          <w:szCs w:val="22"/>
        </w:rPr>
      </w:pPr>
      <w:r w:rsidRPr="00FE4514">
        <w:rPr>
          <w:sz w:val="22"/>
          <w:szCs w:val="22"/>
        </w:rPr>
        <w:t xml:space="preserve"> </w:t>
      </w:r>
      <w:proofErr w:type="gramStart"/>
      <w:r w:rsidRPr="00FE4514">
        <w:rPr>
          <w:sz w:val="22"/>
          <w:szCs w:val="22"/>
        </w:rPr>
        <w:t xml:space="preserve">приобретаемых у лиц, не являющихся   </w:t>
      </w:r>
      <w:proofErr w:type="gramEnd"/>
    </w:p>
    <w:p w:rsidR="00613E84" w:rsidRDefault="00FE4514" w:rsidP="00FE4514">
      <w:pPr>
        <w:jc w:val="right"/>
        <w:rPr>
          <w:sz w:val="22"/>
          <w:szCs w:val="22"/>
        </w:rPr>
      </w:pPr>
      <w:r w:rsidRPr="00FE4514">
        <w:rPr>
          <w:sz w:val="22"/>
          <w:szCs w:val="22"/>
        </w:rPr>
        <w:t xml:space="preserve">           застройщиками в рамках реализации </w:t>
      </w:r>
    </w:p>
    <w:p w:rsidR="00FE4514" w:rsidRPr="00FE4514" w:rsidRDefault="00FE4514" w:rsidP="00FE4514">
      <w:pPr>
        <w:jc w:val="right"/>
        <w:rPr>
          <w:sz w:val="22"/>
          <w:szCs w:val="22"/>
        </w:rPr>
      </w:pPr>
      <w:r w:rsidRPr="00FE4514">
        <w:rPr>
          <w:sz w:val="22"/>
          <w:szCs w:val="22"/>
        </w:rPr>
        <w:t xml:space="preserve">Программ переселения </w:t>
      </w:r>
    </w:p>
    <w:p w:rsidR="00613E84" w:rsidRDefault="00FE4514" w:rsidP="00FE4514">
      <w:pPr>
        <w:jc w:val="right"/>
        <w:rPr>
          <w:sz w:val="22"/>
          <w:szCs w:val="22"/>
        </w:rPr>
      </w:pPr>
      <w:r w:rsidRPr="00FE4514">
        <w:rPr>
          <w:sz w:val="22"/>
          <w:szCs w:val="22"/>
        </w:rPr>
        <w:t xml:space="preserve">граждан из </w:t>
      </w:r>
      <w:proofErr w:type="gramStart"/>
      <w:r w:rsidRPr="00FE4514">
        <w:rPr>
          <w:sz w:val="22"/>
          <w:szCs w:val="22"/>
        </w:rPr>
        <w:t>аварийного</w:t>
      </w:r>
      <w:proofErr w:type="gramEnd"/>
      <w:r w:rsidRPr="00FE4514">
        <w:rPr>
          <w:sz w:val="22"/>
          <w:szCs w:val="22"/>
        </w:rPr>
        <w:t xml:space="preserve"> жилищного </w:t>
      </w:r>
    </w:p>
    <w:p w:rsidR="00FE4514" w:rsidRPr="00FE4514" w:rsidRDefault="00FE4514" w:rsidP="00FE4514">
      <w:pPr>
        <w:jc w:val="right"/>
        <w:rPr>
          <w:sz w:val="22"/>
          <w:szCs w:val="22"/>
        </w:rPr>
      </w:pPr>
      <w:r w:rsidRPr="00FE4514">
        <w:rPr>
          <w:sz w:val="22"/>
          <w:szCs w:val="22"/>
        </w:rPr>
        <w:t xml:space="preserve">фонда и из </w:t>
      </w:r>
      <w:proofErr w:type="gramStart"/>
      <w:r w:rsidRPr="00FE4514">
        <w:rPr>
          <w:sz w:val="22"/>
          <w:szCs w:val="22"/>
        </w:rPr>
        <w:t>малозаселенных</w:t>
      </w:r>
      <w:proofErr w:type="gramEnd"/>
      <w:r w:rsidRPr="00FE4514">
        <w:rPr>
          <w:sz w:val="22"/>
          <w:szCs w:val="22"/>
        </w:rPr>
        <w:t xml:space="preserve">, </w:t>
      </w:r>
    </w:p>
    <w:p w:rsidR="00613E84" w:rsidRDefault="00FE4514" w:rsidP="00FE4514">
      <w:pPr>
        <w:jc w:val="right"/>
        <w:rPr>
          <w:sz w:val="22"/>
          <w:szCs w:val="22"/>
        </w:rPr>
      </w:pPr>
      <w:r w:rsidRPr="00FE4514">
        <w:rPr>
          <w:sz w:val="22"/>
          <w:szCs w:val="22"/>
        </w:rPr>
        <w:t>неперспективных населенных пунктов</w:t>
      </w:r>
    </w:p>
    <w:p w:rsidR="00110E4A" w:rsidRDefault="00613E84" w:rsidP="00613E8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на территории </w:t>
      </w:r>
      <w:r w:rsidR="00FE4514" w:rsidRPr="00FE4514">
        <w:rPr>
          <w:sz w:val="22"/>
          <w:szCs w:val="22"/>
        </w:rPr>
        <w:t>муниципального района «Печора»</w:t>
      </w:r>
    </w:p>
    <w:p w:rsidR="00071815" w:rsidRDefault="00071815" w:rsidP="00071815">
      <w:pPr>
        <w:jc w:val="right"/>
        <w:rPr>
          <w:sz w:val="22"/>
          <w:szCs w:val="22"/>
        </w:rPr>
      </w:pPr>
    </w:p>
    <w:p w:rsidR="00071815" w:rsidRPr="00071815" w:rsidRDefault="00071815" w:rsidP="00071815">
      <w:pPr>
        <w:jc w:val="right"/>
        <w:rPr>
          <w:sz w:val="22"/>
          <w:szCs w:val="22"/>
        </w:rPr>
      </w:pPr>
    </w:p>
    <w:p w:rsidR="00071815" w:rsidRPr="00071815" w:rsidRDefault="00071815" w:rsidP="00071815">
      <w:pPr>
        <w:jc w:val="center"/>
        <w:rPr>
          <w:b/>
          <w:color w:val="000000"/>
          <w:sz w:val="22"/>
          <w:szCs w:val="22"/>
        </w:rPr>
      </w:pPr>
      <w:r w:rsidRPr="00071815">
        <w:rPr>
          <w:b/>
          <w:color w:val="000000"/>
          <w:sz w:val="22"/>
          <w:szCs w:val="22"/>
        </w:rPr>
        <w:t>АКТ</w:t>
      </w:r>
    </w:p>
    <w:p w:rsidR="00071815" w:rsidRPr="00071815" w:rsidRDefault="00071815" w:rsidP="00071815">
      <w:pPr>
        <w:jc w:val="center"/>
        <w:rPr>
          <w:b/>
          <w:color w:val="000000"/>
          <w:sz w:val="22"/>
          <w:szCs w:val="22"/>
        </w:rPr>
      </w:pPr>
      <w:r w:rsidRPr="00071815">
        <w:rPr>
          <w:b/>
          <w:color w:val="000000"/>
          <w:sz w:val="22"/>
          <w:szCs w:val="22"/>
        </w:rPr>
        <w:t>осмотра жилого помещения</w:t>
      </w:r>
    </w:p>
    <w:p w:rsidR="00071815" w:rsidRPr="00071815" w:rsidRDefault="00071815" w:rsidP="00071815">
      <w:pPr>
        <w:jc w:val="center"/>
        <w:rPr>
          <w:b/>
          <w:color w:val="000000"/>
          <w:sz w:val="22"/>
          <w:szCs w:val="22"/>
        </w:rPr>
      </w:pPr>
      <w:r w:rsidRPr="00071815">
        <w:rPr>
          <w:b/>
          <w:color w:val="000000"/>
          <w:sz w:val="22"/>
          <w:szCs w:val="22"/>
        </w:rPr>
        <w:t xml:space="preserve">по муниципальному контракту № __________________ </w:t>
      </w:r>
    </w:p>
    <w:p w:rsidR="00071815" w:rsidRPr="00071815" w:rsidRDefault="00071815" w:rsidP="00071815">
      <w:pPr>
        <w:jc w:val="center"/>
        <w:rPr>
          <w:b/>
          <w:color w:val="000000"/>
          <w:sz w:val="22"/>
          <w:szCs w:val="22"/>
        </w:rPr>
      </w:pPr>
    </w:p>
    <w:p w:rsidR="00071815" w:rsidRPr="00071815" w:rsidRDefault="00071815" w:rsidP="00071815">
      <w:pPr>
        <w:rPr>
          <w:color w:val="000000"/>
          <w:sz w:val="22"/>
          <w:szCs w:val="22"/>
        </w:rPr>
      </w:pPr>
      <w:r w:rsidRPr="00071815">
        <w:rPr>
          <w:bCs/>
          <w:color w:val="000000"/>
          <w:sz w:val="22"/>
          <w:szCs w:val="22"/>
        </w:rPr>
        <w:t xml:space="preserve">город Печора Республика Коми                         </w:t>
      </w:r>
      <w:r w:rsidRPr="00071815">
        <w:rPr>
          <w:color w:val="000000"/>
          <w:sz w:val="22"/>
          <w:szCs w:val="22"/>
        </w:rPr>
        <w:t xml:space="preserve">                                   «____» ______________202__г.</w:t>
      </w:r>
    </w:p>
    <w:p w:rsidR="00071815" w:rsidRPr="00071815" w:rsidRDefault="00071815" w:rsidP="00071815">
      <w:pPr>
        <w:rPr>
          <w:bCs/>
          <w:color w:val="000000"/>
          <w:sz w:val="22"/>
          <w:szCs w:val="22"/>
        </w:rPr>
      </w:pPr>
    </w:p>
    <w:p w:rsidR="00071815" w:rsidRPr="00071815" w:rsidRDefault="00071815" w:rsidP="00071815">
      <w:pPr>
        <w:overflowPunct/>
        <w:autoSpaceDE/>
        <w:autoSpaceDN/>
        <w:adjustRightInd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Комиссия, действующая на основании ___________________________________________</w:t>
      </w:r>
    </w:p>
    <w:p w:rsidR="00071815" w:rsidRPr="00071815" w:rsidRDefault="00071815" w:rsidP="00071815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</w:t>
      </w:r>
      <w:r w:rsidRPr="00071815">
        <w:rPr>
          <w:rFonts w:eastAsia="Calibri"/>
          <w:sz w:val="20"/>
          <w:lang w:eastAsia="en-US"/>
        </w:rPr>
        <w:t>(указать № и дату постановления)</w:t>
      </w: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_______________________________________________________________________________,</w:t>
      </w: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в составе:</w:t>
      </w: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председателя ________________________________________________________________________</w:t>
      </w:r>
    </w:p>
    <w:p w:rsidR="00071815" w:rsidRPr="00071815" w:rsidRDefault="00071815" w:rsidP="00071815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</w:t>
      </w:r>
      <w:r w:rsidRPr="00071815">
        <w:rPr>
          <w:rFonts w:eastAsia="Calibri"/>
          <w:sz w:val="20"/>
          <w:lang w:eastAsia="en-US"/>
        </w:rPr>
        <w:t>(должность, фамилия, имя, отчество)</w:t>
      </w: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заместителя председателя _____________________________________________________________</w:t>
      </w:r>
    </w:p>
    <w:p w:rsidR="00071815" w:rsidRPr="00071815" w:rsidRDefault="00071815" w:rsidP="00071815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071815">
        <w:rPr>
          <w:rFonts w:eastAsia="Calibri"/>
          <w:sz w:val="20"/>
          <w:lang w:eastAsia="en-US"/>
        </w:rPr>
        <w:t xml:space="preserve">                                                                                          (должность, фамилия, имя, отчество)</w:t>
      </w: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секретаря комиссии___________________________________________________________________</w:t>
      </w:r>
    </w:p>
    <w:p w:rsidR="00071815" w:rsidRPr="00071815" w:rsidRDefault="00071815" w:rsidP="00071815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</w:t>
      </w:r>
      <w:r w:rsidRPr="00071815">
        <w:rPr>
          <w:rFonts w:eastAsia="Calibri"/>
          <w:sz w:val="20"/>
          <w:lang w:eastAsia="en-US"/>
        </w:rPr>
        <w:t>(должность, фамилия, имя, отчество)</w:t>
      </w: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членов комиссии: ____________________________________________________________________</w:t>
      </w:r>
    </w:p>
    <w:p w:rsidR="00071815" w:rsidRPr="00071815" w:rsidRDefault="00071815" w:rsidP="00071815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</w:t>
      </w:r>
      <w:r w:rsidRPr="00071815">
        <w:rPr>
          <w:rFonts w:eastAsia="Calibri"/>
          <w:sz w:val="20"/>
          <w:lang w:eastAsia="en-US"/>
        </w:rPr>
        <w:t>(должность, фамилия, имя, отчество)</w:t>
      </w: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____________________________________________________________________________________</w:t>
      </w:r>
    </w:p>
    <w:p w:rsidR="00071815" w:rsidRPr="00071815" w:rsidRDefault="00071815" w:rsidP="00071815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</w:t>
      </w:r>
      <w:r w:rsidRPr="00071815">
        <w:rPr>
          <w:rFonts w:eastAsia="Calibri"/>
          <w:sz w:val="20"/>
          <w:lang w:eastAsia="en-US"/>
        </w:rPr>
        <w:t>(должность, фамилия, имя, отчество)</w:t>
      </w: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и ___________________________________________________________________________________</w:t>
      </w:r>
    </w:p>
    <w:p w:rsidR="00071815" w:rsidRPr="00071815" w:rsidRDefault="00071815" w:rsidP="00071815">
      <w:pPr>
        <w:overflowPunct/>
        <w:autoSpaceDE/>
        <w:autoSpaceDN/>
        <w:adjustRightInd/>
        <w:ind w:firstLine="851"/>
        <w:jc w:val="center"/>
        <w:rPr>
          <w:rFonts w:eastAsia="Calibri"/>
          <w:sz w:val="20"/>
          <w:lang w:eastAsia="en-US"/>
        </w:rPr>
      </w:pPr>
      <w:r w:rsidRPr="00071815">
        <w:rPr>
          <w:rFonts w:eastAsia="Calibri"/>
          <w:sz w:val="20"/>
          <w:lang w:eastAsia="en-US"/>
        </w:rPr>
        <w:t>(наименование юридического, физического лица, индивидуального предпринимателя, осуществляющего продажу жилого помещения)</w:t>
      </w: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в лице_____________________________________________________________________________,</w:t>
      </w:r>
    </w:p>
    <w:p w:rsidR="00071815" w:rsidRPr="00071815" w:rsidRDefault="00071815" w:rsidP="00071815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 xml:space="preserve">                                      </w:t>
      </w:r>
      <w:r w:rsidRPr="00071815">
        <w:rPr>
          <w:rFonts w:eastAsia="Calibri"/>
          <w:sz w:val="20"/>
          <w:lang w:eastAsia="en-US"/>
        </w:rPr>
        <w:t>(должность, фамилия, имя, отчество)</w:t>
      </w: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именуемы</w:t>
      </w:r>
      <w:r>
        <w:rPr>
          <w:rFonts w:eastAsia="Calibri"/>
          <w:sz w:val="22"/>
          <w:szCs w:val="22"/>
          <w:lang w:eastAsia="en-US"/>
        </w:rPr>
        <w:t>й</w:t>
      </w:r>
      <w:r w:rsidRPr="00071815">
        <w:rPr>
          <w:rFonts w:eastAsia="Calibri"/>
          <w:sz w:val="22"/>
          <w:szCs w:val="22"/>
          <w:lang w:eastAsia="en-US"/>
        </w:rPr>
        <w:t xml:space="preserve"> в дальнейшем «Поставщик»</w:t>
      </w:r>
      <w:r>
        <w:rPr>
          <w:rFonts w:eastAsia="Calibri"/>
          <w:sz w:val="22"/>
          <w:szCs w:val="22"/>
          <w:lang w:eastAsia="en-US"/>
        </w:rPr>
        <w:t xml:space="preserve"> («Собственник»)</w:t>
      </w:r>
      <w:r w:rsidRPr="00071815">
        <w:rPr>
          <w:rFonts w:eastAsia="Calibri"/>
          <w:sz w:val="22"/>
          <w:szCs w:val="22"/>
          <w:lang w:eastAsia="en-US"/>
        </w:rPr>
        <w:t>, вместе именуемые «Стороны», составили настоящий акт о нижеследующем:</w:t>
      </w:r>
    </w:p>
    <w:p w:rsidR="00071815" w:rsidRPr="00071815" w:rsidRDefault="00071815" w:rsidP="00071815">
      <w:pPr>
        <w:overflowPunct/>
        <w:autoSpaceDE/>
        <w:adjustRightInd/>
        <w:ind w:firstLine="851"/>
        <w:jc w:val="both"/>
        <w:rPr>
          <w:rFonts w:eastAsia="Calibri"/>
          <w:sz w:val="22"/>
          <w:szCs w:val="22"/>
          <w:lang w:eastAsia="en-US"/>
        </w:rPr>
      </w:pPr>
    </w:p>
    <w:p w:rsidR="00110E4A" w:rsidRDefault="00071815" w:rsidP="00071815">
      <w:pPr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Продавец представил для осмотра Комиссии жилое помещение, расположенное по адресу:</w:t>
      </w:r>
    </w:p>
    <w:p w:rsidR="00071815" w:rsidRDefault="00071815" w:rsidP="00071815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______________________________________________________________________________</w:t>
      </w:r>
    </w:p>
    <w:p w:rsidR="00071815" w:rsidRDefault="00071815" w:rsidP="00071815">
      <w:pPr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5600"/>
        <w:gridCol w:w="2241"/>
      </w:tblGrid>
      <w:tr w:rsidR="00071815" w:rsidRPr="00071815" w:rsidTr="00E83161">
        <w:trPr>
          <w:trHeight w:val="765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line="252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071815">
              <w:rPr>
                <w:rFonts w:eastAsia="Calibri"/>
                <w:b/>
                <w:sz w:val="20"/>
                <w:lang w:eastAsia="en-US"/>
              </w:rPr>
              <w:t xml:space="preserve">№ </w:t>
            </w:r>
            <w:proofErr w:type="gramStart"/>
            <w:r w:rsidRPr="00071815">
              <w:rPr>
                <w:rFonts w:eastAsia="Calibri"/>
                <w:b/>
                <w:sz w:val="20"/>
                <w:lang w:eastAsia="en-US"/>
              </w:rPr>
              <w:t>п</w:t>
            </w:r>
            <w:proofErr w:type="gramEnd"/>
            <w:r w:rsidRPr="00071815">
              <w:rPr>
                <w:rFonts w:eastAsia="Calibri"/>
                <w:b/>
                <w:sz w:val="20"/>
                <w:lang w:eastAsia="en-US"/>
              </w:rPr>
              <w:t>/п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line="252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071815">
              <w:rPr>
                <w:rFonts w:eastAsia="Calibri"/>
                <w:b/>
                <w:sz w:val="20"/>
                <w:lang w:eastAsia="en-US"/>
              </w:rPr>
              <w:t>Наименование показателей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spacing w:line="252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071815">
              <w:rPr>
                <w:rFonts w:eastAsia="Calibri"/>
                <w:b/>
                <w:sz w:val="20"/>
                <w:lang w:eastAsia="en-US"/>
              </w:rPr>
              <w:t>(требования Заказчика)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line="252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071815">
              <w:rPr>
                <w:rFonts w:eastAsia="Calibri"/>
                <w:b/>
                <w:sz w:val="20"/>
                <w:lang w:eastAsia="en-US"/>
              </w:rPr>
              <w:t>Решение комиссии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spacing w:line="252" w:lineRule="auto"/>
              <w:jc w:val="center"/>
              <w:rPr>
                <w:rFonts w:eastAsia="Calibri"/>
                <w:sz w:val="20"/>
                <w:lang w:eastAsia="en-US"/>
              </w:rPr>
            </w:pPr>
            <w:proofErr w:type="gramStart"/>
            <w:r w:rsidRPr="00071815">
              <w:rPr>
                <w:rFonts w:eastAsia="Calibri"/>
                <w:sz w:val="20"/>
                <w:lang w:eastAsia="en-US"/>
              </w:rPr>
              <w:t>(Соответствует/</w:t>
            </w:r>
            <w:proofErr w:type="gramEnd"/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spacing w:line="252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не соответствует)</w:t>
            </w:r>
          </w:p>
        </w:tc>
      </w:tr>
      <w:tr w:rsidR="00071815" w:rsidRPr="00071815" w:rsidTr="00071815">
        <w:trPr>
          <w:trHeight w:val="28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15" w:rsidRPr="00071815" w:rsidRDefault="00071815" w:rsidP="00071815">
            <w:pPr>
              <w:tabs>
                <w:tab w:val="left" w:pos="318"/>
              </w:tabs>
              <w:overflowPunct/>
              <w:autoSpaceDE/>
              <w:autoSpaceDN/>
              <w:adjustRightInd/>
              <w:ind w:left="34"/>
              <w:jc w:val="both"/>
              <w:rPr>
                <w:sz w:val="20"/>
              </w:rPr>
            </w:pPr>
            <w:r w:rsidRPr="00071815">
              <w:rPr>
                <w:rFonts w:eastAsia="Calibri"/>
                <w:sz w:val="20"/>
              </w:rPr>
              <w:t>1.Общая площадь</w:t>
            </w:r>
            <w:r w:rsidRPr="00071815">
              <w:rPr>
                <w:sz w:val="20"/>
              </w:rPr>
              <w:t xml:space="preserve"> 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</w:tr>
      <w:tr w:rsidR="00071815" w:rsidRPr="00071815" w:rsidTr="00E83161">
        <w:trPr>
          <w:trHeight w:val="28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15" w:rsidRPr="00071815" w:rsidRDefault="00071815" w:rsidP="00071815">
            <w:pPr>
              <w:tabs>
                <w:tab w:val="left" w:pos="318"/>
              </w:tabs>
              <w:overflowPunct/>
              <w:autoSpaceDE/>
              <w:autoSpaceDN/>
              <w:adjustRightInd/>
              <w:ind w:left="34"/>
              <w:jc w:val="both"/>
              <w:rPr>
                <w:sz w:val="20"/>
              </w:rPr>
            </w:pPr>
            <w:r w:rsidRPr="00071815">
              <w:rPr>
                <w:kern w:val="2"/>
                <w:sz w:val="20"/>
                <w:lang w:eastAsia="ar-SA"/>
              </w:rPr>
              <w:t>2.Количество жилых комнат в квартире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rFonts w:eastAsia="Calibri"/>
                <w:sz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071815">
        <w:trPr>
          <w:trHeight w:val="377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15" w:rsidRPr="00071815" w:rsidRDefault="00071815" w:rsidP="00071815">
            <w:pPr>
              <w:tabs>
                <w:tab w:val="left" w:pos="318"/>
              </w:tabs>
              <w:overflowPunct/>
              <w:autoSpaceDE/>
              <w:autoSpaceDN/>
              <w:adjustRightInd/>
              <w:ind w:left="34"/>
              <w:jc w:val="both"/>
              <w:rPr>
                <w:sz w:val="20"/>
              </w:rPr>
            </w:pPr>
            <w:r w:rsidRPr="00071815">
              <w:rPr>
                <w:sz w:val="20"/>
              </w:rPr>
              <w:lastRenderedPageBreak/>
              <w:t xml:space="preserve">3.Этаж 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071815">
        <w:trPr>
          <w:trHeight w:val="405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15" w:rsidRPr="00071815" w:rsidRDefault="00071815" w:rsidP="00071815">
            <w:pPr>
              <w:tabs>
                <w:tab w:val="left" w:pos="318"/>
              </w:tabs>
              <w:overflowPunct/>
              <w:autoSpaceDE/>
              <w:autoSpaceDN/>
              <w:adjustRightInd/>
              <w:ind w:left="34"/>
              <w:jc w:val="both"/>
              <w:rPr>
                <w:sz w:val="20"/>
              </w:rPr>
            </w:pPr>
            <w:r w:rsidRPr="00071815">
              <w:rPr>
                <w:sz w:val="20"/>
              </w:rPr>
              <w:t>4.Планировка и перепланировка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rFonts w:eastAsia="Calibri"/>
                <w:sz w:val="18"/>
                <w:szCs w:val="18"/>
                <w:lang w:eastAsia="en-US"/>
              </w:rPr>
            </w:pPr>
            <w:r w:rsidRPr="00071815">
              <w:rPr>
                <w:rFonts w:eastAsia="Calibri"/>
                <w:sz w:val="18"/>
                <w:szCs w:val="18"/>
                <w:lang w:eastAsia="en-US"/>
              </w:rPr>
              <w:t>Соответствует поэтажному плану БТИ, что определяется на основании данных документов БТИ</w:t>
            </w:r>
            <w:r w:rsidRPr="0007181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071815">
              <w:rPr>
                <w:rFonts w:eastAsia="Calibri"/>
                <w:sz w:val="18"/>
                <w:szCs w:val="18"/>
                <w:lang w:eastAsia="en-US"/>
              </w:rPr>
              <w:t>либо сведениям из ЕГРН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071815">
        <w:trPr>
          <w:trHeight w:val="539"/>
          <w:jc w:val="center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tabs>
                <w:tab w:val="left" w:pos="318"/>
              </w:tabs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071815">
              <w:rPr>
                <w:sz w:val="20"/>
              </w:rPr>
              <w:t>5.Коммуникации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Соответствует поэтажному плану БТИ, что определяется на основании данных документов БТИ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E83161">
        <w:trPr>
          <w:trHeight w:val="2056"/>
          <w:jc w:val="center"/>
        </w:trPr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rFonts w:eastAsia="Calibri"/>
                <w:b/>
                <w:sz w:val="20"/>
                <w:lang w:eastAsia="en-US"/>
              </w:rPr>
            </w:pPr>
            <w:r w:rsidRPr="00071815">
              <w:rPr>
                <w:rFonts w:eastAsia="Calibri"/>
                <w:b/>
                <w:sz w:val="20"/>
                <w:lang w:eastAsia="en-US"/>
              </w:rPr>
              <w:t>НАЛИЧИЕ КОММУНИКАЦИЙ: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- централизованная система холодного водоснабжения;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- централизованная система теплоснабжения;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- централизованная система электроснабжения;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- централизованная система водоотведения (канализация);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- горячее водоснабжение:</w:t>
            </w:r>
            <w:r w:rsidRPr="00071815">
              <w:rPr>
                <w:rFonts w:eastAsia="Calibri"/>
                <w:color w:val="FF0000"/>
                <w:sz w:val="20"/>
                <w:lang w:eastAsia="en-US"/>
              </w:rPr>
              <w:t xml:space="preserve"> * 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rFonts w:eastAsia="Calibri"/>
                <w:sz w:val="20"/>
                <w:u w:val="single"/>
                <w:lang w:eastAsia="en-US"/>
              </w:rPr>
            </w:pPr>
            <w:r w:rsidRPr="00071815">
              <w:rPr>
                <w:rFonts w:eastAsia="Calibri"/>
                <w:sz w:val="20"/>
                <w:u w:val="single"/>
                <w:lang w:eastAsia="en-US"/>
              </w:rPr>
              <w:t>Все коммуникации должны быть в исправном состоянии, функционирующими, без видимых повреждений в свободном доступе.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E83161">
        <w:trPr>
          <w:trHeight w:val="839"/>
          <w:jc w:val="center"/>
        </w:trPr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 xml:space="preserve">Наличие поверенных индивидуальных приборов учета: электроэнергии, холодной воды, горячей воды (дата </w:t>
            </w:r>
            <w:proofErr w:type="gramStart"/>
            <w:r w:rsidRPr="00071815">
              <w:rPr>
                <w:rFonts w:eastAsia="Calibri"/>
                <w:sz w:val="20"/>
                <w:lang w:eastAsia="en-US"/>
              </w:rPr>
              <w:t>истечения срока эксплуатации счетчиков воды</w:t>
            </w:r>
            <w:proofErr w:type="gramEnd"/>
            <w:r w:rsidRPr="00071815">
              <w:rPr>
                <w:rFonts w:eastAsia="Calibri"/>
                <w:sz w:val="20"/>
                <w:lang w:eastAsia="en-US"/>
              </w:rPr>
              <w:t xml:space="preserve"> должна составлять не менее 6 месяцев с даты подписания акта приема-передачи недвижимого имущества)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0"/>
              </w:rPr>
            </w:pP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0"/>
              </w:rPr>
            </w:pPr>
            <w:r w:rsidRPr="00071815">
              <w:rPr>
                <w:color w:val="000000"/>
                <w:sz w:val="20"/>
              </w:rPr>
              <w:t>При наличии газоснабжения в доме должны быть акт сдачи-приемки выполненных работ (оказанных услуг) по техническому обслуживанию ВКГО (внутриквартирного газового оборудования), акт проверки дымовых и/или вентиляционных каналов (дата актов должна быть не позднее 12 месяцев на момент подписания акта приема-передачи Квартиры).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E83161">
        <w:trPr>
          <w:trHeight w:val="839"/>
          <w:jc w:val="center"/>
        </w:trPr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Наличие системы вентиляции (в исправном состоянии, функционирующими, без видимых повреждений в свободном доступе)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E83161">
        <w:trPr>
          <w:trHeight w:val="368"/>
          <w:jc w:val="center"/>
        </w:trPr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15" w:rsidRPr="00071815" w:rsidRDefault="00071815" w:rsidP="00071815">
            <w:pPr>
              <w:tabs>
                <w:tab w:val="left" w:pos="318"/>
              </w:tabs>
              <w:overflowPunct/>
              <w:autoSpaceDE/>
              <w:autoSpaceDN/>
              <w:adjustRightInd/>
              <w:ind w:left="34"/>
              <w:rPr>
                <w:rFonts w:eastAsia="Calibri"/>
                <w:sz w:val="20"/>
                <w:lang w:eastAsia="en-US"/>
              </w:rPr>
            </w:pPr>
          </w:p>
          <w:p w:rsidR="00071815" w:rsidRPr="00071815" w:rsidRDefault="00071815" w:rsidP="00071815">
            <w:pPr>
              <w:tabs>
                <w:tab w:val="left" w:pos="318"/>
              </w:tabs>
              <w:overflowPunct/>
              <w:autoSpaceDE/>
              <w:autoSpaceDN/>
              <w:adjustRightInd/>
              <w:ind w:left="34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6. Внутренняя отделка</w:t>
            </w:r>
          </w:p>
        </w:tc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b/>
                <w:sz w:val="20"/>
                <w:lang w:eastAsia="en-US"/>
              </w:rPr>
              <w:t xml:space="preserve">- </w:t>
            </w:r>
            <w:r w:rsidRPr="00071815">
              <w:rPr>
                <w:rFonts w:eastAsia="Calibri"/>
                <w:sz w:val="20"/>
                <w:lang w:eastAsia="en-US"/>
              </w:rPr>
              <w:t>Наличие исправных электропроводки, осветительных приборов, электрических розеток, выключателей в каждом помещении.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E83161">
        <w:trPr>
          <w:trHeight w:val="1693"/>
          <w:jc w:val="center"/>
        </w:trPr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 xml:space="preserve">- наличие ровных, целостных без признаков повреждений отделки стен (без пятен и подтеков, потертостей, одного цвета и вида в каждом отдельном помещении); 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 xml:space="preserve">- наличие ровных целостных без признаков повреждений отделки потолков (без пятен и подтеков);  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 xml:space="preserve">- наличие ровных целостных полов, без признаков повреждений покрытий (без пятен), </w:t>
            </w:r>
            <w:proofErr w:type="gramStart"/>
            <w:r w:rsidRPr="00071815">
              <w:rPr>
                <w:rFonts w:eastAsia="Calibri"/>
                <w:sz w:val="20"/>
                <w:lang w:eastAsia="en-US"/>
              </w:rPr>
              <w:t>имеющие</w:t>
            </w:r>
            <w:proofErr w:type="gramEnd"/>
            <w:r w:rsidRPr="00071815">
              <w:rPr>
                <w:rFonts w:eastAsia="Calibri"/>
                <w:sz w:val="20"/>
                <w:lang w:eastAsia="en-US"/>
              </w:rPr>
              <w:t xml:space="preserve"> прочное сцепление с основанием: не прогибаются, не скрипят, без прогибов, без просадок;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b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- наличие плинтусов ПВХ по периметру помещений (не допускается крепление плинтусов ПВХ на деревянные плинтусы).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E83161">
        <w:trPr>
          <w:trHeight w:val="219"/>
          <w:jc w:val="center"/>
        </w:trPr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proofErr w:type="gramStart"/>
            <w:r w:rsidRPr="00071815">
              <w:rPr>
                <w:rFonts w:eastAsia="Calibri"/>
                <w:sz w:val="20"/>
                <w:lang w:eastAsia="en-US"/>
              </w:rPr>
              <w:t xml:space="preserve">- Наличие входной (металлической) и межкомнатных дверей, межкомнатных перегородок с дверными ручками в исправном, рабочем состоянии </w:t>
            </w:r>
            <w:r w:rsidRPr="00071815">
              <w:rPr>
                <w:rFonts w:eastAsia="Calibri"/>
                <w:color w:val="FF0000"/>
                <w:sz w:val="20"/>
                <w:lang w:eastAsia="en-US"/>
              </w:rPr>
              <w:t xml:space="preserve">(при предоставлении межкомнатных дверей, покрытых краской, допускаются цвета: белый, слоновая кость, бежевый, дуб): </w:t>
            </w:r>
            <w:r w:rsidRPr="00071815">
              <w:rPr>
                <w:rFonts w:eastAsia="Calibri"/>
                <w:sz w:val="20"/>
                <w:lang w:eastAsia="en-US"/>
              </w:rPr>
              <w:t xml:space="preserve">без пятен, сколов и потертостей; </w:t>
            </w:r>
            <w:proofErr w:type="gramEnd"/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b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 xml:space="preserve">- Наличие дверей в туалет и ванную комнату одного </w:t>
            </w:r>
            <w:r w:rsidRPr="00071815">
              <w:rPr>
                <w:rFonts w:eastAsia="Calibri"/>
                <w:color w:val="FF0000"/>
                <w:sz w:val="20"/>
                <w:lang w:eastAsia="en-US"/>
              </w:rPr>
              <w:t xml:space="preserve">цвета и вида (при предоставлении дверей, покрытых краской, допускаются цвета: белый, слоновая кость, бежевый, дуб): </w:t>
            </w:r>
            <w:r w:rsidRPr="00071815">
              <w:rPr>
                <w:rFonts w:eastAsia="Calibri"/>
                <w:sz w:val="20"/>
                <w:lang w:eastAsia="en-US"/>
              </w:rPr>
              <w:t>не допускается установка дверей складного механизма: книжка, гармошка.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E83161">
        <w:trPr>
          <w:trHeight w:val="1613"/>
          <w:jc w:val="center"/>
        </w:trPr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Наличие в санузле действующей сантехники: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- целостная без признаков повреждений и сколов ванна ИЛИ душевая кабина (чистая);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- целостной без признаков ржавчины мойки;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- целостный без признаков повреждений и сколов унитаз и крышка стульчака (</w:t>
            </w:r>
            <w:proofErr w:type="gramStart"/>
            <w:r w:rsidRPr="00071815">
              <w:rPr>
                <w:rFonts w:eastAsia="Calibri"/>
                <w:sz w:val="20"/>
                <w:lang w:eastAsia="en-US"/>
              </w:rPr>
              <w:t>чистые</w:t>
            </w:r>
            <w:proofErr w:type="gramEnd"/>
            <w:r w:rsidRPr="00071815">
              <w:rPr>
                <w:rFonts w:eastAsia="Calibri"/>
                <w:sz w:val="20"/>
                <w:lang w:eastAsia="en-US"/>
              </w:rPr>
              <w:t>);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- целостные без признаков повреждений и ржавчины водные краны;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b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- целостный без признаков повреждений и ржавчины душевой смеситель.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E83161">
        <w:trPr>
          <w:trHeight w:val="1463"/>
          <w:jc w:val="center"/>
        </w:trPr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 xml:space="preserve">Наличие в кухонном помещении: 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-  целостная без признаков ржавчины мойка;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- целостный без признаков повреждений и ржавчины смеситель.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- действующая 3-х ИЛИ 4-х конфорочная плита с духовым шкафом (чистая) газовая ИЛИ электрическая и (или) варочная панель и духовой шкаф;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- В случае отсутствия централизованного горячего водоснабжения - наличие исправной газовой колонки (чистой).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E83161">
        <w:trPr>
          <w:trHeight w:val="288"/>
          <w:jc w:val="center"/>
        </w:trPr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Наличие радиаторов отопления без признаков протекания (чистые).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E83161">
        <w:trPr>
          <w:trHeight w:val="644"/>
          <w:jc w:val="center"/>
        </w:trPr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Наличие целостных без признаков повреждений, застекленных оконных проемов с прозрачными стеклопакетами, в работоспособном состоянии оконной фурнитуры (не допускается установка однокамерных стеклопакетов).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Целостные без признаков повреждений подоконники, внутренние и наружные откосы, слив.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E83161">
        <w:trPr>
          <w:trHeight w:val="274"/>
          <w:jc w:val="center"/>
        </w:trPr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b/>
                <w:sz w:val="20"/>
                <w:lang w:eastAsia="en-US"/>
              </w:rPr>
            </w:pPr>
            <w:r w:rsidRPr="00071815">
              <w:rPr>
                <w:rFonts w:eastAsia="Calibri"/>
                <w:b/>
                <w:sz w:val="20"/>
                <w:lang w:eastAsia="en-US"/>
              </w:rPr>
              <w:t>ОТДЕЛКА ЖИЛОГО ПОМЕЩЕНИЯ: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 w:rsidRPr="00071815"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САНУЗЕЛ**: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b/>
                <w:sz w:val="20"/>
                <w:lang w:eastAsia="en-US"/>
              </w:rPr>
              <w:t xml:space="preserve">Туалет: 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- потолки в санузле: обои или побелка или потолочная плитка или натяжные потолки или подвесные потолки или пластиковые панели;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proofErr w:type="gramStart"/>
            <w:r w:rsidRPr="00071815">
              <w:rPr>
                <w:rFonts w:eastAsia="Calibri"/>
                <w:sz w:val="20"/>
                <w:lang w:eastAsia="en-US"/>
              </w:rPr>
              <w:t xml:space="preserve">- стены в санузле: окраска </w:t>
            </w:r>
            <w:r w:rsidRPr="00071815">
              <w:rPr>
                <w:rFonts w:eastAsia="Calibri"/>
                <w:color w:val="FF0000"/>
                <w:sz w:val="20"/>
                <w:lang w:eastAsia="en-US"/>
              </w:rPr>
              <w:t>(допускаются цвета: белый, слоновая кость, бежевый, дуб)</w:t>
            </w:r>
            <w:r w:rsidRPr="00071815">
              <w:rPr>
                <w:rFonts w:eastAsia="Calibri"/>
                <w:sz w:val="20"/>
                <w:lang w:eastAsia="en-US"/>
              </w:rPr>
              <w:t xml:space="preserve"> и (или) побелка и (или) пластиковые панели и (или) кафельная плитка;</w:t>
            </w:r>
            <w:proofErr w:type="gramEnd"/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- пол в санузле: напольная плитка и (или) покраска по бетонному основанию и (или) линолеум (скрепление стыков линолеума холодной или горячей сваркой).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b/>
                <w:sz w:val="20"/>
                <w:lang w:eastAsia="en-US"/>
              </w:rPr>
              <w:t>Ванная комната: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- потолки в санузле: побелка или потолочная плитка или натяжные потолки или подвесные потолки или пластиковые панели;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proofErr w:type="gramStart"/>
            <w:r w:rsidRPr="00071815">
              <w:rPr>
                <w:rFonts w:eastAsia="Calibri"/>
                <w:sz w:val="20"/>
                <w:lang w:eastAsia="en-US"/>
              </w:rPr>
              <w:t xml:space="preserve">- стены в санузле: окраска </w:t>
            </w:r>
            <w:r w:rsidRPr="00071815">
              <w:rPr>
                <w:rFonts w:eastAsia="Calibri"/>
                <w:color w:val="FF0000"/>
                <w:sz w:val="20"/>
                <w:lang w:eastAsia="en-US"/>
              </w:rPr>
              <w:t xml:space="preserve">(допускаются цвета: белый, слоновая кость, бежевый, дуб) </w:t>
            </w:r>
            <w:r w:rsidRPr="00071815">
              <w:rPr>
                <w:rFonts w:eastAsia="Calibri"/>
                <w:sz w:val="20"/>
                <w:lang w:eastAsia="en-US"/>
              </w:rPr>
              <w:t>и (или) побелка и (или) пластиковые панели и (или) кафельная плитка;</w:t>
            </w:r>
            <w:proofErr w:type="gramEnd"/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- пол в санузле: напольная плитка и (или) покраска по бетонному основанию и (или) линолеум.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071815">
              <w:rPr>
                <w:rFonts w:eastAsia="Calibri"/>
                <w:b/>
                <w:i/>
                <w:color w:val="000000" w:themeColor="text1"/>
                <w:sz w:val="20"/>
                <w:lang w:eastAsia="en-US"/>
              </w:rPr>
              <w:t xml:space="preserve"> </w:t>
            </w:r>
            <w:r w:rsidRPr="00071815">
              <w:rPr>
                <w:rFonts w:eastAsia="Calibri"/>
                <w:color w:val="000000" w:themeColor="text1"/>
                <w:sz w:val="20"/>
                <w:lang w:eastAsia="en-US"/>
              </w:rPr>
              <w:t>**В случае если санузел совмещен – указать материал стен, полов, потолков одного помещения: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071815">
              <w:rPr>
                <w:rFonts w:eastAsia="Calibri"/>
                <w:color w:val="000000" w:themeColor="text1"/>
                <w:sz w:val="20"/>
                <w:lang w:eastAsia="en-US"/>
              </w:rPr>
              <w:t>САНУЗЕЛ**: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071815">
              <w:rPr>
                <w:rFonts w:eastAsia="Calibri"/>
                <w:color w:val="000000" w:themeColor="text1"/>
                <w:sz w:val="20"/>
                <w:lang w:eastAsia="en-US"/>
              </w:rPr>
              <w:t>- потолки в санузле: побелка или потолочная плитка или натяжные потолки или подвесные потолки или пластиковые панели;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0"/>
                <w:lang w:eastAsia="en-US"/>
              </w:rPr>
            </w:pPr>
            <w:proofErr w:type="gramStart"/>
            <w:r w:rsidRPr="00071815">
              <w:rPr>
                <w:rFonts w:eastAsia="Calibri"/>
                <w:color w:val="000000" w:themeColor="text1"/>
                <w:sz w:val="20"/>
                <w:lang w:eastAsia="en-US"/>
              </w:rPr>
              <w:t xml:space="preserve">- стены в санузле: окраска </w:t>
            </w:r>
            <w:r w:rsidRPr="00071815">
              <w:rPr>
                <w:rFonts w:eastAsia="Calibri"/>
                <w:color w:val="FF0000"/>
                <w:sz w:val="20"/>
                <w:lang w:eastAsia="en-US"/>
              </w:rPr>
              <w:t xml:space="preserve">(допускаются цвета: белый, слоновая кость, бежевый, дуб) </w:t>
            </w:r>
            <w:r w:rsidRPr="00071815">
              <w:rPr>
                <w:rFonts w:eastAsia="Calibri"/>
                <w:color w:val="000000" w:themeColor="text1"/>
                <w:sz w:val="20"/>
                <w:lang w:eastAsia="en-US"/>
              </w:rPr>
              <w:t xml:space="preserve"> и (или) побелка и (или) пластиковые панели и (или) кафельная плитка;</w:t>
            </w:r>
            <w:proofErr w:type="gramEnd"/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071815">
              <w:rPr>
                <w:rFonts w:eastAsia="Calibri"/>
                <w:color w:val="000000" w:themeColor="text1"/>
                <w:sz w:val="20"/>
                <w:lang w:eastAsia="en-US"/>
              </w:rPr>
              <w:t>- пол в санузле: напольная плитка и (или) покраска по бетонному основанию и (или) линолеум (скрепление стыков линолеума холодной или горячей сваркой).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b/>
                <w:sz w:val="20"/>
                <w:lang w:eastAsia="en-US"/>
              </w:rPr>
            </w:pPr>
            <w:r w:rsidRPr="00071815">
              <w:rPr>
                <w:rFonts w:eastAsia="Calibri"/>
                <w:b/>
                <w:sz w:val="20"/>
                <w:lang w:eastAsia="en-US"/>
              </w:rPr>
              <w:t>КУХОННОЕ ПОМЕЩЕНИЕ: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i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lastRenderedPageBreak/>
              <w:t xml:space="preserve">- потолки в кухонном помещении: </w:t>
            </w:r>
            <w:r w:rsidRPr="00071815">
              <w:rPr>
                <w:rFonts w:eastAsia="Calibri"/>
                <w:i/>
                <w:sz w:val="20"/>
                <w:lang w:eastAsia="en-US"/>
              </w:rPr>
              <w:t>обои или побелка или потолочная плитка или натяжные потолки и (или) подвесные потолки и (или) пластиковые панели;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i/>
                <w:sz w:val="20"/>
                <w:lang w:eastAsia="en-US"/>
              </w:rPr>
              <w:t>- стены в кухонном помещении</w:t>
            </w:r>
            <w:r w:rsidRPr="00071815">
              <w:rPr>
                <w:rFonts w:eastAsia="Calibri"/>
                <w:sz w:val="20"/>
                <w:lang w:eastAsia="en-US"/>
              </w:rPr>
              <w:t>: обои и (или) пластиковые панели и (или) кафельная плитка;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 xml:space="preserve">- пол в кухонном помещении: </w:t>
            </w:r>
            <w:r w:rsidRPr="00071815">
              <w:rPr>
                <w:rFonts w:eastAsia="Calibri"/>
                <w:i/>
                <w:sz w:val="20"/>
                <w:lang w:eastAsia="en-US"/>
              </w:rPr>
              <w:t>линолеум или ламинат или паркет и (или) напольная плитка.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b/>
                <w:sz w:val="20"/>
                <w:lang w:eastAsia="en-US"/>
              </w:rPr>
              <w:t>КОМНАТА № 1</w:t>
            </w:r>
            <w:r w:rsidR="00EA469B">
              <w:rPr>
                <w:rFonts w:eastAsia="Calibri"/>
                <w:b/>
                <w:sz w:val="20"/>
                <w:lang w:eastAsia="en-US"/>
              </w:rPr>
              <w:t xml:space="preserve"> (</w:t>
            </w:r>
            <w:r>
              <w:rPr>
                <w:rFonts w:eastAsia="Calibri"/>
                <w:b/>
                <w:sz w:val="20"/>
                <w:lang w:eastAsia="en-US"/>
              </w:rPr>
              <w:t>2, 3</w:t>
            </w:r>
            <w:r w:rsidR="00EA469B">
              <w:rPr>
                <w:rFonts w:eastAsia="Calibri"/>
                <w:b/>
                <w:sz w:val="20"/>
                <w:lang w:eastAsia="en-US"/>
              </w:rPr>
              <w:t>)</w:t>
            </w:r>
            <w:r w:rsidRPr="00071815">
              <w:rPr>
                <w:rFonts w:eastAsia="Calibri"/>
                <w:b/>
                <w:sz w:val="20"/>
                <w:lang w:eastAsia="en-US"/>
              </w:rPr>
              <w:t>: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i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 xml:space="preserve">- потолки в комнате: </w:t>
            </w:r>
            <w:r w:rsidRPr="00071815">
              <w:rPr>
                <w:rFonts w:eastAsia="Calibri"/>
                <w:i/>
                <w:sz w:val="20"/>
                <w:lang w:eastAsia="en-US"/>
              </w:rPr>
              <w:t>обои или побелка или потолочная плитка или натяжные потолки и (или) подвесные потолки и (или) пластиковые панели;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i/>
                <w:sz w:val="20"/>
                <w:lang w:eastAsia="en-US"/>
              </w:rPr>
            </w:pPr>
            <w:r w:rsidRPr="00071815">
              <w:rPr>
                <w:rFonts w:eastAsia="Calibri"/>
                <w:i/>
                <w:sz w:val="20"/>
                <w:lang w:eastAsia="en-US"/>
              </w:rPr>
              <w:t>- стены в комнате ровные: обои;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i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 xml:space="preserve">- пол в комнате: </w:t>
            </w:r>
            <w:r w:rsidRPr="00071815">
              <w:rPr>
                <w:rFonts w:eastAsia="Calibri"/>
                <w:i/>
                <w:sz w:val="20"/>
                <w:lang w:eastAsia="en-US"/>
              </w:rPr>
              <w:t xml:space="preserve">линолеум (скрепление стыков линолеума холодной или горячей сваркой) или ламинат или паркет или напольная плитка 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b/>
                <w:sz w:val="20"/>
                <w:lang w:eastAsia="en-US"/>
              </w:rPr>
            </w:pPr>
            <w:r w:rsidRPr="00071815">
              <w:rPr>
                <w:rFonts w:eastAsia="Calibri"/>
                <w:b/>
                <w:sz w:val="20"/>
                <w:lang w:eastAsia="en-US"/>
              </w:rPr>
              <w:t>ИНЫЕ ПОМЕЩЕНИЯ: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i/>
                <w:sz w:val="20"/>
                <w:lang w:eastAsia="en-US"/>
              </w:rPr>
            </w:pPr>
            <w:proofErr w:type="gramStart"/>
            <w:r w:rsidRPr="00071815">
              <w:rPr>
                <w:rFonts w:eastAsia="Calibri"/>
                <w:sz w:val="20"/>
                <w:lang w:eastAsia="en-US"/>
              </w:rPr>
              <w:t xml:space="preserve">- потолки в иных помещениях: </w:t>
            </w:r>
            <w:r w:rsidRPr="00071815">
              <w:rPr>
                <w:rFonts w:eastAsia="Calibri"/>
                <w:i/>
                <w:sz w:val="20"/>
                <w:lang w:eastAsia="en-US"/>
              </w:rPr>
              <w:t>обои и (или) побелка и (или) потолочная плитка и (или) натяжные потолки и (или) подвесные потолки и (или) пластиковые панели;</w:t>
            </w:r>
            <w:proofErr w:type="gramEnd"/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i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 xml:space="preserve">- стены в иных помещениях: </w:t>
            </w:r>
            <w:r w:rsidRPr="00071815">
              <w:rPr>
                <w:rFonts w:eastAsia="Calibri"/>
                <w:i/>
                <w:sz w:val="20"/>
                <w:lang w:eastAsia="en-US"/>
              </w:rPr>
              <w:t xml:space="preserve">обои и (или) пластиковые панели и (или) кафельная плитка; 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 xml:space="preserve">- пол в иных помещениях: </w:t>
            </w:r>
            <w:r w:rsidRPr="00071815">
              <w:rPr>
                <w:rFonts w:eastAsia="Calibri"/>
                <w:i/>
                <w:sz w:val="20"/>
                <w:lang w:eastAsia="en-US"/>
              </w:rPr>
              <w:t>линолеум (скрепление стыков линолеума холодной или горячей сваркой) или ламинат или паркет и (или) напольная плитка.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071815">
        <w:trPr>
          <w:trHeight w:val="551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rFonts w:eastAsia="Calibri"/>
                <w:color w:val="FF0000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lastRenderedPageBreak/>
              <w:t>7.Характеристика дома, в котором располагается квартира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 xml:space="preserve">Многоквартирный жилой дом не может быть: деревянным, сборно-щитовым, шлакобетонным, </w:t>
            </w:r>
            <w:proofErr w:type="spellStart"/>
            <w:r w:rsidRPr="00071815">
              <w:rPr>
                <w:rFonts w:eastAsia="Calibri"/>
                <w:sz w:val="20"/>
                <w:lang w:eastAsia="en-US"/>
              </w:rPr>
              <w:t>арболитовым</w:t>
            </w:r>
            <w:proofErr w:type="spellEnd"/>
            <w:r w:rsidRPr="00071815">
              <w:rPr>
                <w:rFonts w:eastAsia="Calibri"/>
                <w:sz w:val="20"/>
                <w:lang w:eastAsia="en-US"/>
              </w:rPr>
              <w:t>.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Многоквартирный жилой дом не может быть признанным аварийным, подлежащим сносу или реконструкции, непригодным для проживания.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Многоквартирный жилой дом, не имеет мест общего пользования (туалетные комнаты, ванные комнаты, кухонные помещения), ранее не имел статус общежития, не имеет более 8 квартир на одном этаже одного подъезда.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Квартира не находится в цокольном, мансардном, подвальном, крайнем верхнем этажах жилого дома.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Поставщик гарантирует, что в жилом помещении (квартире) не проявляются недостатки, возникающие при смене времен года (не промерзают, не покрываются грибком стены, во время дождя или снегопада не протекают стыковочные швы, отсутствуют протечки перекрытия). В квартире должна быть выполнена чистовая отделка и косметический ремонт.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Жилое помещение (квартира) должно соответствовать требованиям Контракта, Описанию объекта закупки, а её технические характеристики соответствовать данным технической инвентаризации, содержащимся в (техническом паспорте на объект недвижимости и/или иных документах, выданных организацией технической инвентаризации).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Жилое помещение (квартира) на момент продажи и государственной регистрации перехода права собственности от Поставщика к Заказчику должно быть: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- пригодно для проживания, не требовать ремонта, свободно от мебели, а также не иметь задолженности по оплате коммунальных и жилищных услуг, взносов за капитальный ремонт.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Наличие способа управления многоквартирным жилым домом: непосредственное управление собственниками помещений в многоквартирном доме либо управление товариществом собственников жилья, либо жилищным кооперативом, либо иным специализированным потребительским кооперативом, либо управление управляющей организацией.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E83161">
        <w:trPr>
          <w:trHeight w:val="551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lastRenderedPageBreak/>
              <w:t>8.Балкон, лоджия (при наличии)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Целостность отделки без повреждений, отслоений, загрязнений. Остекление (при наличии) целостное, не имеющее повреждений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E83161">
        <w:trPr>
          <w:trHeight w:val="551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9.Рынок жилья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Вторичный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</w:tbl>
    <w:p w:rsidR="00D95990" w:rsidRDefault="00D95990" w:rsidP="00071815">
      <w:pPr>
        <w:rPr>
          <w:sz w:val="22"/>
          <w:szCs w:val="22"/>
        </w:rPr>
      </w:pPr>
    </w:p>
    <w:p w:rsidR="00D95990" w:rsidRDefault="00D95990" w:rsidP="00071815">
      <w:pPr>
        <w:rPr>
          <w:sz w:val="22"/>
          <w:szCs w:val="22"/>
        </w:rPr>
      </w:pPr>
    </w:p>
    <w:p w:rsidR="00D95990" w:rsidRPr="00D95990" w:rsidRDefault="00D95990" w:rsidP="00D95990">
      <w:pPr>
        <w:overflowPunct/>
        <w:autoSpaceDE/>
        <w:autoSpaceDN/>
        <w:adjustRightInd/>
        <w:ind w:firstLine="708"/>
        <w:contextualSpacing/>
        <w:jc w:val="right"/>
        <w:rPr>
          <w:sz w:val="22"/>
          <w:szCs w:val="22"/>
          <w:lang w:eastAsia="ar-SA"/>
        </w:rPr>
      </w:pPr>
      <w:r w:rsidRPr="00D95990">
        <w:rPr>
          <w:sz w:val="22"/>
          <w:szCs w:val="22"/>
          <w:lang w:eastAsia="ar-SA"/>
        </w:rPr>
        <w:t xml:space="preserve">Приложение </w:t>
      </w:r>
      <w:r>
        <w:rPr>
          <w:sz w:val="22"/>
          <w:szCs w:val="22"/>
          <w:lang w:eastAsia="ar-SA"/>
        </w:rPr>
        <w:t>3</w:t>
      </w:r>
      <w:r w:rsidRPr="00D95990">
        <w:rPr>
          <w:sz w:val="22"/>
          <w:szCs w:val="22"/>
          <w:lang w:eastAsia="ar-SA"/>
        </w:rPr>
        <w:t xml:space="preserve"> </w:t>
      </w:r>
    </w:p>
    <w:p w:rsidR="00D95990" w:rsidRPr="00D95990" w:rsidRDefault="00D95990" w:rsidP="00D95990">
      <w:pPr>
        <w:overflowPunct/>
        <w:autoSpaceDE/>
        <w:autoSpaceDN/>
        <w:adjustRightInd/>
        <w:ind w:firstLine="708"/>
        <w:contextualSpacing/>
        <w:jc w:val="right"/>
        <w:rPr>
          <w:sz w:val="22"/>
          <w:szCs w:val="22"/>
          <w:lang w:eastAsia="ar-SA"/>
        </w:rPr>
      </w:pPr>
      <w:r w:rsidRPr="00D95990">
        <w:rPr>
          <w:sz w:val="22"/>
          <w:szCs w:val="22"/>
          <w:lang w:eastAsia="ar-SA"/>
        </w:rPr>
        <w:t xml:space="preserve">к постановлению администрации </w:t>
      </w:r>
    </w:p>
    <w:p w:rsidR="00D95990" w:rsidRPr="00D95990" w:rsidRDefault="00D95990" w:rsidP="00D95990">
      <w:pPr>
        <w:overflowPunct/>
        <w:autoSpaceDE/>
        <w:autoSpaceDN/>
        <w:adjustRightInd/>
        <w:ind w:firstLine="708"/>
        <w:contextualSpacing/>
        <w:jc w:val="right"/>
        <w:rPr>
          <w:sz w:val="22"/>
          <w:szCs w:val="22"/>
          <w:lang w:eastAsia="ar-SA"/>
        </w:rPr>
      </w:pPr>
      <w:r w:rsidRPr="00D95990">
        <w:rPr>
          <w:sz w:val="22"/>
          <w:szCs w:val="22"/>
          <w:lang w:eastAsia="ar-SA"/>
        </w:rPr>
        <w:t>муниципального района «Печора»</w:t>
      </w:r>
    </w:p>
    <w:p w:rsidR="00D95990" w:rsidRDefault="00D95990" w:rsidP="00D95990">
      <w:pPr>
        <w:overflowPunct/>
        <w:autoSpaceDE/>
        <w:autoSpaceDN/>
        <w:adjustRightInd/>
        <w:ind w:firstLine="708"/>
        <w:contextualSpacing/>
        <w:jc w:val="right"/>
        <w:rPr>
          <w:sz w:val="22"/>
          <w:szCs w:val="22"/>
          <w:lang w:eastAsia="ar-SA"/>
        </w:rPr>
      </w:pPr>
      <w:r w:rsidRPr="00D95990">
        <w:rPr>
          <w:sz w:val="22"/>
          <w:szCs w:val="22"/>
          <w:lang w:eastAsia="ar-SA"/>
        </w:rPr>
        <w:t>от «09»  января 2023 г. № 5</w:t>
      </w:r>
      <w:r w:rsidR="00613E84">
        <w:rPr>
          <w:sz w:val="22"/>
          <w:szCs w:val="22"/>
          <w:lang w:eastAsia="ar-SA"/>
        </w:rPr>
        <w:t>9</w:t>
      </w:r>
      <w:r w:rsidRPr="00D95990">
        <w:rPr>
          <w:sz w:val="22"/>
          <w:szCs w:val="22"/>
          <w:lang w:eastAsia="ar-SA"/>
        </w:rPr>
        <w:t xml:space="preserve">  </w:t>
      </w:r>
    </w:p>
    <w:p w:rsidR="00D95990" w:rsidRPr="00D95990" w:rsidRDefault="00D95990" w:rsidP="00D95990">
      <w:pPr>
        <w:overflowPunct/>
        <w:autoSpaceDE/>
        <w:autoSpaceDN/>
        <w:adjustRightInd/>
        <w:ind w:firstLine="708"/>
        <w:contextualSpacing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«</w:t>
      </w:r>
      <w:r w:rsidRPr="00D95990">
        <w:rPr>
          <w:sz w:val="22"/>
          <w:szCs w:val="22"/>
          <w:lang w:eastAsia="ar-SA"/>
        </w:rPr>
        <w:t>Приложение 3</w:t>
      </w:r>
    </w:p>
    <w:p w:rsidR="00D95990" w:rsidRPr="00D95990" w:rsidRDefault="00D95990" w:rsidP="00D95990">
      <w:pPr>
        <w:overflowPunct/>
        <w:autoSpaceDE/>
        <w:autoSpaceDN/>
        <w:adjustRightInd/>
        <w:ind w:firstLine="708"/>
        <w:contextualSpacing/>
        <w:jc w:val="right"/>
        <w:rPr>
          <w:rFonts w:ascii="Times New Roman CYR" w:hAnsi="Times New Roman CYR"/>
          <w:sz w:val="24"/>
          <w:szCs w:val="24"/>
          <w:shd w:val="clear" w:color="auto" w:fill="FFFFFF"/>
        </w:rPr>
      </w:pPr>
      <w:r w:rsidRPr="00D95990">
        <w:rPr>
          <w:sz w:val="22"/>
          <w:szCs w:val="22"/>
          <w:lang w:eastAsia="ar-SA"/>
        </w:rPr>
        <w:t xml:space="preserve"> к Положению</w:t>
      </w:r>
      <w:r w:rsidRPr="00D95990">
        <w:rPr>
          <w:rFonts w:eastAsia="Calibri"/>
          <w:sz w:val="22"/>
          <w:szCs w:val="22"/>
        </w:rPr>
        <w:t xml:space="preserve"> </w:t>
      </w:r>
      <w:r w:rsidRPr="00D95990">
        <w:rPr>
          <w:rFonts w:ascii="Times New Roman CYR" w:hAnsi="Times New Roman CYR"/>
          <w:sz w:val="24"/>
          <w:szCs w:val="24"/>
          <w:shd w:val="clear" w:color="auto" w:fill="FFFFFF"/>
        </w:rPr>
        <w:t xml:space="preserve">о комиссии </w:t>
      </w:r>
    </w:p>
    <w:p w:rsidR="00613E84" w:rsidRPr="00613E84" w:rsidRDefault="00613E84" w:rsidP="00613E84">
      <w:pPr>
        <w:jc w:val="right"/>
        <w:rPr>
          <w:rFonts w:ascii="Times New Roman CYR" w:hAnsi="Times New Roman CYR"/>
          <w:sz w:val="24"/>
          <w:szCs w:val="24"/>
          <w:shd w:val="clear" w:color="auto" w:fill="FFFFFF"/>
        </w:rPr>
      </w:pPr>
      <w:r w:rsidRPr="00613E84">
        <w:rPr>
          <w:rFonts w:ascii="Times New Roman CYR" w:hAnsi="Times New Roman CYR"/>
          <w:sz w:val="24"/>
          <w:szCs w:val="24"/>
          <w:shd w:val="clear" w:color="auto" w:fill="FFFFFF"/>
        </w:rPr>
        <w:t xml:space="preserve">по приемке жилых помещений </w:t>
      </w:r>
    </w:p>
    <w:p w:rsidR="00613E84" w:rsidRPr="00613E84" w:rsidRDefault="00613E84" w:rsidP="00613E84">
      <w:pPr>
        <w:jc w:val="right"/>
        <w:rPr>
          <w:rFonts w:ascii="Times New Roman CYR" w:hAnsi="Times New Roman CYR"/>
          <w:sz w:val="24"/>
          <w:szCs w:val="24"/>
          <w:shd w:val="clear" w:color="auto" w:fill="FFFFFF"/>
        </w:rPr>
      </w:pPr>
      <w:r w:rsidRPr="00613E84">
        <w:rPr>
          <w:rFonts w:ascii="Times New Roman CYR" w:hAnsi="Times New Roman CYR"/>
          <w:sz w:val="24"/>
          <w:szCs w:val="24"/>
          <w:shd w:val="clear" w:color="auto" w:fill="FFFFFF"/>
        </w:rPr>
        <w:t>в муниципальную собственность,</w:t>
      </w:r>
    </w:p>
    <w:p w:rsidR="00613E84" w:rsidRPr="00613E84" w:rsidRDefault="00613E84" w:rsidP="00613E84">
      <w:pPr>
        <w:jc w:val="right"/>
        <w:rPr>
          <w:rFonts w:ascii="Times New Roman CYR" w:hAnsi="Times New Roman CYR"/>
          <w:sz w:val="24"/>
          <w:szCs w:val="24"/>
          <w:shd w:val="clear" w:color="auto" w:fill="FFFFFF"/>
        </w:rPr>
      </w:pPr>
      <w:r w:rsidRPr="00613E84">
        <w:rPr>
          <w:rFonts w:ascii="Times New Roman CYR" w:hAnsi="Times New Roman CYR"/>
          <w:sz w:val="24"/>
          <w:szCs w:val="24"/>
          <w:shd w:val="clear" w:color="auto" w:fill="FFFFFF"/>
        </w:rPr>
        <w:t xml:space="preserve"> </w:t>
      </w:r>
      <w:proofErr w:type="gramStart"/>
      <w:r w:rsidRPr="00613E84">
        <w:rPr>
          <w:rFonts w:ascii="Times New Roman CYR" w:hAnsi="Times New Roman CYR"/>
          <w:sz w:val="24"/>
          <w:szCs w:val="24"/>
          <w:shd w:val="clear" w:color="auto" w:fill="FFFFFF"/>
        </w:rPr>
        <w:t xml:space="preserve">приобретаемых у лиц, не являющихся   </w:t>
      </w:r>
      <w:proofErr w:type="gramEnd"/>
    </w:p>
    <w:p w:rsidR="00613E84" w:rsidRPr="00613E84" w:rsidRDefault="00613E84" w:rsidP="00613E84">
      <w:pPr>
        <w:jc w:val="right"/>
        <w:rPr>
          <w:rFonts w:ascii="Times New Roman CYR" w:hAnsi="Times New Roman CYR"/>
          <w:sz w:val="24"/>
          <w:szCs w:val="24"/>
          <w:shd w:val="clear" w:color="auto" w:fill="FFFFFF"/>
        </w:rPr>
      </w:pPr>
      <w:r w:rsidRPr="00613E84">
        <w:rPr>
          <w:rFonts w:ascii="Times New Roman CYR" w:hAnsi="Times New Roman CYR"/>
          <w:sz w:val="24"/>
          <w:szCs w:val="24"/>
          <w:shd w:val="clear" w:color="auto" w:fill="FFFFFF"/>
        </w:rPr>
        <w:t xml:space="preserve">           застройщиками в рамках реализации </w:t>
      </w:r>
    </w:p>
    <w:p w:rsidR="00613E84" w:rsidRPr="00613E84" w:rsidRDefault="00613E84" w:rsidP="00613E84">
      <w:pPr>
        <w:jc w:val="right"/>
        <w:rPr>
          <w:rFonts w:ascii="Times New Roman CYR" w:hAnsi="Times New Roman CYR"/>
          <w:sz w:val="24"/>
          <w:szCs w:val="24"/>
          <w:shd w:val="clear" w:color="auto" w:fill="FFFFFF"/>
        </w:rPr>
      </w:pPr>
      <w:r w:rsidRPr="00613E84">
        <w:rPr>
          <w:rFonts w:ascii="Times New Roman CYR" w:hAnsi="Times New Roman CYR"/>
          <w:sz w:val="24"/>
          <w:szCs w:val="24"/>
          <w:shd w:val="clear" w:color="auto" w:fill="FFFFFF"/>
        </w:rPr>
        <w:t xml:space="preserve">Программ переселения </w:t>
      </w:r>
    </w:p>
    <w:p w:rsidR="00613E84" w:rsidRPr="00613E84" w:rsidRDefault="00613E84" w:rsidP="00613E84">
      <w:pPr>
        <w:jc w:val="right"/>
        <w:rPr>
          <w:rFonts w:ascii="Times New Roman CYR" w:hAnsi="Times New Roman CYR"/>
          <w:sz w:val="24"/>
          <w:szCs w:val="24"/>
          <w:shd w:val="clear" w:color="auto" w:fill="FFFFFF"/>
        </w:rPr>
      </w:pPr>
      <w:r w:rsidRPr="00613E84">
        <w:rPr>
          <w:rFonts w:ascii="Times New Roman CYR" w:hAnsi="Times New Roman CYR"/>
          <w:sz w:val="24"/>
          <w:szCs w:val="24"/>
          <w:shd w:val="clear" w:color="auto" w:fill="FFFFFF"/>
        </w:rPr>
        <w:t xml:space="preserve">граждан из </w:t>
      </w:r>
      <w:proofErr w:type="gramStart"/>
      <w:r w:rsidRPr="00613E84">
        <w:rPr>
          <w:rFonts w:ascii="Times New Roman CYR" w:hAnsi="Times New Roman CYR"/>
          <w:sz w:val="24"/>
          <w:szCs w:val="24"/>
          <w:shd w:val="clear" w:color="auto" w:fill="FFFFFF"/>
        </w:rPr>
        <w:t>аварийного</w:t>
      </w:r>
      <w:proofErr w:type="gramEnd"/>
      <w:r w:rsidRPr="00613E84">
        <w:rPr>
          <w:rFonts w:ascii="Times New Roman CYR" w:hAnsi="Times New Roman CYR"/>
          <w:sz w:val="24"/>
          <w:szCs w:val="24"/>
          <w:shd w:val="clear" w:color="auto" w:fill="FFFFFF"/>
        </w:rPr>
        <w:t xml:space="preserve"> жилищного </w:t>
      </w:r>
    </w:p>
    <w:p w:rsidR="00613E84" w:rsidRPr="00613E84" w:rsidRDefault="00613E84" w:rsidP="00613E84">
      <w:pPr>
        <w:jc w:val="right"/>
        <w:rPr>
          <w:rFonts w:ascii="Times New Roman CYR" w:hAnsi="Times New Roman CYR"/>
          <w:sz w:val="24"/>
          <w:szCs w:val="24"/>
          <w:shd w:val="clear" w:color="auto" w:fill="FFFFFF"/>
        </w:rPr>
      </w:pPr>
      <w:r w:rsidRPr="00613E84">
        <w:rPr>
          <w:rFonts w:ascii="Times New Roman CYR" w:hAnsi="Times New Roman CYR"/>
          <w:sz w:val="24"/>
          <w:szCs w:val="24"/>
          <w:shd w:val="clear" w:color="auto" w:fill="FFFFFF"/>
        </w:rPr>
        <w:t xml:space="preserve">фонда и из </w:t>
      </w:r>
      <w:proofErr w:type="gramStart"/>
      <w:r w:rsidRPr="00613E84">
        <w:rPr>
          <w:rFonts w:ascii="Times New Roman CYR" w:hAnsi="Times New Roman CYR"/>
          <w:sz w:val="24"/>
          <w:szCs w:val="24"/>
          <w:shd w:val="clear" w:color="auto" w:fill="FFFFFF"/>
        </w:rPr>
        <w:t>малозаселенных</w:t>
      </w:r>
      <w:proofErr w:type="gramEnd"/>
      <w:r w:rsidRPr="00613E84">
        <w:rPr>
          <w:rFonts w:ascii="Times New Roman CYR" w:hAnsi="Times New Roman CYR"/>
          <w:sz w:val="24"/>
          <w:szCs w:val="24"/>
          <w:shd w:val="clear" w:color="auto" w:fill="FFFFFF"/>
        </w:rPr>
        <w:t xml:space="preserve">, </w:t>
      </w:r>
    </w:p>
    <w:p w:rsidR="00613E84" w:rsidRPr="00613E84" w:rsidRDefault="00613E84" w:rsidP="00613E84">
      <w:pPr>
        <w:jc w:val="right"/>
        <w:rPr>
          <w:rFonts w:ascii="Times New Roman CYR" w:hAnsi="Times New Roman CYR"/>
          <w:sz w:val="24"/>
          <w:szCs w:val="24"/>
          <w:shd w:val="clear" w:color="auto" w:fill="FFFFFF"/>
        </w:rPr>
      </w:pPr>
      <w:r w:rsidRPr="00613E84">
        <w:rPr>
          <w:rFonts w:ascii="Times New Roman CYR" w:hAnsi="Times New Roman CYR"/>
          <w:sz w:val="24"/>
          <w:szCs w:val="24"/>
          <w:shd w:val="clear" w:color="auto" w:fill="FFFFFF"/>
        </w:rPr>
        <w:t>неперспективных населенных пунктов</w:t>
      </w:r>
    </w:p>
    <w:p w:rsidR="00D95990" w:rsidRPr="00613E84" w:rsidRDefault="00613E84" w:rsidP="00613E84">
      <w:pPr>
        <w:jc w:val="right"/>
        <w:rPr>
          <w:rFonts w:ascii="Times New Roman CYR" w:hAnsi="Times New Roman CYR"/>
          <w:sz w:val="24"/>
          <w:szCs w:val="24"/>
        </w:rPr>
      </w:pPr>
      <w:r w:rsidRPr="00613E84">
        <w:rPr>
          <w:rFonts w:ascii="Times New Roman CYR" w:hAnsi="Times New Roman CYR"/>
          <w:sz w:val="24"/>
          <w:szCs w:val="24"/>
          <w:shd w:val="clear" w:color="auto" w:fill="FFFFFF"/>
        </w:rPr>
        <w:t xml:space="preserve"> на территории муниципального района «Печора»</w:t>
      </w:r>
    </w:p>
    <w:p w:rsidR="00D95990" w:rsidRPr="00D95990" w:rsidRDefault="00D95990" w:rsidP="00D95990">
      <w:pPr>
        <w:widowControl w:val="0"/>
        <w:tabs>
          <w:tab w:val="left" w:pos="7440"/>
        </w:tabs>
        <w:jc w:val="center"/>
        <w:rPr>
          <w:b/>
          <w:sz w:val="24"/>
          <w:szCs w:val="24"/>
        </w:rPr>
      </w:pPr>
      <w:r w:rsidRPr="00D95990">
        <w:rPr>
          <w:b/>
          <w:sz w:val="24"/>
          <w:szCs w:val="24"/>
        </w:rPr>
        <w:t>Заключение</w:t>
      </w:r>
    </w:p>
    <w:p w:rsidR="00D95990" w:rsidRPr="00D95990" w:rsidRDefault="00D95990" w:rsidP="00D95990">
      <w:pPr>
        <w:widowControl w:val="0"/>
        <w:tabs>
          <w:tab w:val="left" w:pos="7440"/>
        </w:tabs>
        <w:jc w:val="center"/>
        <w:rPr>
          <w:b/>
          <w:sz w:val="24"/>
          <w:szCs w:val="24"/>
        </w:rPr>
      </w:pPr>
      <w:r w:rsidRPr="00D95990">
        <w:rPr>
          <w:b/>
          <w:sz w:val="24"/>
          <w:szCs w:val="24"/>
        </w:rPr>
        <w:t>о соответствии (несоответствии) приобретаемого жилого помещения</w:t>
      </w:r>
    </w:p>
    <w:p w:rsidR="00D95990" w:rsidRPr="00D95990" w:rsidRDefault="00D95990" w:rsidP="00D95990">
      <w:pPr>
        <w:widowControl w:val="0"/>
        <w:tabs>
          <w:tab w:val="left" w:pos="7440"/>
        </w:tabs>
        <w:jc w:val="center"/>
        <w:rPr>
          <w:b/>
          <w:sz w:val="24"/>
          <w:szCs w:val="24"/>
        </w:rPr>
      </w:pPr>
      <w:r w:rsidRPr="00D95990">
        <w:rPr>
          <w:b/>
          <w:sz w:val="24"/>
          <w:szCs w:val="24"/>
        </w:rPr>
        <w:t>техническому заданию к муниципальному контракту №_____</w:t>
      </w:r>
      <w:proofErr w:type="gramStart"/>
      <w:r w:rsidRPr="00D95990">
        <w:rPr>
          <w:b/>
          <w:sz w:val="24"/>
          <w:szCs w:val="24"/>
        </w:rPr>
        <w:t xml:space="preserve"> ,</w:t>
      </w:r>
      <w:proofErr w:type="gramEnd"/>
      <w:r w:rsidRPr="00D95990">
        <w:rPr>
          <w:b/>
          <w:sz w:val="24"/>
          <w:szCs w:val="24"/>
        </w:rPr>
        <w:t xml:space="preserve"> </w:t>
      </w:r>
    </w:p>
    <w:p w:rsidR="00D95990" w:rsidRPr="00D95990" w:rsidRDefault="00D95990" w:rsidP="00D95990">
      <w:pPr>
        <w:widowControl w:val="0"/>
        <w:tabs>
          <w:tab w:val="left" w:pos="7440"/>
        </w:tabs>
        <w:jc w:val="center"/>
        <w:rPr>
          <w:b/>
          <w:sz w:val="24"/>
          <w:szCs w:val="24"/>
        </w:rPr>
      </w:pPr>
      <w:r w:rsidRPr="00D95990">
        <w:rPr>
          <w:b/>
          <w:sz w:val="24"/>
          <w:szCs w:val="24"/>
        </w:rPr>
        <w:t>о надлежащем (ненадлежащем) санитарном</w:t>
      </w:r>
    </w:p>
    <w:p w:rsidR="00D95990" w:rsidRPr="00D95990" w:rsidRDefault="00D95990" w:rsidP="00D95990">
      <w:pPr>
        <w:widowControl w:val="0"/>
        <w:tabs>
          <w:tab w:val="left" w:pos="7440"/>
        </w:tabs>
        <w:jc w:val="center"/>
        <w:rPr>
          <w:b/>
          <w:sz w:val="24"/>
          <w:szCs w:val="24"/>
        </w:rPr>
      </w:pPr>
      <w:r w:rsidRPr="00D95990">
        <w:rPr>
          <w:b/>
          <w:sz w:val="24"/>
          <w:szCs w:val="24"/>
        </w:rPr>
        <w:t xml:space="preserve"> и техническом </w:t>
      </w:r>
      <w:proofErr w:type="gramStart"/>
      <w:r w:rsidRPr="00D95990">
        <w:rPr>
          <w:b/>
          <w:sz w:val="24"/>
          <w:szCs w:val="24"/>
        </w:rPr>
        <w:t>состоянии</w:t>
      </w:r>
      <w:proofErr w:type="gramEnd"/>
      <w:r w:rsidRPr="00D95990">
        <w:rPr>
          <w:b/>
          <w:sz w:val="24"/>
          <w:szCs w:val="24"/>
        </w:rPr>
        <w:t xml:space="preserve"> жилого помещения</w:t>
      </w:r>
    </w:p>
    <w:p w:rsidR="00D95990" w:rsidRPr="00D95990" w:rsidRDefault="00D95990" w:rsidP="00D95990">
      <w:pPr>
        <w:rPr>
          <w:bCs/>
          <w:color w:val="000000"/>
          <w:sz w:val="22"/>
          <w:szCs w:val="22"/>
        </w:rPr>
      </w:pPr>
    </w:p>
    <w:p w:rsidR="00D95990" w:rsidRPr="00D95990" w:rsidRDefault="00D95990" w:rsidP="00D95990">
      <w:pPr>
        <w:rPr>
          <w:color w:val="000000"/>
          <w:sz w:val="22"/>
          <w:szCs w:val="22"/>
        </w:rPr>
      </w:pPr>
      <w:r w:rsidRPr="00D95990">
        <w:rPr>
          <w:bCs/>
          <w:color w:val="000000"/>
          <w:sz w:val="22"/>
          <w:szCs w:val="22"/>
        </w:rPr>
        <w:t xml:space="preserve">город Печора Республика Коми                         </w:t>
      </w:r>
      <w:r w:rsidRPr="00D95990">
        <w:rPr>
          <w:color w:val="000000"/>
          <w:sz w:val="22"/>
          <w:szCs w:val="22"/>
        </w:rPr>
        <w:t xml:space="preserve">                                   «____» ______________202__г.</w:t>
      </w:r>
    </w:p>
    <w:p w:rsidR="00D95990" w:rsidRPr="00D95990" w:rsidRDefault="00D95990" w:rsidP="00D95990">
      <w:pPr>
        <w:rPr>
          <w:bCs/>
          <w:color w:val="000000"/>
          <w:sz w:val="22"/>
          <w:szCs w:val="22"/>
        </w:rPr>
      </w:pPr>
    </w:p>
    <w:p w:rsidR="00D95990" w:rsidRPr="00D95990" w:rsidRDefault="00D95990" w:rsidP="00D95990">
      <w:pPr>
        <w:rPr>
          <w:bCs/>
          <w:color w:val="000000"/>
          <w:sz w:val="22"/>
          <w:szCs w:val="22"/>
        </w:rPr>
      </w:pPr>
      <w:r w:rsidRPr="00D95990">
        <w:rPr>
          <w:bCs/>
          <w:color w:val="000000"/>
          <w:sz w:val="22"/>
          <w:szCs w:val="22"/>
        </w:rPr>
        <w:t>____________________________________________________________________________________</w:t>
      </w:r>
    </w:p>
    <w:p w:rsidR="00D95990" w:rsidRPr="00D95990" w:rsidRDefault="00D95990" w:rsidP="00D95990">
      <w:pPr>
        <w:rPr>
          <w:bCs/>
          <w:color w:val="000000"/>
          <w:sz w:val="20"/>
        </w:rPr>
      </w:pPr>
      <w:r w:rsidRPr="00D95990">
        <w:rPr>
          <w:bCs/>
          <w:color w:val="000000"/>
          <w:sz w:val="20"/>
        </w:rPr>
        <w:t xml:space="preserve">                                              (адрес, местоположения  жилого помещения) </w:t>
      </w:r>
    </w:p>
    <w:p w:rsidR="00D95990" w:rsidRPr="00D95990" w:rsidRDefault="00D95990" w:rsidP="00D95990">
      <w:pPr>
        <w:rPr>
          <w:bCs/>
          <w:color w:val="000000"/>
          <w:sz w:val="20"/>
        </w:rPr>
      </w:pPr>
    </w:p>
    <w:p w:rsidR="00D95990" w:rsidRPr="00D95990" w:rsidRDefault="00D95990" w:rsidP="00D95990">
      <w:pPr>
        <w:overflowPunct/>
        <w:autoSpaceDE/>
        <w:autoSpaceDN/>
        <w:adjustRightInd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>Комиссия, действующая на основании ___________________________________________</w:t>
      </w:r>
    </w:p>
    <w:p w:rsidR="00D95990" w:rsidRPr="00D95990" w:rsidRDefault="00D95990" w:rsidP="00D95990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D95990">
        <w:rPr>
          <w:rFonts w:eastAsia="Calibri"/>
          <w:sz w:val="20"/>
          <w:lang w:eastAsia="en-US"/>
        </w:rPr>
        <w:t xml:space="preserve">                                                                                          (указать № и дату постановления)</w:t>
      </w:r>
    </w:p>
    <w:p w:rsidR="00D95990" w:rsidRPr="00D95990" w:rsidRDefault="00D95990" w:rsidP="00D95990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>_______________________________________________________________________________,</w:t>
      </w:r>
    </w:p>
    <w:p w:rsidR="00D95990" w:rsidRPr="00D95990" w:rsidRDefault="00D95990" w:rsidP="00D95990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D95990" w:rsidRPr="00D95990" w:rsidRDefault="00D95990" w:rsidP="00D95990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>В составе  председателя ______________________________________________________________</w:t>
      </w:r>
    </w:p>
    <w:p w:rsidR="00D95990" w:rsidRPr="00D95990" w:rsidRDefault="00D95990" w:rsidP="00D95990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(</w:t>
      </w:r>
      <w:r w:rsidRPr="00D95990">
        <w:rPr>
          <w:rFonts w:eastAsia="Calibri"/>
          <w:sz w:val="20"/>
          <w:lang w:eastAsia="en-US"/>
        </w:rPr>
        <w:t>должность, фамилия, имя, отчество)</w:t>
      </w:r>
    </w:p>
    <w:p w:rsidR="00D95990" w:rsidRPr="00D95990" w:rsidRDefault="00D95990" w:rsidP="00D95990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>заместителя председателя _____________________________________________________________</w:t>
      </w:r>
    </w:p>
    <w:p w:rsidR="00D95990" w:rsidRPr="00D95990" w:rsidRDefault="00D95990" w:rsidP="00D95990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D95990">
        <w:rPr>
          <w:rFonts w:eastAsia="Calibri"/>
          <w:sz w:val="20"/>
          <w:lang w:eastAsia="en-US"/>
        </w:rPr>
        <w:t xml:space="preserve">                                                                                    (должность, фамилия, имя, отчество)</w:t>
      </w:r>
    </w:p>
    <w:p w:rsidR="00D95990" w:rsidRPr="00D95990" w:rsidRDefault="00D95990" w:rsidP="00D95990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>секретаря комиссии___________________________________________________________________</w:t>
      </w:r>
    </w:p>
    <w:p w:rsidR="00D95990" w:rsidRPr="00D95990" w:rsidRDefault="00D95990" w:rsidP="00D95990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D95990">
        <w:rPr>
          <w:rFonts w:eastAsia="Calibri"/>
          <w:sz w:val="20"/>
          <w:lang w:eastAsia="en-US"/>
        </w:rPr>
        <w:t xml:space="preserve">                                                                                    (должность, фамилия, имя, отчество)</w:t>
      </w:r>
    </w:p>
    <w:p w:rsidR="00D95990" w:rsidRPr="00D95990" w:rsidRDefault="00D95990" w:rsidP="00D95990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>членов комиссии: ____________________________________________________________________</w:t>
      </w:r>
    </w:p>
    <w:p w:rsidR="00D95990" w:rsidRPr="00D95990" w:rsidRDefault="00D95990" w:rsidP="00D95990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</w:t>
      </w:r>
      <w:r w:rsidRPr="00D95990">
        <w:rPr>
          <w:rFonts w:eastAsia="Calibri"/>
          <w:sz w:val="20"/>
          <w:lang w:eastAsia="en-US"/>
        </w:rPr>
        <w:t>(должность, фамилия, имя, отчество)</w:t>
      </w:r>
    </w:p>
    <w:p w:rsidR="00D95990" w:rsidRPr="00D95990" w:rsidRDefault="00D95990" w:rsidP="00D95990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>____________________________________________________________________________________</w:t>
      </w:r>
    </w:p>
    <w:p w:rsidR="00D95990" w:rsidRPr="00D95990" w:rsidRDefault="00D95990" w:rsidP="00D95990">
      <w:pPr>
        <w:widowControl w:val="0"/>
        <w:tabs>
          <w:tab w:val="left" w:pos="7440"/>
        </w:tabs>
        <w:jc w:val="both"/>
        <w:rPr>
          <w:rFonts w:eastAsia="Calibri"/>
          <w:sz w:val="20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</w:t>
      </w:r>
      <w:r w:rsidRPr="00D95990">
        <w:rPr>
          <w:rFonts w:eastAsia="Calibri"/>
          <w:sz w:val="20"/>
          <w:lang w:eastAsia="en-US"/>
        </w:rPr>
        <w:t>(должность, фамилия, имя, отчество)</w:t>
      </w:r>
    </w:p>
    <w:p w:rsidR="00D95990" w:rsidRPr="00D95990" w:rsidRDefault="00D95990" w:rsidP="00D95990">
      <w:pPr>
        <w:widowControl w:val="0"/>
        <w:tabs>
          <w:tab w:val="left" w:pos="7440"/>
        </w:tabs>
        <w:jc w:val="both"/>
        <w:rPr>
          <w:rFonts w:eastAsia="Calibri"/>
          <w:sz w:val="20"/>
          <w:lang w:eastAsia="en-US"/>
        </w:rPr>
      </w:pPr>
    </w:p>
    <w:p w:rsidR="00D95990" w:rsidRPr="00D95990" w:rsidRDefault="00D95990" w:rsidP="00D95990">
      <w:pPr>
        <w:widowControl w:val="0"/>
        <w:tabs>
          <w:tab w:val="left" w:pos="7440"/>
        </w:tabs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>По результатам осмотра жилого помещения приняла заключение о __________________________________________________________________________________________________________________________________________________________________________</w:t>
      </w:r>
    </w:p>
    <w:p w:rsidR="00D95990" w:rsidRPr="00D95990" w:rsidRDefault="00D95990" w:rsidP="00D95990">
      <w:pPr>
        <w:widowControl w:val="0"/>
        <w:tabs>
          <w:tab w:val="left" w:pos="7440"/>
        </w:tabs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D95990">
        <w:rPr>
          <w:rFonts w:eastAsia="Calibri"/>
          <w:sz w:val="20"/>
          <w:lang w:eastAsia="en-US"/>
        </w:rPr>
        <w:t>(приводится обоснование принятого комиссией заключения о соответствии (несоответствии) приобретаемого жилого помещения техническому заданию, о надлежащем (ненадлежащем санитарном и техническом состоянии жилого помещения</w:t>
      </w:r>
      <w:r w:rsidRPr="00D95990">
        <w:rPr>
          <w:rFonts w:eastAsia="Calibri"/>
          <w:sz w:val="22"/>
          <w:szCs w:val="22"/>
          <w:lang w:eastAsia="en-US"/>
        </w:rPr>
        <w:t>)</w:t>
      </w:r>
      <w:proofErr w:type="gramEnd"/>
    </w:p>
    <w:p w:rsidR="00D95990" w:rsidRPr="00D95990" w:rsidRDefault="00D95990" w:rsidP="00D95990">
      <w:pPr>
        <w:overflowPunct/>
        <w:autoSpaceDE/>
        <w:autoSpaceDN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D95990">
        <w:rPr>
          <w:rFonts w:eastAsia="Calibri"/>
          <w:b/>
          <w:sz w:val="22"/>
          <w:szCs w:val="22"/>
          <w:lang w:eastAsia="en-US"/>
        </w:rPr>
        <w:t>Подписи:</w:t>
      </w:r>
    </w:p>
    <w:p w:rsidR="00D95990" w:rsidRPr="00D95990" w:rsidRDefault="00D95990" w:rsidP="00D95990">
      <w:pPr>
        <w:overflowPunct/>
        <w:autoSpaceDE/>
        <w:autoSpaceDN/>
        <w:adjustRightInd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D95990" w:rsidRPr="00D95990" w:rsidRDefault="00D95990" w:rsidP="00D95990">
      <w:pPr>
        <w:overflowPunct/>
        <w:autoSpaceDE/>
        <w:autoSpaceDN/>
        <w:adjustRightInd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lastRenderedPageBreak/>
        <w:t xml:space="preserve">Председатель комиссии:                         _________________            ______________________ </w:t>
      </w:r>
    </w:p>
    <w:p w:rsidR="00D95990" w:rsidRPr="00D95990" w:rsidRDefault="00D95990" w:rsidP="00D95990">
      <w:pPr>
        <w:overflowPunct/>
        <w:autoSpaceDE/>
        <w:autoSpaceDN/>
        <w:adjustRightInd/>
        <w:spacing w:line="276" w:lineRule="auto"/>
        <w:jc w:val="both"/>
        <w:rPr>
          <w:rFonts w:eastAsia="Calibri"/>
          <w:sz w:val="20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</w:t>
      </w:r>
      <w:r w:rsidRPr="00D95990">
        <w:rPr>
          <w:rFonts w:eastAsia="Calibri"/>
          <w:sz w:val="20"/>
          <w:lang w:eastAsia="en-US"/>
        </w:rPr>
        <w:t>(подпись)                                                 (ФИО)</w:t>
      </w:r>
    </w:p>
    <w:p w:rsidR="00D95990" w:rsidRPr="00D95990" w:rsidRDefault="00D95990" w:rsidP="00D95990">
      <w:pPr>
        <w:overflowPunct/>
        <w:autoSpaceDE/>
        <w:autoSpaceDN/>
        <w:adjustRightInd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>Заместитель председателя комиссии:    ________________            ______________________</w:t>
      </w:r>
    </w:p>
    <w:p w:rsidR="00D95990" w:rsidRPr="00D95990" w:rsidRDefault="00D95990" w:rsidP="00D95990">
      <w:pPr>
        <w:overflowPunct/>
        <w:autoSpaceDE/>
        <w:autoSpaceDN/>
        <w:adjustRightInd/>
        <w:spacing w:line="276" w:lineRule="auto"/>
        <w:jc w:val="both"/>
        <w:rPr>
          <w:rFonts w:eastAsia="Calibri"/>
          <w:sz w:val="20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</w:t>
      </w:r>
      <w:r w:rsidRPr="00D95990">
        <w:rPr>
          <w:rFonts w:eastAsia="Calibri"/>
          <w:sz w:val="20"/>
          <w:lang w:eastAsia="en-US"/>
        </w:rPr>
        <w:t>(подпись)                                                (ФИО)</w:t>
      </w:r>
    </w:p>
    <w:p w:rsidR="00D95990" w:rsidRPr="00D95990" w:rsidRDefault="00D95990" w:rsidP="00D95990">
      <w:pPr>
        <w:overflowPunct/>
        <w:autoSpaceDE/>
        <w:autoSpaceDN/>
        <w:adjustRightInd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>Секретарь комиссии:                              ________________            _______________________</w:t>
      </w:r>
    </w:p>
    <w:p w:rsidR="00D95990" w:rsidRPr="00D95990" w:rsidRDefault="00D95990" w:rsidP="00D95990">
      <w:pPr>
        <w:overflowPunct/>
        <w:autoSpaceDE/>
        <w:autoSpaceDN/>
        <w:adjustRightInd/>
        <w:spacing w:line="276" w:lineRule="auto"/>
        <w:jc w:val="both"/>
        <w:rPr>
          <w:rFonts w:eastAsia="Calibri"/>
          <w:sz w:val="20"/>
          <w:lang w:eastAsia="en-US"/>
        </w:rPr>
      </w:pPr>
      <w:r w:rsidRPr="00D95990">
        <w:rPr>
          <w:rFonts w:eastAsia="Calibri"/>
          <w:sz w:val="20"/>
          <w:lang w:eastAsia="en-US"/>
        </w:rPr>
        <w:t xml:space="preserve">                    </w:t>
      </w:r>
      <w:r w:rsidR="00613E84">
        <w:rPr>
          <w:rFonts w:eastAsia="Calibri"/>
          <w:sz w:val="20"/>
          <w:lang w:eastAsia="en-US"/>
        </w:rPr>
        <w:t xml:space="preserve">                               </w:t>
      </w:r>
      <w:r w:rsidRPr="00D95990">
        <w:rPr>
          <w:rFonts w:eastAsia="Calibri"/>
          <w:sz w:val="20"/>
          <w:lang w:eastAsia="en-US"/>
        </w:rPr>
        <w:t xml:space="preserve">                                         (подпись)                                          (ФИО)</w:t>
      </w:r>
    </w:p>
    <w:p w:rsidR="00D95990" w:rsidRPr="00D95990" w:rsidRDefault="00D95990" w:rsidP="00D95990">
      <w:pPr>
        <w:overflowPunct/>
        <w:autoSpaceDE/>
        <w:autoSpaceDN/>
        <w:adjustRightInd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>Члены комиссии:                                     ____________________             ________________________</w:t>
      </w:r>
    </w:p>
    <w:p w:rsidR="00D95990" w:rsidRPr="00D95990" w:rsidRDefault="00D95990" w:rsidP="00D95990">
      <w:pPr>
        <w:overflowPunct/>
        <w:autoSpaceDE/>
        <w:autoSpaceDN/>
        <w:adjustRightInd/>
        <w:spacing w:line="276" w:lineRule="auto"/>
        <w:jc w:val="both"/>
        <w:rPr>
          <w:rFonts w:eastAsia="Calibri"/>
          <w:sz w:val="20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</w:t>
      </w:r>
      <w:r w:rsidRPr="00D95990">
        <w:rPr>
          <w:rFonts w:eastAsia="Calibri"/>
          <w:sz w:val="20"/>
          <w:lang w:eastAsia="en-US"/>
        </w:rPr>
        <w:t>(подпись)                                                (ФИО)</w:t>
      </w:r>
    </w:p>
    <w:p w:rsidR="00D95990" w:rsidRPr="00071815" w:rsidRDefault="00D95990" w:rsidP="00D95990">
      <w:pPr>
        <w:rPr>
          <w:sz w:val="22"/>
          <w:szCs w:val="22"/>
        </w:rPr>
      </w:pPr>
    </w:p>
    <w:sectPr w:rsidR="00D95990" w:rsidRPr="00071815" w:rsidSect="00653C54">
      <w:pgSz w:w="11906" w:h="16838"/>
      <w:pgMar w:top="1134" w:right="6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596"/>
    <w:multiLevelType w:val="multilevel"/>
    <w:tmpl w:val="1D0CB0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AC"/>
    <w:rsid w:val="00010528"/>
    <w:rsid w:val="00071815"/>
    <w:rsid w:val="000F084F"/>
    <w:rsid w:val="00110E4A"/>
    <w:rsid w:val="00245208"/>
    <w:rsid w:val="00324F95"/>
    <w:rsid w:val="00613E84"/>
    <w:rsid w:val="00653C54"/>
    <w:rsid w:val="00834D2F"/>
    <w:rsid w:val="009152EB"/>
    <w:rsid w:val="009171AC"/>
    <w:rsid w:val="00A06AB0"/>
    <w:rsid w:val="00AE6D68"/>
    <w:rsid w:val="00B065FA"/>
    <w:rsid w:val="00BA4819"/>
    <w:rsid w:val="00C72F66"/>
    <w:rsid w:val="00CA2428"/>
    <w:rsid w:val="00D95990"/>
    <w:rsid w:val="00DB0E73"/>
    <w:rsid w:val="00E058C5"/>
    <w:rsid w:val="00EA469B"/>
    <w:rsid w:val="00F476FE"/>
    <w:rsid w:val="00FC7401"/>
    <w:rsid w:val="00F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65F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B065F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B065F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B065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5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5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65F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B065F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B065F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B065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5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2811</Words>
  <Characters>16023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МВ</dc:creator>
  <cp:lastModifiedBy>Пользователь</cp:lastModifiedBy>
  <cp:revision>19</cp:revision>
  <cp:lastPrinted>2023-01-16T09:41:00Z</cp:lastPrinted>
  <dcterms:created xsi:type="dcterms:W3CDTF">2022-02-25T12:26:00Z</dcterms:created>
  <dcterms:modified xsi:type="dcterms:W3CDTF">2023-01-16T09:41:00Z</dcterms:modified>
</cp:coreProperties>
</file>