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159" w:rsidRDefault="008E5159" w:rsidP="008E5159">
      <w:pPr>
        <w:pStyle w:val="ConsPlusTitle"/>
        <w:jc w:val="right"/>
        <w:rPr>
          <w:rFonts w:ascii="Times New Roman" w:hAnsi="Times New Roman" w:cs="Times New Roman"/>
          <w:b w:val="0"/>
        </w:rPr>
      </w:pPr>
      <w:r>
        <w:rPr>
          <w:rFonts w:ascii="Times New Roman" w:hAnsi="Times New Roman" w:cs="Times New Roman"/>
          <w:b w:val="0"/>
        </w:rPr>
        <w:t>Приложение</w:t>
      </w:r>
    </w:p>
    <w:p w:rsidR="008E5159" w:rsidRDefault="008E5159" w:rsidP="008E5159">
      <w:pPr>
        <w:pStyle w:val="ConsPlusTitle"/>
        <w:jc w:val="right"/>
        <w:rPr>
          <w:rFonts w:ascii="Times New Roman" w:hAnsi="Times New Roman" w:cs="Times New Roman"/>
          <w:b w:val="0"/>
        </w:rPr>
      </w:pPr>
      <w:r>
        <w:rPr>
          <w:rFonts w:ascii="Times New Roman" w:hAnsi="Times New Roman" w:cs="Times New Roman"/>
          <w:b w:val="0"/>
        </w:rPr>
        <w:t xml:space="preserve"> к постановлению администрации МР «Печора» </w:t>
      </w:r>
    </w:p>
    <w:p w:rsidR="008E5159" w:rsidRDefault="008E5159" w:rsidP="008E5159">
      <w:pPr>
        <w:pStyle w:val="ConsPlusTitle"/>
        <w:spacing w:after="240"/>
        <w:ind w:firstLine="709"/>
        <w:jc w:val="right"/>
        <w:rPr>
          <w:rFonts w:ascii="Times New Roman" w:hAnsi="Times New Roman" w:cs="Times New Roman"/>
          <w:sz w:val="24"/>
          <w:szCs w:val="24"/>
        </w:rPr>
      </w:pPr>
      <w:r>
        <w:rPr>
          <w:rFonts w:ascii="Times New Roman" w:hAnsi="Times New Roman" w:cs="Times New Roman"/>
          <w:b w:val="0"/>
        </w:rPr>
        <w:t xml:space="preserve">от </w:t>
      </w:r>
      <w:r w:rsidR="001542E9">
        <w:rPr>
          <w:rFonts w:ascii="Times New Roman" w:hAnsi="Times New Roman" w:cs="Times New Roman"/>
          <w:b w:val="0"/>
        </w:rPr>
        <w:t>16.04.</w:t>
      </w:r>
      <w:bookmarkStart w:id="0" w:name="_GoBack"/>
      <w:bookmarkEnd w:id="0"/>
      <w:r>
        <w:rPr>
          <w:rFonts w:ascii="Times New Roman" w:hAnsi="Times New Roman" w:cs="Times New Roman"/>
          <w:b w:val="0"/>
        </w:rPr>
        <w:t xml:space="preserve"> 2015 г. №</w:t>
      </w:r>
      <w:r w:rsidR="001542E9">
        <w:rPr>
          <w:rFonts w:ascii="Times New Roman" w:hAnsi="Times New Roman" w:cs="Times New Roman"/>
          <w:b w:val="0"/>
        </w:rPr>
        <w:t xml:space="preserve"> 440</w:t>
      </w:r>
    </w:p>
    <w:p w:rsidR="00E822FB" w:rsidRPr="009225AC" w:rsidRDefault="009225AC" w:rsidP="00B64DCE">
      <w:pPr>
        <w:pStyle w:val="ConsPlusTitle"/>
        <w:spacing w:after="240"/>
        <w:ind w:firstLine="709"/>
        <w:jc w:val="center"/>
        <w:rPr>
          <w:rFonts w:ascii="Times New Roman" w:hAnsi="Times New Roman" w:cs="Times New Roman"/>
          <w:sz w:val="24"/>
          <w:szCs w:val="24"/>
        </w:rPr>
      </w:pPr>
      <w:r w:rsidRPr="009225AC">
        <w:rPr>
          <w:rFonts w:ascii="Times New Roman" w:hAnsi="Times New Roman" w:cs="Times New Roman"/>
          <w:sz w:val="24"/>
          <w:szCs w:val="24"/>
        </w:rPr>
        <w:t xml:space="preserve">Административный регламент </w:t>
      </w:r>
      <w:r w:rsidR="00E822FB" w:rsidRPr="009225AC">
        <w:rPr>
          <w:rFonts w:ascii="Times New Roman" w:hAnsi="Times New Roman" w:cs="Times New Roman"/>
          <w:sz w:val="24"/>
          <w:szCs w:val="24"/>
        </w:rPr>
        <w:t>предоставления муниципальной услуги «</w:t>
      </w:r>
      <w:r w:rsidR="00CF793A" w:rsidRPr="009225AC">
        <w:rPr>
          <w:rFonts w:ascii="Times New Roman" w:hAnsi="Times New Roman" w:cs="Times New Roman"/>
          <w:sz w:val="24"/>
          <w:szCs w:val="24"/>
        </w:rPr>
        <w:t>Передача муниципального имущества в аренду</w:t>
      </w:r>
      <w:r w:rsidR="00E822FB" w:rsidRPr="009225AC">
        <w:rPr>
          <w:rFonts w:ascii="Times New Roman" w:hAnsi="Times New Roman" w:cs="Times New Roman"/>
          <w:sz w:val="24"/>
          <w:szCs w:val="24"/>
        </w:rPr>
        <w:t>»</w:t>
      </w:r>
    </w:p>
    <w:p w:rsidR="00E822FB" w:rsidRPr="009225AC" w:rsidRDefault="00E822FB" w:rsidP="00B64DCE">
      <w:pPr>
        <w:pStyle w:val="ConsPlusNormal"/>
        <w:spacing w:after="240"/>
        <w:jc w:val="center"/>
        <w:outlineLvl w:val="1"/>
        <w:rPr>
          <w:rFonts w:ascii="Times New Roman" w:hAnsi="Times New Roman"/>
          <w:b/>
          <w:sz w:val="24"/>
          <w:szCs w:val="24"/>
        </w:rPr>
      </w:pPr>
      <w:r w:rsidRPr="009225AC">
        <w:rPr>
          <w:rFonts w:ascii="Times New Roman" w:hAnsi="Times New Roman"/>
          <w:b/>
          <w:sz w:val="24"/>
          <w:szCs w:val="24"/>
          <w:lang w:val="en-US"/>
        </w:rPr>
        <w:t>I</w:t>
      </w:r>
      <w:r w:rsidRPr="009225AC">
        <w:rPr>
          <w:rFonts w:ascii="Times New Roman" w:hAnsi="Times New Roman"/>
          <w:b/>
          <w:sz w:val="24"/>
          <w:szCs w:val="24"/>
        </w:rPr>
        <w:t>. Общие положения</w:t>
      </w:r>
    </w:p>
    <w:p w:rsidR="00E822FB" w:rsidRPr="009225AC" w:rsidRDefault="00E822FB" w:rsidP="00B64DCE">
      <w:pPr>
        <w:pStyle w:val="ConsPlusNormal"/>
        <w:spacing w:after="240"/>
        <w:jc w:val="center"/>
        <w:outlineLvl w:val="2"/>
        <w:rPr>
          <w:rFonts w:ascii="Times New Roman" w:hAnsi="Times New Roman"/>
          <w:b/>
          <w:sz w:val="24"/>
          <w:szCs w:val="24"/>
        </w:rPr>
      </w:pPr>
      <w:r w:rsidRPr="009225AC">
        <w:rPr>
          <w:rFonts w:ascii="Times New Roman" w:hAnsi="Times New Roman"/>
          <w:b/>
          <w:sz w:val="24"/>
          <w:szCs w:val="24"/>
        </w:rPr>
        <w:t>Предмет регулирования административного регламента</w:t>
      </w:r>
    </w:p>
    <w:p w:rsidR="00C02684"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1.1. Административный регламент предоставления муниципальной услуги </w:t>
      </w:r>
      <w:proofErr w:type="gramStart"/>
      <w:r w:rsidRPr="009225AC">
        <w:rPr>
          <w:rFonts w:ascii="Times New Roman" w:hAnsi="Times New Roman"/>
          <w:sz w:val="24"/>
          <w:szCs w:val="24"/>
        </w:rPr>
        <w:t>«</w:t>
      </w:r>
      <w:r w:rsidR="00CF793A" w:rsidRPr="009225AC">
        <w:rPr>
          <w:rFonts w:ascii="Times New Roman" w:hAnsi="Times New Roman"/>
          <w:sz w:val="24"/>
          <w:szCs w:val="24"/>
        </w:rPr>
        <w:t>Передача муниципального имущества в аренду</w:t>
      </w:r>
      <w:r w:rsidRPr="009225AC">
        <w:rPr>
          <w:rFonts w:ascii="Times New Roman" w:hAnsi="Times New Roman"/>
          <w:sz w:val="24"/>
          <w:szCs w:val="24"/>
        </w:rPr>
        <w:t xml:space="preserve">» (далее - </w:t>
      </w:r>
      <w:r w:rsidRPr="009225AC">
        <w:rPr>
          <w:rFonts w:ascii="Times New Roman" w:hAnsi="Times New Roman"/>
          <w:b/>
          <w:i/>
          <w:sz w:val="24"/>
          <w:szCs w:val="24"/>
        </w:rPr>
        <w:t>административный регламент</w:t>
      </w:r>
      <w:r w:rsidRPr="009225AC">
        <w:rPr>
          <w:rFonts w:ascii="Times New Roman" w:hAnsi="Times New Roman"/>
          <w:sz w:val="24"/>
          <w:szCs w:val="24"/>
        </w:rPr>
        <w:t>), определяет порядок, сроки и последовательность действий (административных процедур)</w:t>
      </w:r>
      <w:r w:rsidR="002D70EC" w:rsidRPr="009225AC">
        <w:rPr>
          <w:rFonts w:ascii="Times New Roman" w:hAnsi="Times New Roman"/>
          <w:sz w:val="24"/>
          <w:szCs w:val="24"/>
        </w:rPr>
        <w:t xml:space="preserve"> </w:t>
      </w:r>
      <w:r w:rsidR="009225AC" w:rsidRPr="009225AC">
        <w:rPr>
          <w:rFonts w:ascii="Times New Roman" w:hAnsi="Times New Roman"/>
          <w:sz w:val="24"/>
          <w:szCs w:val="24"/>
        </w:rPr>
        <w:t xml:space="preserve">Комитета по управлению муниципальной собственностью муниципального района «Печора» (далее – </w:t>
      </w:r>
      <w:r w:rsidR="009225AC" w:rsidRPr="009225AC">
        <w:rPr>
          <w:rFonts w:ascii="Times New Roman" w:hAnsi="Times New Roman"/>
          <w:b/>
          <w:i/>
          <w:sz w:val="24"/>
          <w:szCs w:val="24"/>
        </w:rPr>
        <w:t>Комитет</w:t>
      </w:r>
      <w:r w:rsidR="002D70EC" w:rsidRPr="009225AC">
        <w:rPr>
          <w:rFonts w:ascii="Times New Roman" w:hAnsi="Times New Roman"/>
          <w:sz w:val="24"/>
          <w:szCs w:val="24"/>
        </w:rPr>
        <w:t xml:space="preserve">), </w:t>
      </w:r>
      <w:r w:rsidRPr="009225AC">
        <w:rPr>
          <w:rFonts w:ascii="Times New Roman" w:hAnsi="Times New Roman"/>
          <w:sz w:val="24"/>
          <w:szCs w:val="24"/>
        </w:rPr>
        <w:t>формы контроля за исполнением, ответст</w:t>
      </w:r>
      <w:r w:rsidR="009225AC" w:rsidRPr="009225AC">
        <w:rPr>
          <w:rFonts w:ascii="Times New Roman" w:hAnsi="Times New Roman"/>
          <w:sz w:val="24"/>
          <w:szCs w:val="24"/>
        </w:rPr>
        <w:t>вен</w:t>
      </w:r>
      <w:r w:rsidR="00DB189D">
        <w:rPr>
          <w:rFonts w:ascii="Times New Roman" w:hAnsi="Times New Roman"/>
          <w:sz w:val="24"/>
          <w:szCs w:val="24"/>
        </w:rPr>
        <w:t>ность должностных лиц Комитета предоставляющего муниципальную услугу</w:t>
      </w:r>
      <w:r w:rsidRPr="009225AC">
        <w:rPr>
          <w:rFonts w:ascii="Times New Roman" w:hAnsi="Times New Roman"/>
          <w:sz w:val="24"/>
          <w:szCs w:val="24"/>
        </w:rPr>
        <w:t xml:space="preserve">, за </w:t>
      </w:r>
      <w:r w:rsidR="00DB189D">
        <w:rPr>
          <w:rFonts w:ascii="Times New Roman" w:hAnsi="Times New Roman"/>
          <w:sz w:val="24"/>
          <w:szCs w:val="24"/>
        </w:rPr>
        <w:t>несоблюдение им</w:t>
      </w:r>
      <w:r w:rsidRPr="009225AC">
        <w:rPr>
          <w:rFonts w:ascii="Times New Roman" w:hAnsi="Times New Roman"/>
          <w:sz w:val="24"/>
          <w:szCs w:val="24"/>
        </w:rPr>
        <w:t xml:space="preserve"> требований регламентов при выполнении административных процедур (действий), порядок обжалования действий (бездействия) должностного лица</w:t>
      </w:r>
      <w:r w:rsidR="00C02684">
        <w:rPr>
          <w:rFonts w:ascii="Times New Roman" w:hAnsi="Times New Roman"/>
          <w:sz w:val="24"/>
          <w:szCs w:val="24"/>
        </w:rPr>
        <w:t xml:space="preserve"> Комитета.</w:t>
      </w:r>
      <w:proofErr w:type="gramEnd"/>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jc w:val="center"/>
        <w:rPr>
          <w:rFonts w:ascii="Times New Roman" w:hAnsi="Times New Roman"/>
          <w:b/>
          <w:sz w:val="24"/>
          <w:szCs w:val="24"/>
        </w:rPr>
      </w:pPr>
      <w:r w:rsidRPr="009225AC">
        <w:rPr>
          <w:rFonts w:ascii="Times New Roman" w:hAnsi="Times New Roman"/>
          <w:b/>
          <w:sz w:val="24"/>
          <w:szCs w:val="24"/>
        </w:rPr>
        <w:t>Круг заявителей</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1.2. </w:t>
      </w:r>
      <w:r w:rsidR="008E5159" w:rsidRPr="008E5159">
        <w:rPr>
          <w:rFonts w:ascii="Times New Roman" w:hAnsi="Times New Roman"/>
          <w:sz w:val="24"/>
          <w:szCs w:val="24"/>
        </w:rPr>
        <w:t>Заявителями на предоставление муниципальной услуги являются юридические и физические лица, в том числе индивидуальные предприниматели, заинтересованные в предоставлении им в аренду муниципального имущества муниципального образования муниципального района «Печора».</w:t>
      </w:r>
    </w:p>
    <w:p w:rsidR="002D70EC" w:rsidRPr="009225AC" w:rsidRDefault="002D70EC" w:rsidP="00B64DCE">
      <w:pPr>
        <w:widowControl w:val="0"/>
        <w:autoSpaceDE w:val="0"/>
        <w:autoSpaceDN w:val="0"/>
        <w:adjustRightInd w:val="0"/>
        <w:spacing w:line="240" w:lineRule="auto"/>
        <w:ind w:firstLine="709"/>
        <w:jc w:val="both"/>
        <w:rPr>
          <w:bCs/>
          <w:sz w:val="24"/>
          <w:szCs w:val="24"/>
          <w:lang w:eastAsia="ru-RU"/>
        </w:rPr>
      </w:pPr>
      <w:r w:rsidRPr="009225AC">
        <w:rPr>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jc w:val="center"/>
        <w:outlineLvl w:val="2"/>
        <w:rPr>
          <w:rFonts w:ascii="Times New Roman" w:hAnsi="Times New Roman"/>
          <w:b/>
          <w:sz w:val="24"/>
          <w:szCs w:val="24"/>
        </w:rPr>
      </w:pPr>
      <w:r w:rsidRPr="009225AC">
        <w:rPr>
          <w:rFonts w:ascii="Times New Roman" w:hAnsi="Times New Roman"/>
          <w:b/>
          <w:sz w:val="24"/>
          <w:szCs w:val="24"/>
        </w:rPr>
        <w:t>Требования к порядку информирования</w:t>
      </w:r>
    </w:p>
    <w:p w:rsidR="00E822FB" w:rsidRPr="009225AC" w:rsidRDefault="00E822FB" w:rsidP="00B64DCE">
      <w:pPr>
        <w:pStyle w:val="ConsPlusNormal"/>
        <w:jc w:val="center"/>
        <w:rPr>
          <w:rFonts w:ascii="Times New Roman" w:hAnsi="Times New Roman"/>
          <w:b/>
          <w:sz w:val="24"/>
          <w:szCs w:val="24"/>
        </w:rPr>
      </w:pPr>
      <w:r w:rsidRPr="009225AC">
        <w:rPr>
          <w:rFonts w:ascii="Times New Roman" w:hAnsi="Times New Roman"/>
          <w:b/>
          <w:sz w:val="24"/>
          <w:szCs w:val="24"/>
        </w:rPr>
        <w:t>о правилах предоставления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rPr>
        <w:t xml:space="preserve">1.4. </w:t>
      </w:r>
      <w:r w:rsidRPr="009225AC">
        <w:rPr>
          <w:b/>
          <w:i/>
          <w:sz w:val="24"/>
          <w:szCs w:val="24"/>
          <w:lang w:eastAsia="ru-RU"/>
        </w:rPr>
        <w:t>Информация о порядке предоставления муниципальной услуги</w:t>
      </w:r>
      <w:r w:rsidRPr="009225AC">
        <w:rPr>
          <w:b/>
          <w:i/>
          <w:sz w:val="24"/>
          <w:szCs w:val="24"/>
        </w:rPr>
        <w:t xml:space="preserve"> </w:t>
      </w:r>
      <w:r w:rsidRPr="009225AC">
        <w:rPr>
          <w:b/>
          <w:i/>
          <w:sz w:val="24"/>
          <w:szCs w:val="24"/>
          <w:lang w:eastAsia="ru-RU"/>
        </w:rPr>
        <w:t>размещается</w:t>
      </w:r>
      <w:r w:rsidRPr="009225AC">
        <w:rPr>
          <w:sz w:val="24"/>
          <w:szCs w:val="24"/>
          <w:lang w:eastAsia="ru-RU"/>
        </w:rPr>
        <w:t>:</w:t>
      </w:r>
    </w:p>
    <w:p w:rsidR="009225AC" w:rsidRPr="009225AC" w:rsidRDefault="009225AC" w:rsidP="00A67938">
      <w:pPr>
        <w:pStyle w:val="a7"/>
        <w:widowControl w:val="0"/>
        <w:numPr>
          <w:ilvl w:val="0"/>
          <w:numId w:val="3"/>
        </w:numPr>
        <w:tabs>
          <w:tab w:val="left" w:pos="993"/>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9225AC">
        <w:rPr>
          <w:rFonts w:ascii="Times New Roman" w:hAnsi="Times New Roman" w:cs="Times New Roman"/>
          <w:sz w:val="24"/>
          <w:szCs w:val="24"/>
          <w:lang w:eastAsia="ru-RU"/>
        </w:rPr>
        <w:t>на информационных стендах</w:t>
      </w:r>
      <w:r w:rsidR="00DB189D">
        <w:rPr>
          <w:rFonts w:ascii="Times New Roman" w:hAnsi="Times New Roman" w:cs="Times New Roman"/>
          <w:sz w:val="24"/>
          <w:szCs w:val="24"/>
          <w:lang w:eastAsia="ru-RU"/>
        </w:rPr>
        <w:t>, расположенных в Комитете</w:t>
      </w:r>
      <w:r w:rsidRPr="009225AC">
        <w:rPr>
          <w:rFonts w:ascii="Times New Roman" w:hAnsi="Times New Roman" w:cs="Times New Roman"/>
          <w:sz w:val="24"/>
          <w:szCs w:val="24"/>
          <w:lang w:eastAsia="ru-RU"/>
        </w:rPr>
        <w:t>;</w:t>
      </w:r>
    </w:p>
    <w:p w:rsidR="009225AC" w:rsidRPr="009225AC" w:rsidRDefault="009225AC" w:rsidP="00A67938">
      <w:pPr>
        <w:pStyle w:val="a7"/>
        <w:widowControl w:val="0"/>
        <w:numPr>
          <w:ilvl w:val="0"/>
          <w:numId w:val="3"/>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9225AC">
        <w:rPr>
          <w:rFonts w:ascii="Times New Roman" w:hAnsi="Times New Roman" w:cs="Times New Roman"/>
          <w:b/>
          <w:i/>
          <w:sz w:val="24"/>
          <w:szCs w:val="24"/>
          <w:lang w:eastAsia="ru-RU"/>
        </w:rPr>
        <w:t>сеть Интернет</w:t>
      </w:r>
      <w:r w:rsidRPr="009225AC">
        <w:rPr>
          <w:rFonts w:ascii="Times New Roman" w:hAnsi="Times New Roman" w:cs="Times New Roman"/>
          <w:sz w:val="24"/>
          <w:szCs w:val="24"/>
          <w:lang w:eastAsia="ru-RU"/>
        </w:rPr>
        <w:t xml:space="preserve">): </w:t>
      </w:r>
    </w:p>
    <w:p w:rsidR="009225AC" w:rsidRPr="009225AC" w:rsidRDefault="009225AC" w:rsidP="00A67938">
      <w:pPr>
        <w:pStyle w:val="a7"/>
        <w:widowControl w:val="0"/>
        <w:numPr>
          <w:ilvl w:val="0"/>
          <w:numId w:val="4"/>
        </w:numPr>
        <w:autoSpaceDE w:val="0"/>
        <w:autoSpaceDN w:val="0"/>
        <w:adjustRightInd w:val="0"/>
        <w:spacing w:line="240" w:lineRule="auto"/>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 xml:space="preserve"> </w:t>
      </w:r>
      <w:r w:rsidRPr="009225AC">
        <w:rPr>
          <w:rFonts w:ascii="Times New Roman" w:hAnsi="Times New Roman" w:cs="Times New Roman"/>
          <w:sz w:val="24"/>
          <w:szCs w:val="24"/>
          <w:lang w:eastAsia="ru-RU"/>
        </w:rPr>
        <w:tab/>
        <w:t xml:space="preserve">на официальном сайте администрации муниципального района «Печора» (далее – </w:t>
      </w:r>
      <w:r w:rsidRPr="009225AC">
        <w:rPr>
          <w:rFonts w:ascii="Times New Roman" w:hAnsi="Times New Roman" w:cs="Times New Roman"/>
          <w:b/>
          <w:i/>
          <w:sz w:val="24"/>
          <w:szCs w:val="24"/>
          <w:lang w:eastAsia="ru-RU"/>
        </w:rPr>
        <w:t>Администрация</w:t>
      </w:r>
      <w:r w:rsidRPr="009225AC">
        <w:rPr>
          <w:rFonts w:ascii="Times New Roman" w:hAnsi="Times New Roman" w:cs="Times New Roman"/>
          <w:sz w:val="24"/>
          <w:szCs w:val="24"/>
          <w:lang w:eastAsia="ru-RU"/>
        </w:rPr>
        <w:t>);</w:t>
      </w:r>
    </w:p>
    <w:p w:rsidR="009225AC" w:rsidRPr="009225AC" w:rsidRDefault="009225AC" w:rsidP="00A67938">
      <w:pPr>
        <w:pStyle w:val="a7"/>
        <w:widowControl w:val="0"/>
        <w:numPr>
          <w:ilvl w:val="0"/>
          <w:numId w:val="4"/>
        </w:numPr>
        <w:autoSpaceDE w:val="0"/>
        <w:autoSpaceDN w:val="0"/>
        <w:adjustRightInd w:val="0"/>
        <w:spacing w:line="240" w:lineRule="auto"/>
        <w:contextualSpacing/>
        <w:jc w:val="both"/>
        <w:rPr>
          <w:rFonts w:ascii="Times New Roman" w:hAnsi="Times New Roman" w:cs="Times New Roman"/>
          <w:sz w:val="24"/>
          <w:szCs w:val="24"/>
        </w:rPr>
      </w:pPr>
      <w:r w:rsidRPr="009225AC">
        <w:rPr>
          <w:rFonts w:ascii="Times New Roman" w:hAnsi="Times New Roman" w:cs="Times New Roman"/>
          <w:sz w:val="24"/>
          <w:szCs w:val="24"/>
          <w:lang w:eastAsia="ru-RU"/>
        </w:rPr>
        <w:lastRenderedPageBreak/>
        <w:t xml:space="preserve"> </w:t>
      </w:r>
      <w:r w:rsidRPr="009225AC">
        <w:rPr>
          <w:rFonts w:ascii="Times New Roman" w:hAnsi="Times New Roman" w:cs="Times New Roman"/>
          <w:sz w:val="24"/>
          <w:szCs w:val="24"/>
          <w:lang w:eastAsia="ru-RU"/>
        </w:rPr>
        <w:tab/>
        <w:t xml:space="preserve">в федеральной государственной информационной системе </w:t>
      </w:r>
      <w:r w:rsidRPr="009225AC">
        <w:rPr>
          <w:rFonts w:ascii="Times New Roman" w:hAnsi="Times New Roman" w:cs="Times New Roman"/>
          <w:sz w:val="24"/>
          <w:szCs w:val="24"/>
        </w:rPr>
        <w:t>«Единый портал государственных и муниципальных услуг (функций)» (</w:t>
      </w:r>
      <w:r w:rsidRPr="009225AC">
        <w:rPr>
          <w:rFonts w:ascii="Times New Roman" w:hAnsi="Times New Roman" w:cs="Times New Roman"/>
          <w:b/>
          <w:i/>
          <w:sz w:val="24"/>
          <w:szCs w:val="24"/>
          <w:lang w:eastAsia="ru-RU"/>
        </w:rPr>
        <w:t>http://www.gosuslugi.ru</w:t>
      </w:r>
      <w:r w:rsidRPr="009225AC">
        <w:rPr>
          <w:rFonts w:ascii="Times New Roman" w:hAnsi="Times New Roman" w:cs="Times New Roman"/>
          <w:sz w:val="24"/>
          <w:szCs w:val="24"/>
        </w:rPr>
        <w:t xml:space="preserve">) и региональной информационной системе «Портал государственных и муниципальных услуг (функций) Республики Коми» </w:t>
      </w:r>
      <w:r w:rsidRPr="009225AC">
        <w:rPr>
          <w:rFonts w:ascii="Times New Roman" w:hAnsi="Times New Roman" w:cs="Times New Roman"/>
          <w:b/>
          <w:i/>
          <w:sz w:val="24"/>
          <w:szCs w:val="24"/>
        </w:rPr>
        <w:t>(</w:t>
      </w:r>
      <w:hyperlink r:id="rId8" w:history="1">
        <w:r w:rsidRPr="009225AC">
          <w:rPr>
            <w:rStyle w:val="ae"/>
            <w:rFonts w:ascii="Times New Roman" w:eastAsia="SimSun" w:hAnsi="Times New Roman"/>
            <w:b/>
            <w:i/>
            <w:sz w:val="24"/>
            <w:szCs w:val="24"/>
          </w:rPr>
          <w:t>http://pgu.rkomi.ru</w:t>
        </w:r>
      </w:hyperlink>
      <w:r w:rsidRPr="009225AC">
        <w:rPr>
          <w:rFonts w:ascii="Times New Roman" w:hAnsi="Times New Roman" w:cs="Times New Roman"/>
          <w:b/>
          <w:i/>
          <w:sz w:val="24"/>
          <w:szCs w:val="24"/>
          <w:lang w:eastAsia="ru-RU"/>
        </w:rPr>
        <w:t>)</w:t>
      </w:r>
      <w:r w:rsidRPr="009225AC">
        <w:rPr>
          <w:rFonts w:ascii="Times New Roman" w:hAnsi="Times New Roman" w:cs="Times New Roman"/>
          <w:sz w:val="24"/>
          <w:szCs w:val="24"/>
        </w:rPr>
        <w:t xml:space="preserve"> (далее – </w:t>
      </w:r>
      <w:r w:rsidRPr="009225AC">
        <w:rPr>
          <w:rFonts w:ascii="Times New Roman" w:hAnsi="Times New Roman" w:cs="Times New Roman"/>
          <w:b/>
          <w:i/>
          <w:sz w:val="24"/>
          <w:szCs w:val="24"/>
        </w:rPr>
        <w:t>порталы государственных и муниципальных услуг (функций</w:t>
      </w:r>
      <w:r w:rsidRPr="009225AC">
        <w:rPr>
          <w:rFonts w:ascii="Times New Roman" w:hAnsi="Times New Roman" w:cs="Times New Roman"/>
          <w:i/>
          <w:sz w:val="24"/>
          <w:szCs w:val="24"/>
        </w:rPr>
        <w:t>))</w:t>
      </w:r>
      <w:r w:rsidRPr="009225AC">
        <w:rPr>
          <w:rFonts w:ascii="Times New Roman" w:hAnsi="Times New Roman" w:cs="Times New Roman"/>
          <w:sz w:val="24"/>
          <w:szCs w:val="24"/>
        </w:rPr>
        <w:t>.</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на аппаратно-программных комплексах – Интернет-киоск.</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b/>
          <w:i/>
          <w:sz w:val="24"/>
          <w:szCs w:val="24"/>
          <w:lang w:eastAsia="ru-RU"/>
        </w:rPr>
        <w:t>Информацию о порядке предоставления муниципальной услуги</w:t>
      </w:r>
      <w:r w:rsidRPr="009225AC">
        <w:rPr>
          <w:rFonts w:ascii="Times New Roman" w:hAnsi="Times New Roman" w:cs="Times New Roman"/>
          <w:b/>
          <w:i/>
          <w:sz w:val="24"/>
          <w:szCs w:val="24"/>
        </w:rPr>
        <w:t xml:space="preserve"> </w:t>
      </w:r>
      <w:r w:rsidRPr="009225AC">
        <w:rPr>
          <w:rFonts w:ascii="Times New Roman" w:hAnsi="Times New Roman" w:cs="Times New Roman"/>
          <w:b/>
          <w:i/>
          <w:sz w:val="24"/>
          <w:szCs w:val="24"/>
          <w:lang w:eastAsia="ru-RU"/>
        </w:rPr>
        <w:t>можно получить</w:t>
      </w:r>
      <w:r w:rsidRPr="009225AC">
        <w:rPr>
          <w:rFonts w:ascii="Times New Roman" w:hAnsi="Times New Roman" w:cs="Times New Roman"/>
          <w:sz w:val="24"/>
          <w:szCs w:val="24"/>
          <w:lang w:eastAsia="ru-RU"/>
        </w:rPr>
        <w:t>:</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посредством телефонн</w:t>
      </w:r>
      <w:r w:rsidR="00DB189D">
        <w:rPr>
          <w:rFonts w:ascii="Times New Roman" w:hAnsi="Times New Roman" w:cs="Times New Roman"/>
          <w:sz w:val="24"/>
          <w:szCs w:val="24"/>
          <w:lang w:eastAsia="ru-RU"/>
        </w:rPr>
        <w:t>ой связи по номеру Комитета</w:t>
      </w:r>
      <w:r w:rsidRPr="009225AC">
        <w:rPr>
          <w:rFonts w:ascii="Times New Roman" w:hAnsi="Times New Roman" w:cs="Times New Roman"/>
          <w:sz w:val="24"/>
          <w:szCs w:val="24"/>
          <w:lang w:eastAsia="ru-RU"/>
        </w:rPr>
        <w:t xml:space="preserve">, в том числе центра телефонного обслуживания (далее -  </w:t>
      </w:r>
      <w:r w:rsidRPr="009225AC">
        <w:rPr>
          <w:rFonts w:ascii="Times New Roman" w:hAnsi="Times New Roman" w:cs="Times New Roman"/>
          <w:b/>
          <w:i/>
          <w:sz w:val="24"/>
          <w:szCs w:val="24"/>
          <w:lang w:eastAsia="ru-RU"/>
        </w:rPr>
        <w:t>ЦТО</w:t>
      </w:r>
      <w:r w:rsidRPr="009225AC">
        <w:rPr>
          <w:rFonts w:ascii="Times New Roman" w:hAnsi="Times New Roman" w:cs="Times New Roman"/>
          <w:sz w:val="24"/>
          <w:szCs w:val="24"/>
          <w:lang w:eastAsia="ru-RU"/>
        </w:rPr>
        <w:t>), телефон: 8 800 200 8212;</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посредством факсимильного сообщения;</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при</w:t>
      </w:r>
      <w:r w:rsidR="00DB189D">
        <w:rPr>
          <w:rFonts w:ascii="Times New Roman" w:hAnsi="Times New Roman" w:cs="Times New Roman"/>
          <w:sz w:val="24"/>
          <w:szCs w:val="24"/>
          <w:lang w:eastAsia="ru-RU"/>
        </w:rPr>
        <w:t xml:space="preserve"> личном обращении в Комитет</w:t>
      </w:r>
      <w:r w:rsidRPr="009225AC">
        <w:rPr>
          <w:rFonts w:ascii="Times New Roman" w:hAnsi="Times New Roman" w:cs="Times New Roman"/>
          <w:sz w:val="24"/>
          <w:szCs w:val="24"/>
          <w:lang w:eastAsia="ru-RU"/>
        </w:rPr>
        <w:t>;</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при письменном обраще</w:t>
      </w:r>
      <w:r w:rsidR="00DB189D">
        <w:rPr>
          <w:rFonts w:ascii="Times New Roman" w:hAnsi="Times New Roman" w:cs="Times New Roman"/>
          <w:sz w:val="24"/>
          <w:szCs w:val="24"/>
          <w:lang w:eastAsia="ru-RU"/>
        </w:rPr>
        <w:t>нии в Комитет,</w:t>
      </w:r>
      <w:r w:rsidRPr="009225AC">
        <w:rPr>
          <w:rFonts w:ascii="Times New Roman" w:hAnsi="Times New Roman" w:cs="Times New Roman"/>
          <w:sz w:val="24"/>
          <w:szCs w:val="24"/>
        </w:rPr>
        <w:t xml:space="preserve"> </w:t>
      </w:r>
      <w:r w:rsidRPr="009225AC">
        <w:rPr>
          <w:rFonts w:ascii="Times New Roman" w:hAnsi="Times New Roman" w:cs="Times New Roman"/>
          <w:sz w:val="24"/>
          <w:szCs w:val="24"/>
          <w:lang w:eastAsia="ru-RU"/>
        </w:rPr>
        <w:t>в том числе по электронной почте;</w:t>
      </w:r>
    </w:p>
    <w:p w:rsidR="009225AC" w:rsidRPr="009225AC" w:rsidRDefault="009225AC" w:rsidP="00A67938">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путем публичного информирования.</w:t>
      </w:r>
    </w:p>
    <w:p w:rsidR="009225AC" w:rsidRPr="009225AC" w:rsidRDefault="009225AC" w:rsidP="009225AC">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9225AC">
        <w:rPr>
          <w:rFonts w:ascii="Times New Roman" w:hAnsi="Times New Roman" w:cs="Times New Roman"/>
          <w:b/>
          <w:i/>
          <w:sz w:val="24"/>
          <w:szCs w:val="24"/>
          <w:lang w:eastAsia="ru-RU"/>
        </w:rPr>
        <w:t>Информация о порядке предоставления муниципальной услуги должна содержать</w:t>
      </w:r>
      <w:r w:rsidRPr="009225AC">
        <w:rPr>
          <w:rFonts w:ascii="Times New Roman" w:hAnsi="Times New Roman" w:cs="Times New Roman"/>
          <w:sz w:val="24"/>
          <w:szCs w:val="24"/>
          <w:lang w:eastAsia="ru-RU"/>
        </w:rPr>
        <w:t>:</w:t>
      </w:r>
    </w:p>
    <w:p w:rsidR="009225AC" w:rsidRPr="009225AC" w:rsidRDefault="009225AC" w:rsidP="00A67938">
      <w:pPr>
        <w:pStyle w:val="a7"/>
        <w:widowControl w:val="0"/>
        <w:numPr>
          <w:ilvl w:val="0"/>
          <w:numId w:val="2"/>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сведения о порядке предоставления муниципальной услуги;</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категории заявителей муниципальной услуги;</w:t>
      </w:r>
    </w:p>
    <w:p w:rsidR="009225AC" w:rsidRPr="009225AC" w:rsidRDefault="00DB189D"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Pr>
          <w:rFonts w:ascii="Times New Roman" w:hAnsi="Times New Roman" w:cs="Times New Roman"/>
          <w:sz w:val="24"/>
          <w:szCs w:val="24"/>
          <w:lang w:eastAsia="ru-RU"/>
        </w:rPr>
        <w:t>адрес Комитета</w:t>
      </w:r>
      <w:r w:rsidR="009225AC" w:rsidRPr="009225AC">
        <w:rPr>
          <w:rFonts w:ascii="Times New Roman" w:hAnsi="Times New Roman" w:cs="Times New Roman"/>
          <w:sz w:val="24"/>
          <w:szCs w:val="24"/>
          <w:lang w:eastAsia="ru-RU"/>
        </w:rPr>
        <w:t xml:space="preserve"> для приема документов, необходимых для предоставления муниципальной ус</w:t>
      </w:r>
      <w:r>
        <w:rPr>
          <w:rFonts w:ascii="Times New Roman" w:hAnsi="Times New Roman" w:cs="Times New Roman"/>
          <w:sz w:val="24"/>
          <w:szCs w:val="24"/>
          <w:lang w:eastAsia="ru-RU"/>
        </w:rPr>
        <w:t>луги, режим работы Комитета</w:t>
      </w:r>
      <w:r w:rsidR="009225AC" w:rsidRPr="009225AC">
        <w:rPr>
          <w:rFonts w:ascii="Times New Roman" w:hAnsi="Times New Roman" w:cs="Times New Roman"/>
          <w:sz w:val="24"/>
          <w:szCs w:val="24"/>
          <w:lang w:eastAsia="ru-RU"/>
        </w:rPr>
        <w:t>;</w:t>
      </w:r>
      <w:r w:rsidR="009225AC" w:rsidRPr="009225AC">
        <w:rPr>
          <w:rFonts w:ascii="Times New Roman" w:hAnsi="Times New Roman" w:cs="Times New Roman"/>
          <w:i/>
          <w:sz w:val="24"/>
          <w:szCs w:val="24"/>
          <w:lang w:eastAsia="ru-RU"/>
        </w:rPr>
        <w:t xml:space="preserve"> </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порядок передачи результата заявителю;</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срок предоставления муниципальной услуги;</w:t>
      </w:r>
    </w:p>
    <w:p w:rsidR="009225AC" w:rsidRPr="009225AC" w:rsidRDefault="009225AC" w:rsidP="00A67938">
      <w:pPr>
        <w:pStyle w:val="a7"/>
        <w:widowControl w:val="0"/>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225AC">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Консультации по процедуре предоставления муниципальной услуги осуществляю</w:t>
      </w:r>
      <w:r w:rsidR="00DB189D">
        <w:rPr>
          <w:sz w:val="24"/>
          <w:szCs w:val="24"/>
          <w:lang w:eastAsia="ru-RU"/>
        </w:rPr>
        <w:t>тся специалистами Комитета,</w:t>
      </w:r>
      <w:r w:rsidRPr="009225AC">
        <w:rPr>
          <w:sz w:val="24"/>
          <w:szCs w:val="24"/>
          <w:lang w:eastAsia="ru-RU"/>
        </w:rPr>
        <w:t xml:space="preserve"> в том числе ЦТО, в соответствии с должностными инструкциями.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Устное информирование каждого обратившегося за информацией заявителя осуществляется не более 15 минут.</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Ответ на письменное обращ</w:t>
      </w:r>
      <w:r w:rsidR="00DB189D">
        <w:rPr>
          <w:sz w:val="24"/>
          <w:szCs w:val="24"/>
          <w:lang w:eastAsia="ru-RU"/>
        </w:rPr>
        <w:t>ение, поступившее в Комитет,</w:t>
      </w:r>
      <w:r w:rsidRPr="009225AC">
        <w:rPr>
          <w:sz w:val="24"/>
          <w:szCs w:val="24"/>
          <w:lang w:eastAsia="ru-RU"/>
        </w:rPr>
        <w:t xml:space="preserve"> направляется заявителю в срок, не превышающий 30 календарных дней со дня регистрации обращения.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Администрации.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Прием документов, необходимых для предоставления муниципальной услуги</w:t>
      </w:r>
      <w:r w:rsidR="00DB189D">
        <w:rPr>
          <w:sz w:val="24"/>
          <w:szCs w:val="24"/>
          <w:lang w:eastAsia="ru-RU"/>
        </w:rPr>
        <w:t>, осуществляется в Комитете.</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 xml:space="preserve">Информация о справочных телефонах, адресах электронной почты, адресах </w:t>
      </w:r>
      <w:r w:rsidRPr="009225AC">
        <w:rPr>
          <w:sz w:val="24"/>
          <w:szCs w:val="24"/>
          <w:lang w:eastAsia="ru-RU"/>
        </w:rPr>
        <w:lastRenderedPageBreak/>
        <w:t>местонахождения, режиме работы и приеме зая</w:t>
      </w:r>
      <w:r w:rsidR="00DB189D">
        <w:rPr>
          <w:sz w:val="24"/>
          <w:szCs w:val="24"/>
          <w:lang w:eastAsia="ru-RU"/>
        </w:rPr>
        <w:t xml:space="preserve">вителей в Комитете </w:t>
      </w:r>
      <w:r w:rsidRPr="009225AC">
        <w:rPr>
          <w:sz w:val="24"/>
          <w:szCs w:val="24"/>
          <w:lang w:eastAsia="ru-RU"/>
        </w:rPr>
        <w:t>содержится в Приложении № 1 к административному регламенту.</w:t>
      </w:r>
    </w:p>
    <w:p w:rsidR="009225AC" w:rsidRPr="009225AC" w:rsidRDefault="009225AC" w:rsidP="009225AC">
      <w:pPr>
        <w:widowControl w:val="0"/>
        <w:autoSpaceDE w:val="0"/>
        <w:autoSpaceDN w:val="0"/>
        <w:adjustRightInd w:val="0"/>
        <w:spacing w:line="240" w:lineRule="auto"/>
        <w:ind w:firstLine="709"/>
        <w:jc w:val="both"/>
        <w:rPr>
          <w:sz w:val="24"/>
          <w:szCs w:val="24"/>
        </w:rPr>
      </w:pPr>
    </w:p>
    <w:p w:rsidR="00E822FB" w:rsidRPr="009225AC" w:rsidRDefault="002D70EC" w:rsidP="00B64DCE">
      <w:pPr>
        <w:pStyle w:val="ConsPlusNormal"/>
        <w:spacing w:after="240"/>
        <w:ind w:firstLine="709"/>
        <w:jc w:val="center"/>
        <w:outlineLvl w:val="1"/>
        <w:rPr>
          <w:rFonts w:ascii="Times New Roman" w:hAnsi="Times New Roman"/>
          <w:b/>
          <w:sz w:val="24"/>
          <w:szCs w:val="24"/>
        </w:rPr>
      </w:pPr>
      <w:r w:rsidRPr="009225AC">
        <w:rPr>
          <w:rFonts w:ascii="Times New Roman" w:hAnsi="Times New Roman"/>
          <w:b/>
          <w:sz w:val="24"/>
          <w:szCs w:val="24"/>
          <w:lang w:val="en-US"/>
        </w:rPr>
        <w:t>II</w:t>
      </w:r>
      <w:r w:rsidR="00E822FB" w:rsidRPr="009225AC">
        <w:rPr>
          <w:rFonts w:ascii="Times New Roman" w:hAnsi="Times New Roman"/>
          <w:b/>
          <w:sz w:val="24"/>
          <w:szCs w:val="24"/>
        </w:rPr>
        <w:t>. Стандарт предоставления муниципальной услуги</w:t>
      </w:r>
    </w:p>
    <w:p w:rsidR="00E822FB" w:rsidRPr="009225AC" w:rsidRDefault="00E822FB" w:rsidP="00B64DCE">
      <w:pPr>
        <w:pStyle w:val="ConsPlusNormal"/>
        <w:spacing w:after="240"/>
        <w:ind w:firstLine="709"/>
        <w:jc w:val="center"/>
        <w:outlineLvl w:val="2"/>
        <w:rPr>
          <w:rFonts w:ascii="Times New Roman" w:hAnsi="Times New Roman"/>
          <w:b/>
          <w:sz w:val="24"/>
          <w:szCs w:val="24"/>
        </w:rPr>
      </w:pPr>
      <w:r w:rsidRPr="009225AC">
        <w:rPr>
          <w:rFonts w:ascii="Times New Roman" w:hAnsi="Times New Roman"/>
          <w:b/>
          <w:sz w:val="24"/>
          <w:szCs w:val="24"/>
        </w:rPr>
        <w:t>Наименование муниципальной услуги</w:t>
      </w: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2.1. Наименование муниципальной услуги: «</w:t>
      </w:r>
      <w:r w:rsidR="00CF793A" w:rsidRPr="009225AC">
        <w:rPr>
          <w:rFonts w:ascii="Times New Roman" w:hAnsi="Times New Roman"/>
          <w:sz w:val="24"/>
          <w:szCs w:val="24"/>
        </w:rPr>
        <w:t>Передача муниципального имущества в аренду</w:t>
      </w:r>
      <w:r w:rsidRPr="009225AC">
        <w:rPr>
          <w:rFonts w:ascii="Times New Roman" w:hAnsi="Times New Roman"/>
          <w:sz w:val="24"/>
          <w:szCs w:val="24"/>
        </w:rPr>
        <w:t>».</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Наименование органа, предоставляющего муниципальную услугу</w:t>
      </w:r>
    </w:p>
    <w:p w:rsidR="00E822FB" w:rsidRPr="009225AC" w:rsidRDefault="00E822FB" w:rsidP="00B64DCE">
      <w:pPr>
        <w:pStyle w:val="ConsPlusNormal"/>
        <w:ind w:firstLine="709"/>
        <w:jc w:val="both"/>
        <w:rPr>
          <w:rFonts w:ascii="Times New Roman" w:hAnsi="Times New Roman"/>
          <w:sz w:val="24"/>
          <w:szCs w:val="24"/>
        </w:rPr>
      </w:pPr>
    </w:p>
    <w:p w:rsidR="00E822FB" w:rsidRDefault="00C8039F"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2.2. </w:t>
      </w:r>
      <w:r w:rsidR="002D70EC" w:rsidRPr="009225AC">
        <w:rPr>
          <w:rFonts w:ascii="Times New Roman" w:hAnsi="Times New Roman"/>
          <w:sz w:val="24"/>
          <w:szCs w:val="24"/>
        </w:rPr>
        <w:t xml:space="preserve">Предоставление муниципальной услуги осуществляется </w:t>
      </w:r>
      <w:r w:rsidR="00F01AD1">
        <w:rPr>
          <w:rFonts w:ascii="Times New Roman" w:hAnsi="Times New Roman"/>
          <w:sz w:val="24"/>
          <w:szCs w:val="24"/>
        </w:rPr>
        <w:t>комитетом по управлению муниципальной собственностью администрации муниципального района «Печора».</w:t>
      </w:r>
    </w:p>
    <w:p w:rsidR="00F01AD1" w:rsidRPr="009225AC" w:rsidRDefault="00F01AD1"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9225AC" w:rsidRDefault="00E822FB" w:rsidP="00B64DCE">
      <w:pPr>
        <w:pStyle w:val="ConsPlusNormal"/>
        <w:ind w:firstLine="709"/>
        <w:jc w:val="center"/>
        <w:outlineLvl w:val="2"/>
        <w:rPr>
          <w:rFonts w:ascii="Times New Roman" w:hAnsi="Times New Roman"/>
          <w:sz w:val="24"/>
          <w:szCs w:val="24"/>
        </w:rPr>
      </w:pPr>
    </w:p>
    <w:p w:rsidR="002D70EC" w:rsidRPr="009225AC" w:rsidRDefault="002D70EC" w:rsidP="00B64DCE">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2.3. Для получения муниципальной услуги заявитель должен</w:t>
      </w:r>
      <w:r w:rsidR="004B3A59">
        <w:rPr>
          <w:rFonts w:eastAsia="Times New Roman"/>
          <w:sz w:val="24"/>
          <w:szCs w:val="24"/>
          <w:lang w:eastAsia="ru-RU"/>
        </w:rPr>
        <w:t xml:space="preserve"> </w:t>
      </w:r>
      <w:proofErr w:type="gramStart"/>
      <w:r w:rsidR="004B3A59">
        <w:rPr>
          <w:rFonts w:eastAsia="Times New Roman"/>
          <w:sz w:val="24"/>
          <w:szCs w:val="24"/>
          <w:lang w:eastAsia="ru-RU"/>
        </w:rPr>
        <w:t>в</w:t>
      </w:r>
      <w:proofErr w:type="gramEnd"/>
      <w:r w:rsidRPr="009225AC">
        <w:rPr>
          <w:rFonts w:eastAsia="Times New Roman"/>
          <w:sz w:val="24"/>
          <w:szCs w:val="24"/>
          <w:lang w:eastAsia="ru-RU"/>
        </w:rPr>
        <w:t>:</w:t>
      </w:r>
    </w:p>
    <w:p w:rsidR="002D70EC" w:rsidRPr="00DB189D" w:rsidRDefault="002D70EC" w:rsidP="00B64DCE">
      <w:pPr>
        <w:widowControl w:val="0"/>
        <w:autoSpaceDE w:val="0"/>
        <w:autoSpaceDN w:val="0"/>
        <w:adjustRightInd w:val="0"/>
        <w:spacing w:line="240" w:lineRule="auto"/>
        <w:ind w:firstLine="709"/>
        <w:jc w:val="both"/>
        <w:rPr>
          <w:rFonts w:eastAsia="Times New Roman"/>
          <w:color w:val="000000"/>
          <w:sz w:val="24"/>
          <w:szCs w:val="24"/>
          <w:lang w:eastAsia="ru-RU"/>
        </w:rPr>
      </w:pPr>
      <w:r w:rsidRPr="009225AC">
        <w:rPr>
          <w:sz w:val="24"/>
          <w:szCs w:val="24"/>
          <w:lang w:eastAsia="ru-RU"/>
        </w:rPr>
        <w:t xml:space="preserve">2.3.1. </w:t>
      </w:r>
      <w:r w:rsidR="00F01AD1">
        <w:rPr>
          <w:sz w:val="24"/>
          <w:szCs w:val="24"/>
          <w:lang w:eastAsia="ru-RU"/>
        </w:rPr>
        <w:t xml:space="preserve"> </w:t>
      </w:r>
      <w:r w:rsidR="00F01AD1" w:rsidRPr="00F01AD1">
        <w:rPr>
          <w:b/>
          <w:i/>
          <w:sz w:val="24"/>
          <w:szCs w:val="24"/>
          <w:lang w:eastAsia="ru-RU"/>
        </w:rPr>
        <w:t>Комитет</w:t>
      </w:r>
      <w:r w:rsidRPr="009225AC">
        <w:rPr>
          <w:sz w:val="24"/>
          <w:szCs w:val="24"/>
          <w:lang w:eastAsia="ru-RU"/>
        </w:rPr>
        <w:t xml:space="preserve"> – в части приема и регистрации документов у заявителя, </w:t>
      </w:r>
      <w:r w:rsidRPr="009225AC">
        <w:rPr>
          <w:rFonts w:eastAsia="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9225AC">
        <w:rPr>
          <w:rFonts w:eastAsia="Times New Roman"/>
          <w:color w:val="000000"/>
          <w:sz w:val="24"/>
          <w:szCs w:val="24"/>
          <w:lang w:eastAsia="ru-RU"/>
        </w:rPr>
        <w:t xml:space="preserve">, </w:t>
      </w:r>
      <w:r w:rsidRPr="009225AC">
        <w:rPr>
          <w:sz w:val="24"/>
          <w:szCs w:val="24"/>
          <w:lang w:eastAsia="ru-RU"/>
        </w:rPr>
        <w:t>принятия решения, выдачи результата предоставления услуги.</w:t>
      </w:r>
    </w:p>
    <w:p w:rsidR="002D70EC" w:rsidRPr="009225AC" w:rsidRDefault="002D70EC" w:rsidP="00B64DCE">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 xml:space="preserve">2.4.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802255" w:rsidRPr="00C02684" w:rsidRDefault="00802255" w:rsidP="00802255">
      <w:pPr>
        <w:autoSpaceDE w:val="0"/>
        <w:autoSpaceDN w:val="0"/>
        <w:adjustRightInd w:val="0"/>
        <w:spacing w:line="240" w:lineRule="auto"/>
        <w:ind w:firstLine="709"/>
        <w:jc w:val="both"/>
        <w:rPr>
          <w:sz w:val="24"/>
          <w:szCs w:val="24"/>
          <w:lang w:eastAsia="ru-RU"/>
        </w:rPr>
      </w:pPr>
      <w:r w:rsidRPr="00C02684">
        <w:rPr>
          <w:sz w:val="24"/>
          <w:szCs w:val="24"/>
          <w:lang w:eastAsia="ru-RU"/>
        </w:rPr>
        <w:t xml:space="preserve">2.4.1. </w:t>
      </w:r>
      <w:r w:rsidRPr="00C02684">
        <w:rPr>
          <w:b/>
          <w:i/>
          <w:sz w:val="24"/>
          <w:szCs w:val="24"/>
          <w:lang w:eastAsia="ru-RU"/>
        </w:rPr>
        <w:t>Федеральная налоговая служба</w:t>
      </w:r>
      <w:r w:rsidRPr="00C02684">
        <w:rPr>
          <w:sz w:val="24"/>
          <w:szCs w:val="24"/>
          <w:lang w:eastAsia="ru-RU"/>
        </w:rPr>
        <w:t xml:space="preserve"> – в части предоставления сведений (выписки) из Единого государственного реестра юридических лиц, Единого государственного реестра </w:t>
      </w:r>
      <w:r w:rsidR="00C02684" w:rsidRPr="00C02684">
        <w:rPr>
          <w:sz w:val="24"/>
          <w:szCs w:val="24"/>
          <w:lang w:eastAsia="ru-RU"/>
        </w:rPr>
        <w:t>индивидуальных предпринимателей.</w:t>
      </w:r>
      <w:r w:rsidRPr="00C02684">
        <w:rPr>
          <w:sz w:val="24"/>
          <w:szCs w:val="24"/>
          <w:lang w:eastAsia="ru-RU"/>
        </w:rPr>
        <w:t xml:space="preserve"> </w:t>
      </w:r>
    </w:p>
    <w:p w:rsidR="00E822FB" w:rsidRPr="009225AC" w:rsidRDefault="008C5A40" w:rsidP="00802255">
      <w:pPr>
        <w:autoSpaceDE w:val="0"/>
        <w:autoSpaceDN w:val="0"/>
        <w:adjustRightInd w:val="0"/>
        <w:spacing w:line="240" w:lineRule="auto"/>
        <w:ind w:firstLine="709"/>
        <w:jc w:val="both"/>
        <w:rPr>
          <w:sz w:val="24"/>
          <w:szCs w:val="24"/>
        </w:rPr>
      </w:pPr>
      <w:r>
        <w:rPr>
          <w:sz w:val="24"/>
          <w:szCs w:val="24"/>
        </w:rPr>
        <w:t>Комитет</w:t>
      </w:r>
      <w:r w:rsidR="00E822FB" w:rsidRPr="009225AC">
        <w:rPr>
          <w:sz w:val="24"/>
          <w:szCs w:val="24"/>
        </w:rPr>
        <w:t xml:space="preserve"> не вправе требовать от заявителя:</w:t>
      </w:r>
    </w:p>
    <w:p w:rsidR="00E822FB" w:rsidRPr="008C5A40" w:rsidRDefault="00E822FB" w:rsidP="00A67938">
      <w:pPr>
        <w:pStyle w:val="a7"/>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C5A40">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8C5A40" w:rsidRDefault="00E822FB" w:rsidP="00A67938">
      <w:pPr>
        <w:pStyle w:val="a7"/>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8C5A40">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8C5A40">
        <w:rPr>
          <w:rFonts w:ascii="Times New Roman" w:hAnsi="Times New Roman" w:cs="Times New Roman"/>
          <w:sz w:val="24"/>
          <w:szCs w:val="24"/>
        </w:rPr>
        <w:t xml:space="preserve"> частью 6 статьи 7 Федерального закона от 27 июля </w:t>
      </w:r>
      <w:smartTag w:uri="urn:schemas-microsoft-com:office:smarttags" w:element="metricconverter">
        <w:smartTagPr>
          <w:attr w:name="ProductID" w:val="2010 г"/>
        </w:smartTagPr>
        <w:r w:rsidRPr="008C5A40">
          <w:rPr>
            <w:rFonts w:ascii="Times New Roman" w:hAnsi="Times New Roman" w:cs="Times New Roman"/>
            <w:sz w:val="24"/>
            <w:szCs w:val="24"/>
          </w:rPr>
          <w:t>2010 г</w:t>
        </w:r>
      </w:smartTag>
      <w:r w:rsidRPr="008C5A40">
        <w:rPr>
          <w:rFonts w:ascii="Times New Roman" w:hAnsi="Times New Roman" w:cs="Times New Roman"/>
          <w:sz w:val="24"/>
          <w:szCs w:val="24"/>
        </w:rPr>
        <w:t>.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8C5A40" w:rsidRDefault="00E822FB" w:rsidP="00A67938">
      <w:pPr>
        <w:pStyle w:val="a7"/>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8C5A40">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w:t>
      </w:r>
      <w:r w:rsidRPr="008C5A40">
        <w:rPr>
          <w:rFonts w:ascii="Times New Roman" w:hAnsi="Times New Roman" w:cs="Times New Roman"/>
          <w:sz w:val="24"/>
          <w:szCs w:val="24"/>
        </w:rPr>
        <w:lastRenderedPageBreak/>
        <w:t>услуг", и получения документов и информации, предоставляемых в результате</w:t>
      </w:r>
      <w:proofErr w:type="gramEnd"/>
      <w:r w:rsidRPr="008C5A40">
        <w:rPr>
          <w:rFonts w:ascii="Times New Roman" w:hAnsi="Times New Roman" w:cs="Times New Roman"/>
          <w:sz w:val="24"/>
          <w:szCs w:val="24"/>
        </w:rPr>
        <w:t xml:space="preserve"> предоставления таких услуг.</w:t>
      </w: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Результат предоставления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E822FB" w:rsidRPr="00DB189D" w:rsidRDefault="00E822FB" w:rsidP="00B64DCE">
      <w:pPr>
        <w:pStyle w:val="ConsPlusNormal"/>
        <w:ind w:firstLine="709"/>
        <w:jc w:val="both"/>
        <w:rPr>
          <w:rFonts w:ascii="Times New Roman" w:hAnsi="Times New Roman"/>
          <w:sz w:val="24"/>
          <w:szCs w:val="24"/>
        </w:rPr>
      </w:pPr>
      <w:r w:rsidRPr="00DB189D">
        <w:rPr>
          <w:rFonts w:ascii="Times New Roman" w:hAnsi="Times New Roman"/>
          <w:sz w:val="24"/>
          <w:szCs w:val="24"/>
        </w:rPr>
        <w:t>2.</w:t>
      </w:r>
      <w:r w:rsidR="002D70EC" w:rsidRPr="00DB189D">
        <w:rPr>
          <w:rFonts w:ascii="Times New Roman" w:hAnsi="Times New Roman"/>
          <w:sz w:val="24"/>
          <w:szCs w:val="24"/>
        </w:rPr>
        <w:t>5</w:t>
      </w:r>
      <w:r w:rsidRPr="00DB189D">
        <w:rPr>
          <w:rFonts w:ascii="Times New Roman" w:hAnsi="Times New Roman"/>
          <w:sz w:val="24"/>
          <w:szCs w:val="24"/>
        </w:rPr>
        <w:t>. Результатом предоставления муниципальной услуги является:</w:t>
      </w:r>
    </w:p>
    <w:p w:rsidR="00890357" w:rsidRPr="00DB189D" w:rsidRDefault="00DB189D" w:rsidP="00A67938">
      <w:pPr>
        <w:pStyle w:val="ConsPlusNormal"/>
        <w:numPr>
          <w:ilvl w:val="0"/>
          <w:numId w:val="12"/>
        </w:numPr>
        <w:ind w:left="0" w:firstLine="0"/>
        <w:jc w:val="both"/>
        <w:rPr>
          <w:rFonts w:ascii="Times New Roman" w:hAnsi="Times New Roman"/>
          <w:sz w:val="24"/>
          <w:szCs w:val="24"/>
        </w:rPr>
      </w:pPr>
      <w:r w:rsidRPr="00DB189D">
        <w:rPr>
          <w:rFonts w:ascii="Times New Roman" w:hAnsi="Times New Roman"/>
          <w:sz w:val="24"/>
          <w:szCs w:val="24"/>
        </w:rPr>
        <w:t xml:space="preserve">заключение договора о передаче муниципального имущества в аренду (далее – </w:t>
      </w:r>
      <w:r w:rsidRPr="00DB189D">
        <w:rPr>
          <w:rFonts w:ascii="Times New Roman" w:hAnsi="Times New Roman"/>
          <w:b/>
          <w:i/>
          <w:sz w:val="24"/>
          <w:szCs w:val="24"/>
        </w:rPr>
        <w:t>Договор</w:t>
      </w:r>
      <w:r w:rsidRPr="00DB189D">
        <w:rPr>
          <w:rFonts w:ascii="Times New Roman" w:hAnsi="Times New Roman"/>
          <w:sz w:val="24"/>
          <w:szCs w:val="24"/>
        </w:rPr>
        <w:t>);</w:t>
      </w:r>
    </w:p>
    <w:p w:rsidR="00E822FB" w:rsidRPr="00DB189D" w:rsidRDefault="00890357" w:rsidP="00A67938">
      <w:pPr>
        <w:pStyle w:val="ConsPlusNormal"/>
        <w:numPr>
          <w:ilvl w:val="0"/>
          <w:numId w:val="12"/>
        </w:numPr>
        <w:ind w:left="0" w:firstLine="0"/>
        <w:jc w:val="both"/>
        <w:rPr>
          <w:rFonts w:ascii="Times New Roman" w:hAnsi="Times New Roman"/>
          <w:sz w:val="24"/>
          <w:szCs w:val="24"/>
        </w:rPr>
      </w:pPr>
      <w:r w:rsidRPr="00DB189D">
        <w:rPr>
          <w:rFonts w:ascii="Times New Roman" w:hAnsi="Times New Roman"/>
          <w:sz w:val="24"/>
          <w:szCs w:val="24"/>
        </w:rPr>
        <w:t>решение об отказе в передаче муниципального имущества в аренду (далее –</w:t>
      </w:r>
      <w:r w:rsidR="00C02684">
        <w:rPr>
          <w:rFonts w:ascii="Times New Roman" w:hAnsi="Times New Roman"/>
          <w:sz w:val="24"/>
          <w:szCs w:val="24"/>
        </w:rPr>
        <w:t xml:space="preserve"> </w:t>
      </w:r>
      <w:r w:rsidR="00143E98">
        <w:rPr>
          <w:rFonts w:ascii="Times New Roman" w:hAnsi="Times New Roman"/>
          <w:b/>
          <w:i/>
          <w:sz w:val="24"/>
          <w:szCs w:val="24"/>
        </w:rPr>
        <w:t>отказ в заключени</w:t>
      </w:r>
      <w:r w:rsidR="0004070F">
        <w:rPr>
          <w:rFonts w:ascii="Times New Roman" w:hAnsi="Times New Roman"/>
          <w:b/>
          <w:i/>
          <w:sz w:val="24"/>
          <w:szCs w:val="24"/>
        </w:rPr>
        <w:t>е</w:t>
      </w:r>
      <w:r w:rsidR="00143E98">
        <w:rPr>
          <w:rFonts w:ascii="Times New Roman" w:hAnsi="Times New Roman"/>
          <w:b/>
          <w:i/>
          <w:sz w:val="24"/>
          <w:szCs w:val="24"/>
        </w:rPr>
        <w:t xml:space="preserve"> Договора</w:t>
      </w:r>
      <w:r w:rsidRPr="00DB189D">
        <w:rPr>
          <w:rFonts w:ascii="Times New Roman" w:hAnsi="Times New Roman"/>
          <w:sz w:val="24"/>
          <w:szCs w:val="24"/>
        </w:rPr>
        <w:t>).</w:t>
      </w:r>
    </w:p>
    <w:p w:rsidR="00890357" w:rsidRPr="009225AC" w:rsidRDefault="00890357"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Срок предоставления муниципальной услуги</w:t>
      </w:r>
    </w:p>
    <w:p w:rsidR="00E822FB" w:rsidRPr="00DB189D" w:rsidRDefault="00E822FB" w:rsidP="00B64DCE">
      <w:pPr>
        <w:pStyle w:val="ConsPlusNormal"/>
        <w:ind w:firstLine="709"/>
        <w:jc w:val="both"/>
        <w:rPr>
          <w:rFonts w:ascii="Times New Roman" w:hAnsi="Times New Roman"/>
          <w:sz w:val="24"/>
          <w:szCs w:val="24"/>
        </w:rPr>
      </w:pPr>
    </w:p>
    <w:p w:rsidR="00DB189D" w:rsidRPr="00DB189D" w:rsidRDefault="00E822FB" w:rsidP="00DB189D">
      <w:pPr>
        <w:autoSpaceDE w:val="0"/>
        <w:autoSpaceDN w:val="0"/>
        <w:adjustRightInd w:val="0"/>
        <w:ind w:firstLine="540"/>
        <w:jc w:val="both"/>
        <w:rPr>
          <w:sz w:val="24"/>
          <w:szCs w:val="24"/>
        </w:rPr>
      </w:pPr>
      <w:r w:rsidRPr="00DB189D">
        <w:rPr>
          <w:sz w:val="24"/>
          <w:szCs w:val="24"/>
        </w:rPr>
        <w:t>2.</w:t>
      </w:r>
      <w:r w:rsidR="002D70EC" w:rsidRPr="00DB189D">
        <w:rPr>
          <w:sz w:val="24"/>
          <w:szCs w:val="24"/>
        </w:rPr>
        <w:t>6</w:t>
      </w:r>
      <w:r w:rsidRPr="00DB189D">
        <w:rPr>
          <w:sz w:val="24"/>
          <w:szCs w:val="24"/>
        </w:rPr>
        <w:t xml:space="preserve">. </w:t>
      </w:r>
      <w:r w:rsidR="00DB189D" w:rsidRPr="00DB189D">
        <w:rPr>
          <w:sz w:val="24"/>
          <w:szCs w:val="24"/>
        </w:rPr>
        <w:t xml:space="preserve">При предоставлении муниципальной преференции – </w:t>
      </w:r>
      <w:r w:rsidR="00DB189D" w:rsidRPr="00DB189D">
        <w:rPr>
          <w:b/>
          <w:i/>
          <w:sz w:val="24"/>
          <w:szCs w:val="24"/>
        </w:rPr>
        <w:t xml:space="preserve">10 рабочих дней </w:t>
      </w:r>
      <w:r w:rsidR="00DB189D" w:rsidRPr="00DB189D">
        <w:rPr>
          <w:sz w:val="24"/>
          <w:szCs w:val="24"/>
        </w:rPr>
        <w:t xml:space="preserve">со дня регистрации в Комитете решения Антимонопольного органа о даче согласия на предоставление </w:t>
      </w:r>
      <w:r w:rsidR="00DB189D" w:rsidRPr="00DB189D">
        <w:rPr>
          <w:bCs/>
          <w:sz w:val="24"/>
          <w:szCs w:val="24"/>
        </w:rPr>
        <w:t>муниципальной</w:t>
      </w:r>
      <w:r w:rsidR="00DB189D" w:rsidRPr="00DB189D">
        <w:rPr>
          <w:sz w:val="24"/>
          <w:szCs w:val="24"/>
        </w:rPr>
        <w:t xml:space="preserve"> преференции. </w:t>
      </w:r>
    </w:p>
    <w:p w:rsidR="00DB189D" w:rsidRPr="00DB189D" w:rsidRDefault="00DB189D" w:rsidP="00DB189D">
      <w:pPr>
        <w:autoSpaceDE w:val="0"/>
        <w:autoSpaceDN w:val="0"/>
        <w:adjustRightInd w:val="0"/>
        <w:ind w:firstLine="540"/>
        <w:jc w:val="both"/>
        <w:rPr>
          <w:sz w:val="24"/>
          <w:szCs w:val="24"/>
        </w:rPr>
      </w:pPr>
      <w:r w:rsidRPr="00DB189D">
        <w:rPr>
          <w:sz w:val="24"/>
          <w:szCs w:val="24"/>
        </w:rPr>
        <w:t xml:space="preserve">Заявление рассматривается Комитетом </w:t>
      </w:r>
      <w:r w:rsidRPr="00DB189D">
        <w:rPr>
          <w:b/>
          <w:i/>
          <w:sz w:val="24"/>
          <w:szCs w:val="24"/>
        </w:rPr>
        <w:t>в течение 30 дней с момента регистрации</w:t>
      </w:r>
      <w:r w:rsidRPr="00DB189D">
        <w:rPr>
          <w:sz w:val="24"/>
          <w:szCs w:val="24"/>
        </w:rPr>
        <w:t xml:space="preserve">. </w:t>
      </w:r>
    </w:p>
    <w:p w:rsidR="00DB189D" w:rsidRPr="00DB189D" w:rsidRDefault="00DB189D" w:rsidP="00DB189D">
      <w:pPr>
        <w:ind w:firstLine="567"/>
        <w:jc w:val="both"/>
        <w:rPr>
          <w:sz w:val="24"/>
          <w:szCs w:val="24"/>
        </w:rPr>
      </w:pPr>
      <w:r w:rsidRPr="00DB189D">
        <w:rPr>
          <w:sz w:val="24"/>
          <w:szCs w:val="24"/>
        </w:rPr>
        <w:t>По результатам проведения конкурса или аукциона – в сроки (подачи заявок, признания претендентов участниками, проведения конкурса или аукциона, заключения договора о передаче муниципального имущества в аренду), указанные в конкурсной документации или документации об аукционе, размещенной на официальном сайте Российской Федерации для размещения информации о проведении торгов (www.torgi.gov.ru).</w:t>
      </w:r>
    </w:p>
    <w:p w:rsidR="00DB189D" w:rsidRPr="00DB189D" w:rsidRDefault="00DB189D" w:rsidP="00DB189D">
      <w:pPr>
        <w:autoSpaceDE w:val="0"/>
        <w:autoSpaceDN w:val="0"/>
        <w:adjustRightInd w:val="0"/>
        <w:ind w:firstLine="540"/>
        <w:jc w:val="both"/>
        <w:rPr>
          <w:sz w:val="24"/>
          <w:szCs w:val="24"/>
        </w:rPr>
      </w:pPr>
      <w:r w:rsidRPr="00DB189D">
        <w:rPr>
          <w:sz w:val="24"/>
          <w:szCs w:val="24"/>
        </w:rPr>
        <w:t xml:space="preserve">В иных случаях – </w:t>
      </w:r>
      <w:r w:rsidRPr="00DB189D">
        <w:rPr>
          <w:b/>
          <w:i/>
          <w:sz w:val="24"/>
          <w:szCs w:val="24"/>
        </w:rPr>
        <w:t>30 дней  с момента регистрации заявления</w:t>
      </w:r>
      <w:r w:rsidRPr="00DB189D">
        <w:rPr>
          <w:sz w:val="24"/>
          <w:szCs w:val="24"/>
        </w:rPr>
        <w:t xml:space="preserve">. </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Правовые основания для предоставления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E822FB" w:rsidRPr="004B3A59" w:rsidRDefault="00E822FB" w:rsidP="00B64DCE">
      <w:pPr>
        <w:pStyle w:val="ConsPlusNormal"/>
        <w:ind w:firstLine="709"/>
        <w:jc w:val="both"/>
        <w:rPr>
          <w:rFonts w:ascii="Times New Roman" w:hAnsi="Times New Roman"/>
          <w:sz w:val="24"/>
          <w:szCs w:val="24"/>
        </w:rPr>
      </w:pPr>
      <w:r w:rsidRPr="004B3A59">
        <w:rPr>
          <w:rFonts w:ascii="Times New Roman" w:hAnsi="Times New Roman"/>
          <w:sz w:val="24"/>
          <w:szCs w:val="24"/>
        </w:rPr>
        <w:t>2.</w:t>
      </w:r>
      <w:r w:rsidR="00FF569F" w:rsidRPr="004B3A59">
        <w:rPr>
          <w:rFonts w:ascii="Times New Roman" w:hAnsi="Times New Roman"/>
          <w:sz w:val="24"/>
          <w:szCs w:val="24"/>
        </w:rPr>
        <w:t>7</w:t>
      </w:r>
      <w:r w:rsidRPr="004B3A59">
        <w:rPr>
          <w:rFonts w:ascii="Times New Roman" w:hAnsi="Times New Roman"/>
          <w:sz w:val="24"/>
          <w:szCs w:val="24"/>
        </w:rPr>
        <w:t>. Предоставление муниципальной услуги осуществляется в соответствии со следующими нормативными правовыми актами:</w:t>
      </w:r>
    </w:p>
    <w:p w:rsidR="002D70EC" w:rsidRPr="004B3A59" w:rsidRDefault="002D70EC" w:rsidP="00A67938">
      <w:pPr>
        <w:pStyle w:val="ConsPlusNormal"/>
        <w:numPr>
          <w:ilvl w:val="0"/>
          <w:numId w:val="19"/>
        </w:numPr>
        <w:ind w:left="0" w:firstLine="0"/>
        <w:contextualSpacing/>
        <w:jc w:val="both"/>
        <w:rPr>
          <w:rFonts w:ascii="Times New Roman" w:hAnsi="Times New Roman"/>
          <w:sz w:val="24"/>
          <w:szCs w:val="24"/>
        </w:rPr>
      </w:pPr>
      <w:r w:rsidRPr="004B3A59">
        <w:rPr>
          <w:rFonts w:ascii="Times New Roman" w:hAnsi="Times New Roman"/>
          <w:sz w:val="24"/>
          <w:szCs w:val="24"/>
        </w:rPr>
        <w:t>Конституцией Российской Федерации (принята всенародным голосованием 12.12.1993) («Собрание законодательства РФ», 2009, №4, ст. 445);</w:t>
      </w:r>
    </w:p>
    <w:p w:rsidR="008C5A40" w:rsidRPr="004B3A59" w:rsidRDefault="008C5A40"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C9082F" w:rsidRPr="004B3A59" w:rsidRDefault="00C9082F"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Гражданским кодексом Российской Федерации (часть первая) от 30.11.1994 № 51-ФЗ ("Собрание законодательства РФ", 05.12.1994, N 32, ст. 3301);</w:t>
      </w:r>
    </w:p>
    <w:p w:rsidR="00C9082F" w:rsidRPr="004B3A59" w:rsidRDefault="00C9082F"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Федеральным законом от 26.07.2006 N 135-ФЗ "О защите конкуренции" ("Собрание законодательства РФ", 31.07.2006, N 31 (1 ч.), ст. 3434);</w:t>
      </w:r>
    </w:p>
    <w:p w:rsidR="00E822FB" w:rsidRPr="004B3A59" w:rsidRDefault="00E822FB"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30.07.2010);</w:t>
      </w:r>
    </w:p>
    <w:p w:rsidR="00E822FB" w:rsidRPr="004B3A59" w:rsidRDefault="00E822FB"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 xml:space="preserve">Федеральным </w:t>
      </w:r>
      <w:hyperlink r:id="rId9" w:history="1">
        <w:r w:rsidRPr="004B3A59">
          <w:rPr>
            <w:rFonts w:ascii="Times New Roman" w:hAnsi="Times New Roman" w:cs="Times New Roman"/>
            <w:sz w:val="24"/>
            <w:szCs w:val="24"/>
          </w:rPr>
          <w:t>закон</w:t>
        </w:r>
      </w:hyperlink>
      <w:r w:rsidRPr="004B3A59">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DB189D" w:rsidRPr="004B3A59" w:rsidRDefault="00DB189D"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Федеральным законом от 24 июля 2007 г. № 209-ФЗ «О развитии малого и среднего предпринимательства в Российской Федерации» ("Собрание законодательства РФ", 30.07.2007, N 31, ст. 4006);</w:t>
      </w:r>
    </w:p>
    <w:p w:rsidR="00DB189D" w:rsidRPr="004B3A59" w:rsidRDefault="00DB189D"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 xml:space="preserve">приказом Федеральной антимонопольной службы Российской Федерации от 16 декабря 2009 г. №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w:t>
      </w:r>
      <w:r w:rsidRPr="004B3A59">
        <w:rPr>
          <w:rFonts w:ascii="Times New Roman" w:hAnsi="Times New Roman" w:cs="Times New Roman"/>
          <w:sz w:val="24"/>
          <w:szCs w:val="24"/>
        </w:rPr>
        <w:lastRenderedPageBreak/>
        <w:t>преференции» ("Бюллетень нормативных актов федеральных органов исполнительной власти", N 14, 05.04.2010);</w:t>
      </w:r>
    </w:p>
    <w:p w:rsidR="00E822FB" w:rsidRPr="004B3A59" w:rsidRDefault="00DB189D" w:rsidP="00A67938">
      <w:pPr>
        <w:pStyle w:val="a7"/>
        <w:numPr>
          <w:ilvl w:val="0"/>
          <w:numId w:val="19"/>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4B3A59">
        <w:rPr>
          <w:rFonts w:ascii="Times New Roman" w:hAnsi="Times New Roman" w:cs="Times New Roman"/>
          <w:sz w:val="24"/>
          <w:szCs w:val="24"/>
        </w:rPr>
        <w:t xml:space="preserve">Приказом Федеральной антимонопольной службы Российской Федерации </w:t>
      </w:r>
      <w:r w:rsidR="00C9082F" w:rsidRPr="004B3A59">
        <w:rPr>
          <w:rFonts w:ascii="Times New Roman" w:hAnsi="Times New Roman" w:cs="Times New Roman"/>
          <w:sz w:val="24"/>
          <w:szCs w:val="24"/>
        </w:rPr>
        <w:t>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w:t>
      </w:r>
      <w:r w:rsidRPr="004B3A59">
        <w:rPr>
          <w:rFonts w:ascii="Times New Roman" w:hAnsi="Times New Roman" w:cs="Times New Roman"/>
          <w:sz w:val="24"/>
          <w:szCs w:val="24"/>
        </w:rPr>
        <w:t>ская газета", N</w:t>
      </w:r>
      <w:proofErr w:type="gramEnd"/>
      <w:r w:rsidRPr="004B3A59">
        <w:rPr>
          <w:rFonts w:ascii="Times New Roman" w:hAnsi="Times New Roman" w:cs="Times New Roman"/>
          <w:sz w:val="24"/>
          <w:szCs w:val="24"/>
        </w:rPr>
        <w:t xml:space="preserve"> </w:t>
      </w:r>
      <w:proofErr w:type="gramStart"/>
      <w:r w:rsidRPr="004B3A59">
        <w:rPr>
          <w:rFonts w:ascii="Times New Roman" w:hAnsi="Times New Roman" w:cs="Times New Roman"/>
          <w:sz w:val="24"/>
          <w:szCs w:val="24"/>
        </w:rPr>
        <w:t>37, 24.02.2010);</w:t>
      </w:r>
      <w:proofErr w:type="gramEnd"/>
    </w:p>
    <w:p w:rsidR="00DB189D" w:rsidRPr="004B3A59" w:rsidRDefault="00DB189D" w:rsidP="00A67938">
      <w:pPr>
        <w:pStyle w:val="a7"/>
        <w:numPr>
          <w:ilvl w:val="0"/>
          <w:numId w:val="19"/>
        </w:numPr>
        <w:autoSpaceDE w:val="0"/>
        <w:autoSpaceDN w:val="0"/>
        <w:adjustRightInd w:val="0"/>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решением Совета муниципального района «Печора» от 22 декабря 2006 г. N 3-36/516 «Об утверждении Положения о порядке передачи в аренду имущества, находящегося в собственности муниципального района «Печора», и базовой ставки арендной платы на 2007 год» ("Печорское время", N 250, 30.12.2006);</w:t>
      </w:r>
    </w:p>
    <w:p w:rsidR="00DB189D" w:rsidRPr="004B3A59" w:rsidRDefault="00DB189D" w:rsidP="00A67938">
      <w:pPr>
        <w:pStyle w:val="a7"/>
        <w:numPr>
          <w:ilvl w:val="0"/>
          <w:numId w:val="19"/>
        </w:numPr>
        <w:autoSpaceDE w:val="0"/>
        <w:autoSpaceDN w:val="0"/>
        <w:adjustRightInd w:val="0"/>
        <w:ind w:left="0" w:firstLine="0"/>
        <w:contextualSpacing/>
        <w:jc w:val="both"/>
        <w:rPr>
          <w:rFonts w:ascii="Times New Roman" w:hAnsi="Times New Roman" w:cs="Times New Roman"/>
          <w:sz w:val="24"/>
          <w:szCs w:val="24"/>
        </w:rPr>
      </w:pPr>
      <w:r w:rsidRPr="004B3A59">
        <w:rPr>
          <w:rFonts w:ascii="Times New Roman" w:hAnsi="Times New Roman" w:cs="Times New Roman"/>
          <w:sz w:val="24"/>
          <w:szCs w:val="24"/>
        </w:rPr>
        <w:t xml:space="preserve"> </w:t>
      </w:r>
      <w:proofErr w:type="gramStart"/>
      <w:r w:rsidRPr="004B3A59">
        <w:rPr>
          <w:rFonts w:ascii="Times New Roman" w:hAnsi="Times New Roman" w:cs="Times New Roman"/>
          <w:sz w:val="24"/>
          <w:szCs w:val="24"/>
        </w:rPr>
        <w:t>распоряжением главы муниципального района «Печора» № 42-р от 10.02.2009 г. «Об утверждении перечня муниципального имущества, находящегося в собственности муниципального района «Печора», свободного от прав третьих лиц (за исключением имущественных прав субъектов малого и среднего предпринимательства),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(«Печорское</w:t>
      </w:r>
      <w:proofErr w:type="gramEnd"/>
      <w:r w:rsidRPr="004B3A59">
        <w:rPr>
          <w:rFonts w:ascii="Times New Roman" w:hAnsi="Times New Roman" w:cs="Times New Roman"/>
          <w:sz w:val="24"/>
          <w:szCs w:val="24"/>
        </w:rPr>
        <w:t xml:space="preserve"> </w:t>
      </w:r>
      <w:proofErr w:type="gramStart"/>
      <w:r w:rsidRPr="004B3A59">
        <w:rPr>
          <w:rFonts w:ascii="Times New Roman" w:hAnsi="Times New Roman" w:cs="Times New Roman"/>
          <w:sz w:val="24"/>
          <w:szCs w:val="24"/>
        </w:rPr>
        <w:t xml:space="preserve">Время» № 28 от 17.02.2009 г.). </w:t>
      </w:r>
      <w:proofErr w:type="gramEnd"/>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822FB" w:rsidRPr="001E60F9" w:rsidRDefault="00E822FB" w:rsidP="001E60F9">
      <w:pPr>
        <w:pStyle w:val="ConsPlusNormal"/>
        <w:ind w:firstLine="709"/>
        <w:contextualSpacing/>
        <w:jc w:val="both"/>
        <w:rPr>
          <w:rFonts w:ascii="Times New Roman" w:hAnsi="Times New Roman"/>
          <w:sz w:val="24"/>
          <w:szCs w:val="24"/>
        </w:rPr>
      </w:pPr>
    </w:p>
    <w:p w:rsidR="00E822FB" w:rsidRPr="001E60F9" w:rsidRDefault="0004070F" w:rsidP="0004070F">
      <w:pPr>
        <w:pStyle w:val="ConsPlusNormal"/>
        <w:contextualSpacing/>
        <w:jc w:val="both"/>
        <w:rPr>
          <w:rFonts w:ascii="Times New Roman" w:hAnsi="Times New Roman"/>
          <w:sz w:val="24"/>
          <w:szCs w:val="24"/>
        </w:rPr>
      </w:pPr>
      <w:r>
        <w:rPr>
          <w:rFonts w:ascii="Times New Roman" w:hAnsi="Times New Roman"/>
          <w:sz w:val="24"/>
          <w:szCs w:val="24"/>
        </w:rPr>
        <w:tab/>
      </w:r>
      <w:r w:rsidR="00E822FB" w:rsidRPr="001E60F9">
        <w:rPr>
          <w:rFonts w:ascii="Times New Roman" w:hAnsi="Times New Roman"/>
          <w:sz w:val="24"/>
          <w:szCs w:val="24"/>
        </w:rPr>
        <w:t>2.</w:t>
      </w:r>
      <w:r w:rsidR="00FF569F" w:rsidRPr="001E60F9">
        <w:rPr>
          <w:rFonts w:ascii="Times New Roman" w:hAnsi="Times New Roman"/>
          <w:sz w:val="24"/>
          <w:szCs w:val="24"/>
        </w:rPr>
        <w:t>8</w:t>
      </w:r>
      <w:r w:rsidR="00E822FB" w:rsidRPr="001E60F9">
        <w:rPr>
          <w:rFonts w:ascii="Times New Roman" w:hAnsi="Times New Roman"/>
          <w:sz w:val="24"/>
          <w:szCs w:val="24"/>
        </w:rPr>
        <w:t xml:space="preserve">. Для получения муниципальной услуги заявители подают </w:t>
      </w:r>
      <w:r>
        <w:rPr>
          <w:rFonts w:ascii="Times New Roman" w:hAnsi="Times New Roman"/>
          <w:sz w:val="24"/>
          <w:szCs w:val="24"/>
        </w:rPr>
        <w:t>в Комитет:</w:t>
      </w:r>
    </w:p>
    <w:p w:rsidR="001E60F9" w:rsidRPr="001E60F9" w:rsidRDefault="001E60F9" w:rsidP="001E60F9">
      <w:pPr>
        <w:autoSpaceDE w:val="0"/>
        <w:autoSpaceDN w:val="0"/>
        <w:adjustRightInd w:val="0"/>
        <w:spacing w:line="240" w:lineRule="auto"/>
        <w:ind w:firstLine="540"/>
        <w:contextualSpacing/>
        <w:jc w:val="both"/>
        <w:rPr>
          <w:b/>
          <w:i/>
          <w:sz w:val="24"/>
          <w:szCs w:val="24"/>
        </w:rPr>
      </w:pPr>
      <w:r w:rsidRPr="001E60F9">
        <w:rPr>
          <w:b/>
          <w:i/>
          <w:sz w:val="24"/>
          <w:szCs w:val="24"/>
        </w:rPr>
        <w:t>Документы, необходимые для предоставления муниципальной услуги  без проведения конкурса или аукциона:</w:t>
      </w:r>
    </w:p>
    <w:p w:rsidR="001E60F9" w:rsidRDefault="001E60F9" w:rsidP="00A67938">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заявление (приложение № 2);</w:t>
      </w:r>
    </w:p>
    <w:p w:rsidR="001E60F9" w:rsidRPr="00C02684" w:rsidRDefault="001E60F9" w:rsidP="00A67938">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устав или положение (или их копии);</w:t>
      </w:r>
    </w:p>
    <w:p w:rsidR="001E60F9" w:rsidRPr="00C02684" w:rsidRDefault="001E60F9" w:rsidP="00A67938">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 xml:space="preserve"> свидетельство о государственной регистрации (или его копия) – для юридических лиц и индивидуальных предпринимателей; удостоверение (или его копия)  – для адвокатов; лицензия (или ее копия) – для нотариусов</w:t>
      </w:r>
      <w:r w:rsidR="00C02684" w:rsidRPr="00C02684">
        <w:rPr>
          <w:rFonts w:ascii="Times New Roman" w:hAnsi="Times New Roman" w:cs="Times New Roman"/>
          <w:sz w:val="24"/>
          <w:szCs w:val="24"/>
        </w:rPr>
        <w:t xml:space="preserve">;             </w:t>
      </w:r>
    </w:p>
    <w:p w:rsidR="001E60F9" w:rsidRPr="00C02684" w:rsidRDefault="001E60F9" w:rsidP="004B3A59">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 xml:space="preserve">свидетельство </w:t>
      </w:r>
      <w:proofErr w:type="gramStart"/>
      <w:r w:rsidRPr="00C02684">
        <w:rPr>
          <w:rFonts w:ascii="Times New Roman" w:hAnsi="Times New Roman" w:cs="Times New Roman"/>
          <w:sz w:val="24"/>
          <w:szCs w:val="24"/>
        </w:rPr>
        <w:t>о постановке на учет Российской организации в налоговом органе  по месту нахождения на  территории</w:t>
      </w:r>
      <w:proofErr w:type="gramEnd"/>
      <w:r w:rsidRPr="00C02684">
        <w:rPr>
          <w:rFonts w:ascii="Times New Roman" w:hAnsi="Times New Roman" w:cs="Times New Roman"/>
          <w:sz w:val="24"/>
          <w:szCs w:val="24"/>
        </w:rPr>
        <w:t xml:space="preserve"> Российской Федерации (или его копия);</w:t>
      </w:r>
      <w:r w:rsidR="004B3A59" w:rsidRPr="00C02684">
        <w:rPr>
          <w:rFonts w:ascii="Times New Roman" w:hAnsi="Times New Roman" w:cs="Times New Roman"/>
          <w:sz w:val="24"/>
          <w:szCs w:val="24"/>
        </w:rPr>
        <w:t xml:space="preserve"> </w:t>
      </w:r>
      <w:r w:rsidR="00C02684" w:rsidRPr="00C02684">
        <w:rPr>
          <w:rFonts w:ascii="Times New Roman" w:hAnsi="Times New Roman" w:cs="Times New Roman"/>
          <w:sz w:val="24"/>
          <w:szCs w:val="24"/>
        </w:rPr>
        <w:t xml:space="preserve">            </w:t>
      </w:r>
    </w:p>
    <w:p w:rsidR="001E60F9" w:rsidRPr="00C02684" w:rsidRDefault="001E60F9" w:rsidP="00A67938">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документ, подтверждающий полномочия лица на осуществление действий от имени заявителя (или его копия);</w:t>
      </w:r>
    </w:p>
    <w:p w:rsidR="001E60F9" w:rsidRPr="001E60F9" w:rsidRDefault="001E60F9" w:rsidP="00A67938">
      <w:pPr>
        <w:pStyle w:val="a7"/>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 xml:space="preserve">документ, удостоверяющий личность </w:t>
      </w:r>
      <w:r w:rsidRPr="001E60F9">
        <w:rPr>
          <w:rFonts w:ascii="Times New Roman" w:hAnsi="Times New Roman" w:cs="Times New Roman"/>
          <w:sz w:val="24"/>
          <w:szCs w:val="24"/>
        </w:rPr>
        <w:t>заявителя (или его копия).</w:t>
      </w:r>
    </w:p>
    <w:p w:rsidR="001E60F9" w:rsidRPr="001E60F9" w:rsidRDefault="001E60F9" w:rsidP="001E60F9">
      <w:pPr>
        <w:autoSpaceDE w:val="0"/>
        <w:autoSpaceDN w:val="0"/>
        <w:adjustRightInd w:val="0"/>
        <w:spacing w:line="240" w:lineRule="auto"/>
        <w:ind w:firstLine="540"/>
        <w:contextualSpacing/>
        <w:jc w:val="both"/>
        <w:rPr>
          <w:sz w:val="24"/>
          <w:szCs w:val="24"/>
        </w:rPr>
      </w:pPr>
      <w:r w:rsidRPr="001E60F9">
        <w:rPr>
          <w:b/>
          <w:i/>
          <w:sz w:val="24"/>
          <w:szCs w:val="24"/>
        </w:rPr>
        <w:t xml:space="preserve">При предоставлении муниципальной преференции с согласия антимонопольного органа дополнительно </w:t>
      </w:r>
      <w:proofErr w:type="gramStart"/>
      <w:r w:rsidRPr="001E60F9">
        <w:rPr>
          <w:b/>
          <w:i/>
          <w:sz w:val="24"/>
          <w:szCs w:val="24"/>
        </w:rPr>
        <w:t>предоставляются следующие документы</w:t>
      </w:r>
      <w:proofErr w:type="gramEnd"/>
      <w:r w:rsidRPr="001E60F9">
        <w:rPr>
          <w:sz w:val="24"/>
          <w:szCs w:val="24"/>
        </w:rPr>
        <w:t>:</w:t>
      </w:r>
    </w:p>
    <w:p w:rsidR="001E60F9" w:rsidRPr="0004070F" w:rsidRDefault="001E60F9" w:rsidP="00A67938">
      <w:pPr>
        <w:pStyle w:val="a7"/>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04070F">
        <w:rPr>
          <w:rFonts w:ascii="Times New Roman" w:hAnsi="Times New Roman" w:cs="Times New Roman"/>
          <w:sz w:val="24"/>
          <w:szCs w:val="24"/>
        </w:rPr>
        <w:t xml:space="preserve">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w:t>
      </w:r>
      <w:r w:rsidRPr="0004070F">
        <w:rPr>
          <w:rFonts w:ascii="Times New Roman" w:hAnsi="Times New Roman" w:cs="Times New Roman"/>
          <w:sz w:val="24"/>
          <w:szCs w:val="24"/>
        </w:rPr>
        <w:lastRenderedPageBreak/>
        <w:t>деятельности, если в соответствии с законодательством Российской</w:t>
      </w:r>
      <w:proofErr w:type="gramEnd"/>
      <w:r w:rsidRPr="0004070F">
        <w:rPr>
          <w:rFonts w:ascii="Times New Roman" w:hAnsi="Times New Roman" w:cs="Times New Roman"/>
          <w:sz w:val="24"/>
          <w:szCs w:val="24"/>
        </w:rPr>
        <w:t xml:space="preserve"> Федерации для их осуществления требуются и (или) требовались специальные разрешения;</w:t>
      </w:r>
    </w:p>
    <w:p w:rsidR="001E60F9" w:rsidRPr="001E60F9" w:rsidRDefault="001E60F9" w:rsidP="00A67938">
      <w:pPr>
        <w:pStyle w:val="a7"/>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04070F">
        <w:rPr>
          <w:rFonts w:ascii="Times New Roman" w:hAnsi="Times New Roman" w:cs="Times New Roman"/>
          <w:sz w:val="24"/>
          <w:szCs w:val="24"/>
        </w:rPr>
        <w:t>наименование видов товаров, объем товаров, произведенных и (или) реализованных хозяйствующим субъектом, в отношении которого имеется намерение</w:t>
      </w:r>
      <w:r w:rsidRPr="001E60F9">
        <w:rPr>
          <w:rFonts w:ascii="Times New Roman" w:hAnsi="Times New Roman" w:cs="Times New Roman"/>
          <w:sz w:val="24"/>
          <w:szCs w:val="24"/>
        </w:rPr>
        <w:t xml:space="preserve">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1E60F9" w:rsidRPr="00C02684" w:rsidRDefault="001E60F9" w:rsidP="00A67938">
      <w:pPr>
        <w:pStyle w:val="a7"/>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02684">
        <w:rPr>
          <w:rFonts w:ascii="Times New Roman" w:hAnsi="Times New Roman" w:cs="Times New Roman"/>
          <w:sz w:val="24"/>
          <w:szCs w:val="24"/>
        </w:rPr>
        <w:t>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r w:rsidR="004B3A59" w:rsidRPr="00C02684">
        <w:rPr>
          <w:rFonts w:ascii="Times New Roman" w:hAnsi="Times New Roman" w:cs="Times New Roman"/>
          <w:sz w:val="24"/>
          <w:szCs w:val="24"/>
        </w:rPr>
        <w:t xml:space="preserve"> </w:t>
      </w:r>
    </w:p>
    <w:p w:rsidR="001E60F9" w:rsidRPr="001E60F9" w:rsidRDefault="001E60F9" w:rsidP="00A67938">
      <w:pPr>
        <w:pStyle w:val="a7"/>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1E60F9" w:rsidRPr="001E60F9" w:rsidRDefault="001E60F9" w:rsidP="00A67938">
      <w:pPr>
        <w:pStyle w:val="a7"/>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нотариально заверенные копии учредительных документов хозяйствующего субъекта.</w:t>
      </w:r>
    </w:p>
    <w:p w:rsidR="001E60F9" w:rsidRPr="001E60F9" w:rsidRDefault="001E60F9" w:rsidP="001E60F9">
      <w:pPr>
        <w:autoSpaceDE w:val="0"/>
        <w:autoSpaceDN w:val="0"/>
        <w:adjustRightInd w:val="0"/>
        <w:spacing w:line="240" w:lineRule="auto"/>
        <w:ind w:firstLine="540"/>
        <w:contextualSpacing/>
        <w:jc w:val="both"/>
        <w:outlineLvl w:val="1"/>
        <w:rPr>
          <w:sz w:val="24"/>
          <w:szCs w:val="24"/>
        </w:rPr>
      </w:pPr>
      <w:r w:rsidRPr="001E60F9">
        <w:rPr>
          <w:rFonts w:cs="Calibri"/>
          <w:sz w:val="24"/>
          <w:szCs w:val="24"/>
        </w:rPr>
        <w:t xml:space="preserve">При заключении на новый срок договоров аренды, </w:t>
      </w:r>
      <w:r w:rsidRPr="001E60F9">
        <w:rPr>
          <w:sz w:val="24"/>
          <w:szCs w:val="24"/>
        </w:rPr>
        <w:t xml:space="preserve">заключенных до 1 июля 2008 года, с субъектами малого или среднего предпринимательства </w:t>
      </w:r>
      <w:r w:rsidRPr="001E60F9">
        <w:rPr>
          <w:rFonts w:cs="Calibri"/>
          <w:sz w:val="24"/>
          <w:szCs w:val="24"/>
        </w:rPr>
        <w:t xml:space="preserve">дополнительно предоставляется </w:t>
      </w:r>
      <w:r w:rsidRPr="001E60F9">
        <w:rPr>
          <w:sz w:val="24"/>
          <w:szCs w:val="24"/>
        </w:rPr>
        <w:t xml:space="preserve">заявление о соответствии заявителя установленным федеральным законодательством критериям отнесения к субъектам малого или среднего предпринимательства. </w:t>
      </w:r>
    </w:p>
    <w:p w:rsidR="001E60F9" w:rsidRPr="001E60F9" w:rsidRDefault="001E60F9" w:rsidP="001E60F9">
      <w:pPr>
        <w:pStyle w:val="ConsNormal"/>
        <w:widowControl/>
        <w:ind w:firstLine="540"/>
        <w:contextualSpacing/>
        <w:jc w:val="both"/>
        <w:rPr>
          <w:rFonts w:ascii="Times New Roman" w:hAnsi="Times New Roman" w:cs="Times New Roman"/>
          <w:sz w:val="24"/>
          <w:szCs w:val="24"/>
        </w:rPr>
      </w:pPr>
      <w:r>
        <w:rPr>
          <w:rFonts w:ascii="Times New Roman" w:hAnsi="Times New Roman" w:cs="Times New Roman"/>
          <w:b/>
          <w:sz w:val="24"/>
          <w:szCs w:val="24"/>
        </w:rPr>
        <w:t xml:space="preserve">2.8.1. </w:t>
      </w:r>
      <w:r w:rsidRPr="004646BF">
        <w:rPr>
          <w:rFonts w:ascii="Times New Roman" w:hAnsi="Times New Roman" w:cs="Times New Roman"/>
          <w:b/>
          <w:i/>
          <w:sz w:val="24"/>
          <w:szCs w:val="24"/>
        </w:rPr>
        <w:t>Документы, необходимые для предоставления муниципальной услуги  путем проведения конкурса или аукциона</w:t>
      </w:r>
      <w:r w:rsidRPr="004646BF">
        <w:rPr>
          <w:rFonts w:ascii="Times New Roman" w:hAnsi="Times New Roman" w:cs="Times New Roman"/>
          <w:i/>
          <w:sz w:val="24"/>
          <w:szCs w:val="24"/>
        </w:rPr>
        <w:t>:</w:t>
      </w:r>
      <w:r w:rsidRPr="001E60F9">
        <w:rPr>
          <w:rFonts w:ascii="Times New Roman" w:hAnsi="Times New Roman" w:cs="Times New Roman"/>
          <w:sz w:val="24"/>
          <w:szCs w:val="24"/>
        </w:rPr>
        <w:t xml:space="preserve"> </w:t>
      </w:r>
    </w:p>
    <w:p w:rsidR="001E60F9" w:rsidRPr="001E60F9" w:rsidRDefault="001E60F9" w:rsidP="00A67938">
      <w:pPr>
        <w:pStyle w:val="ConsNormal"/>
        <w:widowControl/>
        <w:numPr>
          <w:ilvl w:val="0"/>
          <w:numId w:val="22"/>
        </w:numPr>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 xml:space="preserve">заявка на участие в конкурсе или аукционе (форма заявки размещается на официальном сайте торгов Российской Федерации </w:t>
      </w:r>
      <w:hyperlink r:id="rId10" w:history="1">
        <w:r w:rsidRPr="001E60F9">
          <w:rPr>
            <w:rStyle w:val="ae"/>
            <w:rFonts w:ascii="Times New Roman" w:hAnsi="Times New Roman"/>
            <w:sz w:val="24"/>
            <w:szCs w:val="24"/>
          </w:rPr>
          <w:t>www.torgi.gov.ru</w:t>
        </w:r>
      </w:hyperlink>
      <w:r w:rsidRPr="001E60F9">
        <w:rPr>
          <w:rFonts w:ascii="Times New Roman" w:hAnsi="Times New Roman" w:cs="Times New Roman"/>
          <w:sz w:val="24"/>
          <w:szCs w:val="24"/>
        </w:rPr>
        <w:t>);</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proofErr w:type="gramStart"/>
      <w:r w:rsidRPr="001E60F9">
        <w:rPr>
          <w:rFonts w:ascii="Times New Roman" w:hAnsi="Times New Roman"/>
          <w:sz w:val="24"/>
          <w:szCs w:val="24"/>
        </w:rPr>
        <w:t>полученные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1E60F9">
        <w:rPr>
          <w:rFonts w:ascii="Times New Roman" w:hAnsi="Times New Roman"/>
          <w:sz w:val="24"/>
          <w:szCs w:val="24"/>
        </w:rPr>
        <w:t xml:space="preserve"> </w:t>
      </w:r>
      <w:proofErr w:type="gramStart"/>
      <w:r w:rsidRPr="001E60F9">
        <w:rPr>
          <w:rFonts w:ascii="Times New Roman" w:hAnsi="Times New Roman"/>
          <w:sz w:val="24"/>
          <w:szCs w:val="24"/>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1E60F9">
        <w:rPr>
          <w:rFonts w:ascii="Times New Roman" w:hAnsi="Times New Roman"/>
          <w:sz w:val="24"/>
          <w:szCs w:val="24"/>
        </w:rPr>
        <w:t xml:space="preserve"> о проведен</w:t>
      </w:r>
      <w:proofErr w:type="gramStart"/>
      <w:r w:rsidRPr="001E60F9">
        <w:rPr>
          <w:rFonts w:ascii="Times New Roman" w:hAnsi="Times New Roman"/>
          <w:sz w:val="24"/>
          <w:szCs w:val="24"/>
        </w:rPr>
        <w:t>ии ау</w:t>
      </w:r>
      <w:proofErr w:type="gramEnd"/>
      <w:r w:rsidRPr="001E60F9">
        <w:rPr>
          <w:rFonts w:ascii="Times New Roman" w:hAnsi="Times New Roman"/>
          <w:sz w:val="24"/>
          <w:szCs w:val="24"/>
        </w:rPr>
        <w:t>кциона;</w:t>
      </w:r>
    </w:p>
    <w:p w:rsid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proofErr w:type="gramStart"/>
      <w:r w:rsidRPr="001E60F9">
        <w:rPr>
          <w:rFonts w:ascii="Times New Roman" w:hAnsi="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1E60F9">
        <w:rPr>
          <w:rFonts w:ascii="Times New Roman" w:hAnsi="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w:t>
      </w:r>
      <w:r w:rsidRPr="001E60F9">
        <w:rPr>
          <w:rFonts w:ascii="Times New Roman" w:hAnsi="Times New Roman"/>
          <w:sz w:val="24"/>
          <w:szCs w:val="24"/>
        </w:rPr>
        <w:lastRenderedPageBreak/>
        <w:t>участие в аукционе должна содержать также документ, подтверждающий полномочия такого лица;</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r w:rsidRPr="001E60F9">
        <w:rPr>
          <w:rFonts w:ascii="Times New Roman" w:hAnsi="Times New Roman"/>
          <w:sz w:val="24"/>
          <w:szCs w:val="24"/>
        </w:rPr>
        <w:t>копии учредительных документов заявителя (для юридических лиц);</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r w:rsidRPr="001E60F9">
        <w:rPr>
          <w:rFonts w:ascii="Times New Roman" w:hAnsi="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r w:rsidRPr="001E60F9">
        <w:rPr>
          <w:rFonts w:ascii="Times New Roman" w:hAnsi="Times New Roman"/>
          <w:sz w:val="24"/>
          <w:szCs w:val="24"/>
        </w:rPr>
        <w:t>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 (при проведении конкурса);</w:t>
      </w:r>
    </w:p>
    <w:p w:rsidR="001E60F9" w:rsidRPr="001E60F9" w:rsidRDefault="001E60F9" w:rsidP="00A67938">
      <w:pPr>
        <w:pStyle w:val="ConsNormal"/>
        <w:widowControl/>
        <w:numPr>
          <w:ilvl w:val="0"/>
          <w:numId w:val="22"/>
        </w:numPr>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proofErr w:type="gramStart"/>
      <w:r w:rsidRPr="001E60F9">
        <w:rPr>
          <w:rFonts w:ascii="Times New Roman" w:hAnsi="Times New Roman"/>
          <w:sz w:val="24"/>
          <w:szCs w:val="24"/>
        </w:rPr>
        <w:t>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1E60F9">
        <w:rPr>
          <w:rFonts w:ascii="Times New Roman" w:hAnsi="Times New Roman"/>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w:t>
      </w:r>
      <w:proofErr w:type="gramStart"/>
      <w:r w:rsidRPr="001E60F9">
        <w:rPr>
          <w:rFonts w:ascii="Times New Roman" w:hAnsi="Times New Roman"/>
          <w:sz w:val="24"/>
          <w:szCs w:val="24"/>
        </w:rPr>
        <w:t>ии ау</w:t>
      </w:r>
      <w:proofErr w:type="gramEnd"/>
      <w:r w:rsidRPr="001E60F9">
        <w:rPr>
          <w:rFonts w:ascii="Times New Roman" w:hAnsi="Times New Roman"/>
          <w:sz w:val="24"/>
          <w:szCs w:val="24"/>
        </w:rPr>
        <w:t>кциона);</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r w:rsidRPr="001E60F9">
        <w:rPr>
          <w:rFonts w:ascii="Times New Roman" w:hAnsi="Times New Roman"/>
          <w:color w:val="000000"/>
          <w:sz w:val="24"/>
          <w:szCs w:val="24"/>
        </w:rPr>
        <w:t>предложение о цене договора (при проведении конкурса);</w:t>
      </w:r>
    </w:p>
    <w:p w:rsidR="001E60F9" w:rsidRPr="001E60F9" w:rsidRDefault="001E60F9" w:rsidP="00A67938">
      <w:pPr>
        <w:pStyle w:val="ConsPlusNormal"/>
        <w:widowControl/>
        <w:numPr>
          <w:ilvl w:val="0"/>
          <w:numId w:val="22"/>
        </w:numPr>
        <w:ind w:left="0" w:firstLine="0"/>
        <w:contextualSpacing/>
        <w:jc w:val="both"/>
        <w:rPr>
          <w:rFonts w:ascii="Times New Roman" w:hAnsi="Times New Roman"/>
          <w:sz w:val="24"/>
          <w:szCs w:val="24"/>
        </w:rPr>
      </w:pPr>
      <w:r w:rsidRPr="001E60F9">
        <w:rPr>
          <w:rFonts w:ascii="Times New Roman" w:hAnsi="Times New Roman"/>
          <w:sz w:val="24"/>
          <w:szCs w:val="24"/>
        </w:rPr>
        <w:t xml:space="preserve">предложения об условиях исполнения договора, которые являются критериями оценки заявок на участие в конкурсе. </w:t>
      </w:r>
    </w:p>
    <w:p w:rsidR="001E60F9" w:rsidRPr="001E60F9" w:rsidRDefault="001E60F9" w:rsidP="00A67938">
      <w:pPr>
        <w:pStyle w:val="ConsNormal"/>
        <w:widowControl/>
        <w:numPr>
          <w:ilvl w:val="0"/>
          <w:numId w:val="22"/>
        </w:numPr>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документы или копии документов, подтверждающие внесение задатка, в случае если в конкурсной документации или документации об аукционе содержится указание на требование о внесении задатка (платежное поручение, подтверждающее перечисление задатка).</w:t>
      </w:r>
    </w:p>
    <w:p w:rsidR="001E60F9" w:rsidRPr="001E60F9" w:rsidRDefault="001E60F9" w:rsidP="001E60F9">
      <w:pPr>
        <w:pStyle w:val="a7"/>
        <w:autoSpaceDE w:val="0"/>
        <w:autoSpaceDN w:val="0"/>
        <w:adjustRightInd w:val="0"/>
        <w:spacing w:line="240" w:lineRule="auto"/>
        <w:ind w:left="0"/>
        <w:contextualSpacing/>
        <w:jc w:val="both"/>
        <w:outlineLvl w:val="0"/>
        <w:rPr>
          <w:sz w:val="24"/>
          <w:szCs w:val="24"/>
        </w:rPr>
      </w:pPr>
      <w:r>
        <w:rPr>
          <w:rFonts w:ascii="Times New Roman" w:hAnsi="Times New Roman" w:cs="Times New Roman"/>
          <w:sz w:val="24"/>
          <w:szCs w:val="24"/>
        </w:rPr>
        <w:tab/>
      </w:r>
      <w:proofErr w:type="gramStart"/>
      <w:r w:rsidRPr="001E60F9">
        <w:rPr>
          <w:rFonts w:ascii="Times New Roman" w:hAnsi="Times New Roman" w:cs="Times New Roman"/>
          <w:sz w:val="24"/>
          <w:szCs w:val="24"/>
        </w:rPr>
        <w:t>При проведении конкурса или аукциона на получение муниципальной услуги на имущество, включенное в Перечень муниципального имущества, находящегося в собственности муниципального района "Печора", свободного от прав третьих лиц (за исключением имущественных прав субъектов малого и среднего предпринимательства), утвержденный распоряжением главы муниципального района «Печора» № 42-р от 10.02.2009 г., заявитель дополнительно предоставляет заявление о соответствии заявителя установленным федеральным законодательством критериям отнесения к субъектам</w:t>
      </w:r>
      <w:proofErr w:type="gramEnd"/>
      <w:r w:rsidRPr="001E60F9">
        <w:rPr>
          <w:rFonts w:ascii="Times New Roman" w:hAnsi="Times New Roman" w:cs="Times New Roman"/>
          <w:sz w:val="24"/>
          <w:szCs w:val="24"/>
        </w:rPr>
        <w:t xml:space="preserve"> малого или среднего предпринимательства</w:t>
      </w:r>
      <w:r w:rsidRPr="001E60F9">
        <w:rPr>
          <w:sz w:val="24"/>
          <w:szCs w:val="24"/>
        </w:rPr>
        <w:t>.</w:t>
      </w:r>
    </w:p>
    <w:p w:rsidR="00FF569F" w:rsidRPr="009225AC" w:rsidRDefault="001E60F9" w:rsidP="00B64DCE">
      <w:pPr>
        <w:autoSpaceDE w:val="0"/>
        <w:autoSpaceDN w:val="0"/>
        <w:adjustRightInd w:val="0"/>
        <w:spacing w:line="240" w:lineRule="auto"/>
        <w:ind w:firstLine="709"/>
        <w:jc w:val="both"/>
        <w:rPr>
          <w:sz w:val="24"/>
          <w:szCs w:val="24"/>
        </w:rPr>
      </w:pPr>
      <w:r>
        <w:rPr>
          <w:sz w:val="24"/>
          <w:szCs w:val="24"/>
        </w:rPr>
        <w:t>2.8.2</w:t>
      </w:r>
      <w:r w:rsidR="00FF569F" w:rsidRPr="009225AC">
        <w:rPr>
          <w:sz w:val="24"/>
          <w:szCs w:val="24"/>
        </w:rPr>
        <w:t>. Документы, необходимые для предоставления муниципальной услуги, предоставляются заявителем следующими способами:</w:t>
      </w:r>
    </w:p>
    <w:p w:rsidR="00FF569F" w:rsidRPr="001E60F9" w:rsidRDefault="00FF569F" w:rsidP="00A67938">
      <w:pPr>
        <w:pStyle w:val="a7"/>
        <w:numPr>
          <w:ilvl w:val="0"/>
          <w:numId w:val="23"/>
        </w:numPr>
        <w:tabs>
          <w:tab w:val="left" w:pos="0"/>
        </w:tabs>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лично;</w:t>
      </w:r>
    </w:p>
    <w:p w:rsidR="00FF569F" w:rsidRPr="001E60F9" w:rsidRDefault="00FF569F" w:rsidP="00A67938">
      <w:pPr>
        <w:pStyle w:val="a7"/>
        <w:numPr>
          <w:ilvl w:val="0"/>
          <w:numId w:val="23"/>
        </w:numPr>
        <w:tabs>
          <w:tab w:val="left" w:pos="0"/>
        </w:tabs>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посредством  почтового  отправления;</w:t>
      </w:r>
    </w:p>
    <w:p w:rsidR="00FF569F" w:rsidRPr="001E60F9" w:rsidRDefault="00FF569F" w:rsidP="00A67938">
      <w:pPr>
        <w:pStyle w:val="a7"/>
        <w:numPr>
          <w:ilvl w:val="0"/>
          <w:numId w:val="23"/>
        </w:numPr>
        <w:tabs>
          <w:tab w:val="left" w:pos="0"/>
        </w:tabs>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через порталы государственных и муниципальных услуг (функций);</w:t>
      </w:r>
    </w:p>
    <w:p w:rsidR="00FF569F" w:rsidRPr="001E60F9" w:rsidRDefault="00FF569F" w:rsidP="00A67938">
      <w:pPr>
        <w:pStyle w:val="a7"/>
        <w:numPr>
          <w:ilvl w:val="0"/>
          <w:numId w:val="23"/>
        </w:numPr>
        <w:tabs>
          <w:tab w:val="left" w:pos="0"/>
        </w:tabs>
        <w:spacing w:line="240" w:lineRule="auto"/>
        <w:ind w:left="0" w:firstLine="0"/>
        <w:contextualSpacing/>
        <w:jc w:val="both"/>
        <w:rPr>
          <w:rFonts w:ascii="Times New Roman" w:hAnsi="Times New Roman" w:cs="Times New Roman"/>
          <w:sz w:val="24"/>
          <w:szCs w:val="24"/>
        </w:rPr>
      </w:pPr>
      <w:r w:rsidRPr="001E60F9">
        <w:rPr>
          <w:rFonts w:ascii="Times New Roman" w:hAnsi="Times New Roman" w:cs="Times New Roman"/>
          <w:sz w:val="24"/>
          <w:szCs w:val="24"/>
        </w:rPr>
        <w:t xml:space="preserve">посредством аппаратно-программных комплексов – </w:t>
      </w:r>
      <w:proofErr w:type="gramStart"/>
      <w:r w:rsidRPr="001E60F9">
        <w:rPr>
          <w:rFonts w:ascii="Times New Roman" w:hAnsi="Times New Roman" w:cs="Times New Roman"/>
          <w:sz w:val="24"/>
          <w:szCs w:val="24"/>
        </w:rPr>
        <w:t>Интернет-киосков</w:t>
      </w:r>
      <w:proofErr w:type="gramEnd"/>
      <w:r w:rsidRPr="001E60F9">
        <w:rPr>
          <w:rFonts w:ascii="Times New Roman" w:hAnsi="Times New Roman" w:cs="Times New Roman"/>
          <w:sz w:val="24"/>
          <w:szCs w:val="24"/>
        </w:rPr>
        <w:t xml:space="preserve"> с использованием универсальной электронной карты.</w:t>
      </w:r>
    </w:p>
    <w:p w:rsidR="008C5A40" w:rsidRDefault="001E60F9" w:rsidP="008C5A40">
      <w:pPr>
        <w:tabs>
          <w:tab w:val="left" w:pos="1134"/>
        </w:tabs>
        <w:spacing w:line="240" w:lineRule="auto"/>
        <w:ind w:firstLine="709"/>
        <w:jc w:val="both"/>
        <w:rPr>
          <w:sz w:val="24"/>
          <w:szCs w:val="24"/>
        </w:rPr>
      </w:pPr>
      <w:r>
        <w:rPr>
          <w:sz w:val="24"/>
          <w:szCs w:val="24"/>
        </w:rPr>
        <w:t>2.8.3</w:t>
      </w:r>
      <w:r w:rsidR="00FF569F" w:rsidRPr="009225AC">
        <w:rPr>
          <w:sz w:val="24"/>
          <w:szCs w:val="24"/>
        </w:rPr>
        <w:t>. Вари</w:t>
      </w:r>
      <w:r w:rsidR="008C5A40">
        <w:rPr>
          <w:sz w:val="24"/>
          <w:szCs w:val="24"/>
        </w:rPr>
        <w:t>анты предоставления документов:</w:t>
      </w:r>
    </w:p>
    <w:p w:rsidR="008C5A40" w:rsidRPr="008C5A40" w:rsidRDefault="00FF569F" w:rsidP="00A67938">
      <w:pPr>
        <w:pStyle w:val="a7"/>
        <w:numPr>
          <w:ilvl w:val="0"/>
          <w:numId w:val="12"/>
        </w:numPr>
        <w:tabs>
          <w:tab w:val="left" w:pos="0"/>
        </w:tabs>
        <w:spacing w:line="240" w:lineRule="auto"/>
        <w:ind w:left="0" w:firstLine="0"/>
        <w:contextualSpacing/>
        <w:jc w:val="both"/>
        <w:rPr>
          <w:rFonts w:ascii="Times New Roman" w:hAnsi="Times New Roman" w:cs="Times New Roman"/>
          <w:sz w:val="24"/>
          <w:szCs w:val="24"/>
        </w:rPr>
      </w:pPr>
      <w:r w:rsidRPr="008C5A40">
        <w:rPr>
          <w:rFonts w:ascii="Times New Roman" w:hAnsi="Times New Roman" w:cs="Times New Roman"/>
          <w:sz w:val="24"/>
          <w:szCs w:val="24"/>
        </w:rPr>
        <w:t>при личном обращении заявитель предоставляет  оригиналы документов;</w:t>
      </w:r>
    </w:p>
    <w:p w:rsidR="004646BF" w:rsidRDefault="009225AC" w:rsidP="004646BF">
      <w:pPr>
        <w:pStyle w:val="a7"/>
        <w:numPr>
          <w:ilvl w:val="0"/>
          <w:numId w:val="12"/>
        </w:numPr>
        <w:tabs>
          <w:tab w:val="left" w:pos="0"/>
        </w:tabs>
        <w:spacing w:line="240" w:lineRule="auto"/>
        <w:ind w:left="0" w:firstLine="0"/>
        <w:contextualSpacing/>
        <w:jc w:val="both"/>
        <w:rPr>
          <w:rFonts w:ascii="Times New Roman" w:hAnsi="Times New Roman" w:cs="Times New Roman"/>
          <w:sz w:val="24"/>
          <w:szCs w:val="24"/>
        </w:rPr>
      </w:pPr>
      <w:r w:rsidRPr="008C5A40">
        <w:rPr>
          <w:rFonts w:ascii="Times New Roman" w:hAnsi="Times New Roman" w:cs="Times New Roman"/>
          <w:sz w:val="24"/>
          <w:szCs w:val="24"/>
        </w:rPr>
        <w:lastRenderedPageBreak/>
        <w:t>при направлении заявления и документов, указанных в пункте 2.8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bookmarkStart w:id="1" w:name="Par45"/>
      <w:bookmarkEnd w:id="1"/>
      <w:r w:rsidR="004646BF">
        <w:rPr>
          <w:rFonts w:ascii="Times New Roman" w:hAnsi="Times New Roman" w:cs="Times New Roman"/>
          <w:sz w:val="24"/>
          <w:szCs w:val="24"/>
        </w:rPr>
        <w:t>.</w:t>
      </w:r>
    </w:p>
    <w:p w:rsidR="004646BF" w:rsidRDefault="004646BF" w:rsidP="004646BF">
      <w:pPr>
        <w:pStyle w:val="a7"/>
        <w:tabs>
          <w:tab w:val="left" w:pos="0"/>
        </w:tabs>
        <w:spacing w:line="240" w:lineRule="auto"/>
        <w:ind w:left="0"/>
        <w:contextualSpacing/>
        <w:jc w:val="both"/>
        <w:rPr>
          <w:rFonts w:ascii="Times New Roman" w:hAnsi="Times New Roman" w:cs="Times New Roman"/>
          <w:sz w:val="24"/>
          <w:szCs w:val="24"/>
        </w:rPr>
      </w:pPr>
    </w:p>
    <w:p w:rsidR="00E822FB" w:rsidRPr="004646BF" w:rsidRDefault="00E822FB" w:rsidP="004646BF">
      <w:pPr>
        <w:pStyle w:val="a7"/>
        <w:tabs>
          <w:tab w:val="left" w:pos="0"/>
        </w:tabs>
        <w:spacing w:line="240" w:lineRule="auto"/>
        <w:ind w:left="0"/>
        <w:contextualSpacing/>
        <w:jc w:val="center"/>
        <w:rPr>
          <w:rFonts w:ascii="Times New Roman" w:hAnsi="Times New Roman" w:cs="Times New Roman"/>
          <w:sz w:val="24"/>
          <w:szCs w:val="24"/>
        </w:rPr>
      </w:pPr>
      <w:r w:rsidRPr="004646BF">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9225AC" w:rsidRDefault="00E822FB" w:rsidP="00B64DCE">
      <w:pPr>
        <w:pStyle w:val="ConsPlusNormal"/>
        <w:ind w:firstLine="709"/>
        <w:jc w:val="both"/>
        <w:rPr>
          <w:rFonts w:ascii="Times New Roman" w:hAnsi="Times New Roman"/>
          <w:sz w:val="24"/>
          <w:szCs w:val="24"/>
        </w:rPr>
      </w:pPr>
    </w:p>
    <w:p w:rsidR="00E822FB" w:rsidRPr="00C02684"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w:t>
      </w:r>
      <w:r w:rsidR="00FF569F" w:rsidRPr="009225AC">
        <w:rPr>
          <w:rFonts w:ascii="Times New Roman" w:hAnsi="Times New Roman"/>
          <w:sz w:val="24"/>
          <w:szCs w:val="24"/>
        </w:rPr>
        <w:t>9</w:t>
      </w:r>
      <w:r w:rsidRPr="009225AC">
        <w:rPr>
          <w:rFonts w:ascii="Times New Roman" w:hAnsi="Times New Roman"/>
          <w:sz w:val="24"/>
          <w:szCs w:val="24"/>
        </w:rPr>
        <w:t xml:space="preserve">. Документами, необходимыми в соответствии с нормативными правовыми актами </w:t>
      </w:r>
      <w:r w:rsidRPr="00C02684">
        <w:rPr>
          <w:rFonts w:ascii="Times New Roman" w:hAnsi="Times New Roman"/>
          <w:sz w:val="24"/>
          <w:szCs w:val="24"/>
        </w:rPr>
        <w:t>для предоставления муниципальной услуги, которые подлежат получению в рамках межведомственного информационного взаимодействия, являются:</w:t>
      </w:r>
    </w:p>
    <w:p w:rsidR="008C5A40" w:rsidRPr="00C02684" w:rsidRDefault="00C9082F" w:rsidP="00A67938">
      <w:pPr>
        <w:pStyle w:val="ConsPlusNormal"/>
        <w:numPr>
          <w:ilvl w:val="0"/>
          <w:numId w:val="14"/>
        </w:numPr>
        <w:ind w:left="0" w:firstLine="0"/>
        <w:jc w:val="both"/>
        <w:rPr>
          <w:rFonts w:ascii="Times New Roman" w:hAnsi="Times New Roman"/>
          <w:sz w:val="24"/>
          <w:szCs w:val="24"/>
        </w:rPr>
      </w:pPr>
      <w:r w:rsidRPr="00C02684">
        <w:rPr>
          <w:rFonts w:ascii="Times New Roman" w:hAnsi="Times New Roman"/>
          <w:sz w:val="24"/>
          <w:szCs w:val="24"/>
        </w:rPr>
        <w:t>выписка из Единого государственного реестра юридических лиц;</w:t>
      </w:r>
    </w:p>
    <w:p w:rsidR="00C9082F" w:rsidRPr="00C02684" w:rsidRDefault="00C9082F" w:rsidP="00A67938">
      <w:pPr>
        <w:pStyle w:val="ConsPlusNormal"/>
        <w:numPr>
          <w:ilvl w:val="0"/>
          <w:numId w:val="14"/>
        </w:numPr>
        <w:ind w:left="0" w:firstLine="0"/>
        <w:jc w:val="both"/>
        <w:rPr>
          <w:rFonts w:ascii="Times New Roman" w:hAnsi="Times New Roman"/>
          <w:sz w:val="24"/>
          <w:szCs w:val="24"/>
        </w:rPr>
      </w:pPr>
      <w:r w:rsidRPr="00C02684">
        <w:rPr>
          <w:rFonts w:ascii="Times New Roman" w:hAnsi="Times New Roman"/>
          <w:sz w:val="24"/>
          <w:szCs w:val="24"/>
        </w:rPr>
        <w:t xml:space="preserve">выписка из Единого государственного реестра </w:t>
      </w:r>
      <w:r w:rsidR="00C02684" w:rsidRPr="00C02684">
        <w:rPr>
          <w:rFonts w:ascii="Times New Roman" w:hAnsi="Times New Roman"/>
          <w:sz w:val="24"/>
          <w:szCs w:val="24"/>
        </w:rPr>
        <w:t>индивидуальных предпринимателей.</w:t>
      </w: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2.9.</w:t>
      </w:r>
      <w:r w:rsidR="007362C6" w:rsidRPr="009225AC">
        <w:rPr>
          <w:rFonts w:ascii="Times New Roman" w:hAnsi="Times New Roman"/>
          <w:sz w:val="24"/>
          <w:szCs w:val="24"/>
        </w:rPr>
        <w:t>1.</w:t>
      </w:r>
      <w:r w:rsidRPr="009225AC">
        <w:rPr>
          <w:rFonts w:ascii="Times New Roman" w:hAnsi="Times New Roman"/>
          <w:sz w:val="24"/>
          <w:szCs w:val="24"/>
        </w:rPr>
        <w:t xml:space="preserve"> Документы, указанные в пункте 2.</w:t>
      </w:r>
      <w:r w:rsidR="007362C6" w:rsidRPr="009225AC">
        <w:rPr>
          <w:rFonts w:ascii="Times New Roman" w:hAnsi="Times New Roman"/>
          <w:sz w:val="24"/>
          <w:szCs w:val="24"/>
        </w:rPr>
        <w:t>9</w:t>
      </w:r>
      <w:r w:rsidRPr="009225AC">
        <w:rPr>
          <w:rFonts w:ascii="Times New Roman" w:hAnsi="Times New Roman"/>
          <w:sz w:val="24"/>
          <w:szCs w:val="24"/>
        </w:rPr>
        <w:t>.</w:t>
      </w:r>
      <w:r w:rsidR="007362C6" w:rsidRPr="009225AC">
        <w:rPr>
          <w:rFonts w:ascii="Times New Roman" w:hAnsi="Times New Roman"/>
          <w:sz w:val="24"/>
          <w:szCs w:val="24"/>
        </w:rPr>
        <w:t xml:space="preserve"> настоящего</w:t>
      </w:r>
      <w:r w:rsidRPr="009225AC">
        <w:rPr>
          <w:rFonts w:ascii="Times New Roman" w:hAnsi="Times New Roman"/>
          <w:sz w:val="24"/>
          <w:szCs w:val="24"/>
        </w:rPr>
        <w:t xml:space="preserve"> административного регламента, могут быть представлены заявителем по собственной инициативе.</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7362C6" w:rsidRPr="009225AC" w:rsidRDefault="007362C6" w:rsidP="00B64DCE">
      <w:pPr>
        <w:autoSpaceDE w:val="0"/>
        <w:autoSpaceDN w:val="0"/>
        <w:adjustRightInd w:val="0"/>
        <w:spacing w:line="240" w:lineRule="auto"/>
        <w:ind w:firstLine="709"/>
        <w:jc w:val="both"/>
        <w:rPr>
          <w:sz w:val="24"/>
          <w:szCs w:val="24"/>
        </w:rPr>
      </w:pPr>
      <w:r w:rsidRPr="009225AC">
        <w:rPr>
          <w:sz w:val="24"/>
          <w:szCs w:val="24"/>
        </w:rPr>
        <w:t xml:space="preserve">2.10. В соответствии с законодательством Российской Федерации оснований для отказа в приеме документов, необходимых для </w:t>
      </w:r>
      <w:r w:rsidRPr="009225AC">
        <w:rPr>
          <w:rStyle w:val="highlight"/>
          <w:sz w:val="24"/>
          <w:szCs w:val="24"/>
        </w:rPr>
        <w:t>предоставления муниципальной у</w:t>
      </w:r>
      <w:r w:rsidRPr="009225AC">
        <w:rPr>
          <w:sz w:val="24"/>
          <w:szCs w:val="24"/>
        </w:rPr>
        <w:t>слуги, не имеется.</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Исчерпывающий перечень оснований для приостановления</w:t>
      </w: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или отказа в предоставлении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2.11. Приостановление предоставления муниципальной услуги не предусмотрено.</w:t>
      </w:r>
    </w:p>
    <w:p w:rsidR="00E822FB" w:rsidRPr="00C02684" w:rsidRDefault="00E822FB" w:rsidP="00B64DCE">
      <w:pPr>
        <w:pStyle w:val="ConsPlusNormal"/>
        <w:ind w:firstLine="709"/>
        <w:jc w:val="both"/>
        <w:rPr>
          <w:rFonts w:ascii="Times New Roman" w:hAnsi="Times New Roman"/>
          <w:sz w:val="24"/>
          <w:szCs w:val="24"/>
        </w:rPr>
      </w:pPr>
      <w:r w:rsidRPr="00C02684">
        <w:rPr>
          <w:rFonts w:ascii="Times New Roman" w:hAnsi="Times New Roman"/>
          <w:sz w:val="24"/>
          <w:szCs w:val="24"/>
        </w:rPr>
        <w:t xml:space="preserve">2.12. В предоставлении муниципальной услуги </w:t>
      </w:r>
      <w:r w:rsidR="00841B79" w:rsidRPr="00C02684">
        <w:rPr>
          <w:rFonts w:ascii="Times New Roman" w:hAnsi="Times New Roman"/>
          <w:sz w:val="24"/>
          <w:szCs w:val="24"/>
        </w:rPr>
        <w:t>отказывается</w:t>
      </w:r>
      <w:r w:rsidRPr="00C02684">
        <w:rPr>
          <w:rFonts w:ascii="Times New Roman" w:hAnsi="Times New Roman"/>
          <w:sz w:val="24"/>
          <w:szCs w:val="24"/>
        </w:rPr>
        <w:t xml:space="preserve"> в случаях:</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наличие прямых запретов в законодательстве Российской Федерации на передачу данного объекта или объектов данного вида в аренду;</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обременение объекта аренды какими-либо обязательствами;</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необходимость использования объекта для муниципальных нужд;</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имущество включено в план приватизации либо планируется к использованию для муниципальных нужд и в аренду передаваться не будет;</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наличие документально подтвержденных данных о ненадлежащем исполнении либо неисполнении условий ранее заключенных договоров аренды (субаренды) имущества;</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заявитель не имеет права на заключение договора аренды муниципального имущества без проведения торгов;</w:t>
      </w:r>
    </w:p>
    <w:p w:rsidR="00C9082F" w:rsidRPr="00C02684" w:rsidRDefault="00C9082F" w:rsidP="00A67938">
      <w:pPr>
        <w:numPr>
          <w:ilvl w:val="0"/>
          <w:numId w:val="1"/>
        </w:numPr>
        <w:tabs>
          <w:tab w:val="left" w:pos="0"/>
        </w:tabs>
        <w:spacing w:line="240" w:lineRule="auto"/>
        <w:ind w:left="0" w:firstLine="0"/>
        <w:jc w:val="both"/>
        <w:rPr>
          <w:sz w:val="24"/>
          <w:szCs w:val="24"/>
        </w:rPr>
      </w:pPr>
      <w:proofErr w:type="gramStart"/>
      <w:r w:rsidRPr="00C02684">
        <w:rPr>
          <w:sz w:val="24"/>
          <w:szCs w:val="24"/>
        </w:rPr>
        <w:t>подачи заявки на участие в конкурсе или аукционе заявителем, не являющимся субъектом малого и среднего предпринимательства, либо не соответствующим требованиям, установленным частями 3 и 5 статьи 14 Федерального закона от 24.07.2007 № 209-ФЗ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w:t>
      </w:r>
      <w:proofErr w:type="gramEnd"/>
      <w:r w:rsidRPr="00C02684">
        <w:rPr>
          <w:sz w:val="24"/>
          <w:szCs w:val="24"/>
        </w:rPr>
        <w:t xml:space="preserve"> инфраструктуру поддержки субъектов малого и среднего </w:t>
      </w:r>
      <w:r w:rsidRPr="00C02684">
        <w:rPr>
          <w:sz w:val="24"/>
          <w:szCs w:val="24"/>
        </w:rPr>
        <w:lastRenderedPageBreak/>
        <w:t>предпринимательства, в соответствии с Федеральным законом «О развитии малого и среднего предпринимательства в Российской Федерации»;</w:t>
      </w:r>
    </w:p>
    <w:p w:rsidR="00C9082F" w:rsidRPr="00C02684" w:rsidRDefault="00C9082F" w:rsidP="00A67938">
      <w:pPr>
        <w:numPr>
          <w:ilvl w:val="0"/>
          <w:numId w:val="1"/>
        </w:numPr>
        <w:tabs>
          <w:tab w:val="left" w:pos="0"/>
        </w:tabs>
        <w:spacing w:line="240" w:lineRule="auto"/>
        <w:ind w:left="0" w:firstLine="0"/>
        <w:jc w:val="both"/>
        <w:rPr>
          <w:sz w:val="24"/>
          <w:szCs w:val="24"/>
        </w:rPr>
      </w:pPr>
      <w:r w:rsidRPr="00C02684">
        <w:rPr>
          <w:sz w:val="24"/>
          <w:szCs w:val="24"/>
        </w:rPr>
        <w:t>наличия решения о ликвидации заявителя (юридического лица) или наличие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C02684" w:rsidRPr="00C02684" w:rsidRDefault="00C9082F" w:rsidP="00B64DCE">
      <w:pPr>
        <w:numPr>
          <w:ilvl w:val="0"/>
          <w:numId w:val="1"/>
        </w:numPr>
        <w:tabs>
          <w:tab w:val="left" w:pos="0"/>
          <w:tab w:val="left" w:pos="1134"/>
        </w:tabs>
        <w:spacing w:line="240" w:lineRule="auto"/>
        <w:ind w:left="0" w:firstLine="709"/>
        <w:jc w:val="both"/>
        <w:rPr>
          <w:sz w:val="24"/>
          <w:szCs w:val="24"/>
        </w:rPr>
      </w:pPr>
      <w:r w:rsidRPr="00C02684">
        <w:rPr>
          <w:sz w:val="24"/>
          <w:szCs w:val="24"/>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от 30.12.2001 № 195-ФЗ, на день рассмотрения заявки на участие в конкурсе или заявки на участие в аукционе.</w:t>
      </w:r>
    </w:p>
    <w:p w:rsidR="00E822FB" w:rsidRPr="00C02684" w:rsidRDefault="00C02684" w:rsidP="00C02684">
      <w:pPr>
        <w:tabs>
          <w:tab w:val="left" w:pos="0"/>
          <w:tab w:val="left" w:pos="1134"/>
        </w:tabs>
        <w:spacing w:line="240" w:lineRule="auto"/>
        <w:jc w:val="both"/>
        <w:rPr>
          <w:sz w:val="24"/>
          <w:szCs w:val="24"/>
        </w:rPr>
      </w:pPr>
      <w:r>
        <w:rPr>
          <w:sz w:val="24"/>
          <w:szCs w:val="24"/>
        </w:rPr>
        <w:tab/>
        <w:t>П</w:t>
      </w:r>
      <w:r w:rsidR="00E822FB" w:rsidRPr="00C02684">
        <w:rPr>
          <w:sz w:val="24"/>
          <w:szCs w:val="24"/>
        </w:rPr>
        <w:t>осле</w:t>
      </w:r>
      <w:r>
        <w:rPr>
          <w:sz w:val="24"/>
          <w:szCs w:val="24"/>
        </w:rPr>
        <w:t xml:space="preserve"> </w:t>
      </w:r>
      <w:r w:rsidR="00E822FB" w:rsidRPr="00C02684">
        <w:rPr>
          <w:sz w:val="24"/>
          <w:szCs w:val="24"/>
        </w:rPr>
        <w:t xml:space="preserve"> устранения оснований для отказа в предоставлении муниципальной услуги в случаях, предусмотренных пунктом 2.12 </w:t>
      </w:r>
      <w:r w:rsidR="007362C6" w:rsidRPr="00C02684">
        <w:rPr>
          <w:sz w:val="24"/>
          <w:szCs w:val="24"/>
        </w:rPr>
        <w:t xml:space="preserve">настоящего </w:t>
      </w:r>
      <w:r w:rsidR="00E822FB" w:rsidRPr="00C02684">
        <w:rPr>
          <w:sz w:val="24"/>
          <w:szCs w:val="24"/>
        </w:rPr>
        <w:t>административного регламента, заявитель вправе обратиться повторно за получением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FB" w:rsidRPr="009225AC" w:rsidRDefault="00E822FB" w:rsidP="00B64DCE">
      <w:pPr>
        <w:pStyle w:val="ConsPlusNormal"/>
        <w:ind w:firstLine="709"/>
        <w:jc w:val="center"/>
        <w:rPr>
          <w:rFonts w:ascii="Times New Roman" w:hAnsi="Times New Roman"/>
          <w:b/>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2.13. </w:t>
      </w:r>
      <w:r w:rsidR="00C9082F" w:rsidRPr="009225AC">
        <w:rPr>
          <w:rFonts w:ascii="Times New Roman" w:hAnsi="Times New Roman"/>
          <w:sz w:val="24"/>
          <w:szCs w:val="24"/>
        </w:rPr>
        <w:t>Услуги, необходимые и обязательные для предоставления муниципальной услуги, отсутствуют</w:t>
      </w:r>
      <w:r w:rsidRPr="009225AC">
        <w:rPr>
          <w:rFonts w:ascii="Times New Roman" w:hAnsi="Times New Roman"/>
          <w:sz w:val="24"/>
          <w:szCs w:val="24"/>
        </w:rPr>
        <w:t>.</w:t>
      </w:r>
    </w:p>
    <w:p w:rsidR="00E822FB" w:rsidRPr="009225AC" w:rsidRDefault="00E822FB" w:rsidP="00B64DCE">
      <w:pPr>
        <w:pStyle w:val="ConsPlusNormal"/>
        <w:ind w:firstLine="709"/>
        <w:jc w:val="both"/>
        <w:rPr>
          <w:rFonts w:ascii="Times New Roman" w:hAnsi="Times New Roman"/>
          <w:b/>
          <w:sz w:val="24"/>
          <w:szCs w:val="24"/>
        </w:rPr>
      </w:pPr>
    </w:p>
    <w:p w:rsidR="00E822FB" w:rsidRDefault="00E822FB" w:rsidP="008C5A40">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Порядок, размер и основания взимания</w:t>
      </w:r>
      <w:r w:rsidR="008C5A40">
        <w:rPr>
          <w:rFonts w:ascii="Times New Roman" w:hAnsi="Times New Roman"/>
          <w:b/>
          <w:sz w:val="24"/>
          <w:szCs w:val="24"/>
        </w:rPr>
        <w:t xml:space="preserve"> </w:t>
      </w:r>
      <w:r w:rsidRPr="009225AC">
        <w:rPr>
          <w:rFonts w:ascii="Times New Roman" w:hAnsi="Times New Roman"/>
          <w:b/>
          <w:sz w:val="24"/>
          <w:szCs w:val="24"/>
        </w:rPr>
        <w:t>государственной пошлины или иной платы,</w:t>
      </w:r>
      <w:r w:rsidR="008C5A40">
        <w:rPr>
          <w:rFonts w:ascii="Times New Roman" w:hAnsi="Times New Roman"/>
          <w:b/>
          <w:sz w:val="24"/>
          <w:szCs w:val="24"/>
        </w:rPr>
        <w:t xml:space="preserve"> </w:t>
      </w:r>
      <w:r w:rsidRPr="009225AC">
        <w:rPr>
          <w:rFonts w:ascii="Times New Roman" w:hAnsi="Times New Roman"/>
          <w:b/>
          <w:sz w:val="24"/>
          <w:szCs w:val="24"/>
        </w:rPr>
        <w:t>взимаемой за предоставление муниципальной услуги</w:t>
      </w:r>
    </w:p>
    <w:p w:rsidR="008C5A40" w:rsidRPr="009225AC" w:rsidRDefault="008C5A40" w:rsidP="008C5A40">
      <w:pPr>
        <w:pStyle w:val="ConsPlusNormal"/>
        <w:ind w:firstLine="709"/>
        <w:jc w:val="center"/>
        <w:outlineLvl w:val="2"/>
        <w:rPr>
          <w:rFonts w:ascii="Times New Roman" w:hAnsi="Times New Roman"/>
          <w:b/>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2.14. </w:t>
      </w:r>
      <w:r w:rsidR="007362C6" w:rsidRPr="009225AC">
        <w:rPr>
          <w:rFonts w:ascii="Times New Roman" w:hAnsi="Times New Roman"/>
          <w:sz w:val="24"/>
          <w:szCs w:val="24"/>
        </w:rPr>
        <w:t>Муниципальная услуга предоставляется бесплатно.</w:t>
      </w:r>
    </w:p>
    <w:p w:rsidR="007362C6" w:rsidRPr="009225AC" w:rsidRDefault="007362C6" w:rsidP="00B64DCE">
      <w:pPr>
        <w:pStyle w:val="ConsPlusNormal"/>
        <w:ind w:firstLine="709"/>
        <w:jc w:val="both"/>
        <w:rPr>
          <w:rFonts w:ascii="Times New Roman" w:hAnsi="Times New Roman"/>
          <w:sz w:val="24"/>
          <w:szCs w:val="24"/>
        </w:rPr>
      </w:pPr>
    </w:p>
    <w:p w:rsidR="00E822FB" w:rsidRPr="009225AC" w:rsidRDefault="00E822FB" w:rsidP="00B64DCE">
      <w:pPr>
        <w:pStyle w:val="ConsPlusNormal"/>
        <w:jc w:val="center"/>
        <w:outlineLvl w:val="2"/>
        <w:rPr>
          <w:rFonts w:ascii="Times New Roman" w:hAnsi="Times New Roman"/>
          <w:b/>
          <w:sz w:val="24"/>
          <w:szCs w:val="24"/>
        </w:rPr>
      </w:pPr>
      <w:r w:rsidRPr="009225AC">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2.15. Услуги, необходимые и обязательные для предоставления муниципальной услуги, отсутствуют.</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Максимальный срок ожидания в очереди при подаче запроса</w:t>
      </w: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о предоставлении муниципальной услуги и при получении</w:t>
      </w: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результата предоставления муниципальной услуги</w:t>
      </w:r>
    </w:p>
    <w:p w:rsidR="00E822FB" w:rsidRPr="009225AC" w:rsidRDefault="00E822FB" w:rsidP="00B64DCE">
      <w:pPr>
        <w:pStyle w:val="ConsPlusNormal"/>
        <w:ind w:firstLine="709"/>
        <w:jc w:val="both"/>
        <w:rPr>
          <w:rFonts w:ascii="Times New Roman" w:hAnsi="Times New Roman"/>
          <w:b/>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2.16. </w:t>
      </w:r>
      <w:r w:rsidR="007362C6" w:rsidRPr="009225AC">
        <w:rPr>
          <w:rFonts w:ascii="Times New Roman" w:hAnsi="Times New Roman"/>
          <w:sz w:val="24"/>
          <w:szCs w:val="24"/>
        </w:rPr>
        <w:t>Максимальный срок ожидания в очереди при подаче запроса о предоставлении муниципальной услуги и при получении результата, составляет не более 15 минут.</w:t>
      </w:r>
    </w:p>
    <w:p w:rsidR="007362C6" w:rsidRPr="009225AC" w:rsidRDefault="007362C6"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Срок регистрации запроса заявителя о предоставлении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E822FB" w:rsidRPr="009225AC" w:rsidRDefault="00E822FB" w:rsidP="00B64DCE">
      <w:pPr>
        <w:pStyle w:val="ConsPlusNormal"/>
        <w:ind w:firstLine="709"/>
        <w:jc w:val="both"/>
        <w:rPr>
          <w:rFonts w:ascii="Times New Roman" w:hAnsi="Times New Roman"/>
          <w:sz w:val="24"/>
          <w:szCs w:val="24"/>
        </w:rPr>
      </w:pPr>
      <w:r w:rsidRPr="009225AC">
        <w:rPr>
          <w:rFonts w:ascii="Times New Roman" w:hAnsi="Times New Roman"/>
          <w:sz w:val="24"/>
          <w:szCs w:val="24"/>
        </w:rPr>
        <w:t>2.17. Заявление и прилагаемые к нему документы регистрируются в день их поступления.</w:t>
      </w:r>
    </w:p>
    <w:p w:rsidR="00E822FB" w:rsidRPr="009225AC" w:rsidRDefault="00E822FB" w:rsidP="00B64DCE">
      <w:pPr>
        <w:pStyle w:val="ConsPlusNormal"/>
        <w:ind w:firstLine="709"/>
        <w:jc w:val="both"/>
        <w:rPr>
          <w:rFonts w:ascii="Times New Roman" w:hAnsi="Times New Roman"/>
          <w:b/>
          <w:sz w:val="24"/>
          <w:szCs w:val="24"/>
        </w:rPr>
      </w:pPr>
    </w:p>
    <w:p w:rsidR="00E822FB" w:rsidRPr="009225AC" w:rsidRDefault="00E822FB" w:rsidP="00B64DCE">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Требования к помещениям, в которых предоставляются</w:t>
      </w: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муниципальные услуги, к местам ожидания и приема заявителей,</w:t>
      </w:r>
    </w:p>
    <w:p w:rsidR="00E822FB" w:rsidRPr="009225AC" w:rsidRDefault="00E822FB" w:rsidP="00B64DCE">
      <w:pPr>
        <w:pStyle w:val="ConsPlusNormal"/>
        <w:ind w:firstLine="709"/>
        <w:jc w:val="center"/>
        <w:rPr>
          <w:rFonts w:ascii="Times New Roman" w:hAnsi="Times New Roman"/>
          <w:b/>
          <w:sz w:val="24"/>
          <w:szCs w:val="24"/>
        </w:rPr>
      </w:pPr>
      <w:r w:rsidRPr="009225AC">
        <w:rPr>
          <w:rFonts w:ascii="Times New Roman" w:hAnsi="Times New Roman"/>
          <w:b/>
          <w:sz w:val="24"/>
          <w:szCs w:val="24"/>
        </w:rPr>
        <w:t>разм</w:t>
      </w:r>
      <w:r w:rsidR="008C5A40">
        <w:rPr>
          <w:rFonts w:ascii="Times New Roman" w:hAnsi="Times New Roman"/>
          <w:b/>
          <w:sz w:val="24"/>
          <w:szCs w:val="24"/>
        </w:rPr>
        <w:t xml:space="preserve">ещению и оформлению визуальной, </w:t>
      </w:r>
      <w:r w:rsidRPr="009225AC">
        <w:rPr>
          <w:rFonts w:ascii="Times New Roman" w:hAnsi="Times New Roman"/>
          <w:b/>
          <w:sz w:val="24"/>
          <w:szCs w:val="24"/>
        </w:rPr>
        <w:t>тексто</w:t>
      </w:r>
      <w:r w:rsidR="008C5A40">
        <w:rPr>
          <w:rFonts w:ascii="Times New Roman" w:hAnsi="Times New Roman"/>
          <w:b/>
          <w:sz w:val="24"/>
          <w:szCs w:val="24"/>
        </w:rPr>
        <w:t xml:space="preserve">вой и мультимедийной информации </w:t>
      </w:r>
      <w:r w:rsidRPr="009225AC">
        <w:rPr>
          <w:rFonts w:ascii="Times New Roman" w:hAnsi="Times New Roman"/>
          <w:b/>
          <w:sz w:val="24"/>
          <w:szCs w:val="24"/>
        </w:rPr>
        <w:t>о порядке предоставления муниципальной услуги</w:t>
      </w:r>
    </w:p>
    <w:p w:rsidR="00E822FB" w:rsidRPr="009225AC" w:rsidRDefault="00E822FB" w:rsidP="00B64DCE">
      <w:pPr>
        <w:pStyle w:val="ConsPlusNormal"/>
        <w:ind w:firstLine="709"/>
        <w:jc w:val="both"/>
        <w:rPr>
          <w:rFonts w:ascii="Times New Roman" w:hAnsi="Times New Roman"/>
          <w:sz w:val="24"/>
          <w:szCs w:val="24"/>
        </w:rPr>
      </w:pP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lastRenderedPageBreak/>
        <w:t>2.18. Здание (помещение) Комитета оборудуется информационной табличкой (вывеской) с указанием полного наименования.</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Информационные стенды должны содержать:</w:t>
      </w:r>
    </w:p>
    <w:p w:rsidR="009225AC" w:rsidRPr="009225AC" w:rsidRDefault="009225AC" w:rsidP="00A67938">
      <w:pPr>
        <w:pStyle w:val="ConsPlusNormal"/>
        <w:numPr>
          <w:ilvl w:val="0"/>
          <w:numId w:val="7"/>
        </w:numPr>
        <w:ind w:left="0" w:firstLine="0"/>
        <w:jc w:val="both"/>
        <w:rPr>
          <w:rFonts w:ascii="Times New Roman" w:hAnsi="Times New Roman"/>
          <w:sz w:val="24"/>
          <w:szCs w:val="24"/>
        </w:rPr>
      </w:pPr>
      <w:r w:rsidRPr="009225AC">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225AC" w:rsidRPr="009225AC" w:rsidRDefault="009225AC" w:rsidP="00A67938">
      <w:pPr>
        <w:pStyle w:val="ConsPlusNormal"/>
        <w:numPr>
          <w:ilvl w:val="0"/>
          <w:numId w:val="7"/>
        </w:numPr>
        <w:ind w:left="0" w:firstLine="0"/>
        <w:jc w:val="both"/>
        <w:rPr>
          <w:rFonts w:ascii="Times New Roman" w:hAnsi="Times New Roman"/>
          <w:sz w:val="24"/>
          <w:szCs w:val="24"/>
        </w:rPr>
      </w:pPr>
      <w:r w:rsidRPr="009225AC">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9225AC" w:rsidRPr="009225AC" w:rsidRDefault="009225AC" w:rsidP="00A67938">
      <w:pPr>
        <w:pStyle w:val="ConsPlusNormal"/>
        <w:numPr>
          <w:ilvl w:val="0"/>
          <w:numId w:val="7"/>
        </w:numPr>
        <w:ind w:left="0" w:firstLine="0"/>
        <w:jc w:val="both"/>
        <w:rPr>
          <w:rFonts w:ascii="Times New Roman" w:hAnsi="Times New Roman"/>
          <w:sz w:val="24"/>
          <w:szCs w:val="24"/>
        </w:rPr>
      </w:pPr>
      <w:r w:rsidRPr="009225AC">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9225AC" w:rsidRPr="009225AC" w:rsidRDefault="009225AC" w:rsidP="00A67938">
      <w:pPr>
        <w:pStyle w:val="ConsPlusNormal"/>
        <w:numPr>
          <w:ilvl w:val="0"/>
          <w:numId w:val="7"/>
        </w:numPr>
        <w:ind w:left="0" w:firstLine="0"/>
        <w:jc w:val="both"/>
        <w:rPr>
          <w:rFonts w:ascii="Times New Roman" w:hAnsi="Times New Roman"/>
          <w:sz w:val="24"/>
          <w:szCs w:val="24"/>
        </w:rPr>
      </w:pPr>
      <w:r w:rsidRPr="009225AC">
        <w:rPr>
          <w:rFonts w:ascii="Times New Roman" w:hAnsi="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1E60F9" w:rsidRDefault="001E60F9" w:rsidP="009225AC">
      <w:pPr>
        <w:pStyle w:val="ConsPlusNormal"/>
        <w:ind w:firstLine="709"/>
        <w:jc w:val="center"/>
        <w:outlineLvl w:val="2"/>
        <w:rPr>
          <w:rFonts w:ascii="Times New Roman" w:hAnsi="Times New Roman"/>
          <w:b/>
          <w:sz w:val="24"/>
          <w:szCs w:val="24"/>
        </w:rPr>
      </w:pPr>
    </w:p>
    <w:p w:rsidR="009225AC" w:rsidRPr="009225AC" w:rsidRDefault="009225AC" w:rsidP="009225AC">
      <w:pPr>
        <w:pStyle w:val="ConsPlusNormal"/>
        <w:ind w:firstLine="709"/>
        <w:jc w:val="center"/>
        <w:outlineLvl w:val="2"/>
        <w:rPr>
          <w:rFonts w:ascii="Times New Roman" w:hAnsi="Times New Roman"/>
          <w:b/>
          <w:sz w:val="24"/>
          <w:szCs w:val="24"/>
        </w:rPr>
      </w:pPr>
      <w:r w:rsidRPr="009225AC">
        <w:rPr>
          <w:rFonts w:ascii="Times New Roman" w:hAnsi="Times New Roman"/>
          <w:b/>
          <w:sz w:val="24"/>
          <w:szCs w:val="24"/>
        </w:rPr>
        <w:t>Показатели доступности и качества муниципальных услуг</w:t>
      </w:r>
    </w:p>
    <w:p w:rsidR="009225AC" w:rsidRPr="009225AC" w:rsidRDefault="009225AC" w:rsidP="009225AC">
      <w:pPr>
        <w:pStyle w:val="ConsPlusNormal"/>
        <w:ind w:firstLine="709"/>
        <w:jc w:val="both"/>
        <w:rPr>
          <w:rFonts w:ascii="Times New Roman" w:hAnsi="Times New Roman"/>
          <w:sz w:val="24"/>
          <w:szCs w:val="24"/>
        </w:rPr>
      </w:pP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9225AC" w:rsidRPr="009225AC" w:rsidTr="009225AC">
        <w:tc>
          <w:tcPr>
            <w:tcW w:w="5343"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Единица</w:t>
            </w:r>
          </w:p>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Нормативное значение показателя</w:t>
            </w:r>
          </w:p>
        </w:tc>
      </w:tr>
      <w:tr w:rsidR="009225AC" w:rsidRPr="009225AC" w:rsidTr="009225AC">
        <w:tc>
          <w:tcPr>
            <w:tcW w:w="9571" w:type="dxa"/>
            <w:gridSpan w:val="3"/>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Показатели доступности</w:t>
            </w:r>
          </w:p>
        </w:tc>
      </w:tr>
      <w:tr w:rsidR="009225AC" w:rsidRPr="009225AC" w:rsidTr="009225AC">
        <w:tc>
          <w:tcPr>
            <w:tcW w:w="5343"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да</w:t>
            </w:r>
          </w:p>
        </w:tc>
      </w:tr>
      <w:tr w:rsidR="009225AC" w:rsidRPr="009225AC" w:rsidTr="009225AC">
        <w:tc>
          <w:tcPr>
            <w:tcW w:w="9571" w:type="dxa"/>
            <w:gridSpan w:val="3"/>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Показатели качества</w:t>
            </w:r>
          </w:p>
        </w:tc>
      </w:tr>
      <w:tr w:rsidR="009225AC" w:rsidRPr="009225AC" w:rsidTr="009225AC">
        <w:tc>
          <w:tcPr>
            <w:tcW w:w="5343"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Удельный вес заявлений</w:t>
            </w:r>
            <w:r w:rsidRPr="009225AC">
              <w:rPr>
                <w:rFonts w:eastAsia="Times New Roman"/>
                <w:bCs/>
                <w:sz w:val="24"/>
                <w:szCs w:val="24"/>
                <w:lang w:eastAsia="ru-RU"/>
              </w:rPr>
              <w:t xml:space="preserve"> граждан, рассмотренных в установленный срок</w:t>
            </w:r>
            <w:r w:rsidRPr="009225AC">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100</w:t>
            </w:r>
          </w:p>
        </w:tc>
      </w:tr>
      <w:tr w:rsidR="009225AC" w:rsidRPr="009225AC" w:rsidTr="009225AC">
        <w:tc>
          <w:tcPr>
            <w:tcW w:w="5343" w:type="dxa"/>
            <w:tcBorders>
              <w:top w:val="single" w:sz="4" w:space="0" w:color="000000"/>
              <w:left w:val="single" w:sz="4" w:space="0" w:color="000000"/>
              <w:bottom w:val="single" w:sz="4" w:space="0" w:color="000000"/>
              <w:right w:val="single" w:sz="4" w:space="0" w:color="000000"/>
            </w:tcBorders>
            <w:hideMark/>
          </w:tcPr>
          <w:p w:rsidR="009225AC" w:rsidRPr="009225AC" w:rsidRDefault="009225AC" w:rsidP="009225AC">
            <w:pPr>
              <w:autoSpaceDE w:val="0"/>
              <w:autoSpaceDN w:val="0"/>
              <w:adjustRightInd w:val="0"/>
              <w:spacing w:line="240" w:lineRule="auto"/>
              <w:jc w:val="both"/>
              <w:rPr>
                <w:rFonts w:eastAsia="Times New Roman"/>
                <w:sz w:val="24"/>
                <w:szCs w:val="24"/>
                <w:lang w:eastAsia="ru-RU"/>
              </w:rPr>
            </w:pPr>
            <w:r w:rsidRPr="009225AC">
              <w:rPr>
                <w:rFonts w:eastAsia="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9225AC">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9225AC" w:rsidRPr="009225AC" w:rsidRDefault="009225AC" w:rsidP="009225AC">
            <w:pPr>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0</w:t>
            </w:r>
          </w:p>
        </w:tc>
      </w:tr>
    </w:tbl>
    <w:p w:rsidR="009225AC" w:rsidRPr="009225AC" w:rsidRDefault="009225AC" w:rsidP="009225AC">
      <w:pPr>
        <w:pStyle w:val="ConsPlusNormal"/>
        <w:ind w:firstLine="709"/>
        <w:jc w:val="both"/>
        <w:rPr>
          <w:rFonts w:ascii="Times New Roman" w:hAnsi="Times New Roman"/>
          <w:sz w:val="24"/>
          <w:szCs w:val="24"/>
        </w:rPr>
      </w:pPr>
    </w:p>
    <w:p w:rsidR="009225AC" w:rsidRPr="009225AC" w:rsidRDefault="009225AC" w:rsidP="009225AC">
      <w:pPr>
        <w:widowControl w:val="0"/>
        <w:autoSpaceDE w:val="0"/>
        <w:autoSpaceDN w:val="0"/>
        <w:adjustRightInd w:val="0"/>
        <w:spacing w:line="240" w:lineRule="auto"/>
        <w:ind w:firstLine="709"/>
        <w:jc w:val="center"/>
        <w:outlineLvl w:val="2"/>
        <w:rPr>
          <w:b/>
          <w:sz w:val="24"/>
          <w:szCs w:val="24"/>
        </w:rPr>
      </w:pPr>
      <w:r w:rsidRPr="009225AC">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225AC" w:rsidRPr="009225AC" w:rsidRDefault="009225AC" w:rsidP="009225AC">
      <w:pPr>
        <w:widowControl w:val="0"/>
        <w:autoSpaceDE w:val="0"/>
        <w:autoSpaceDN w:val="0"/>
        <w:adjustRightInd w:val="0"/>
        <w:spacing w:line="240" w:lineRule="auto"/>
        <w:ind w:firstLine="709"/>
        <w:jc w:val="both"/>
        <w:rPr>
          <w:sz w:val="24"/>
          <w:szCs w:val="24"/>
        </w:rPr>
      </w:pP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lastRenderedPageBreak/>
        <w:t xml:space="preserve">2.20.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Pr="009225AC">
        <w:rPr>
          <w:rFonts w:ascii="Times New Roman" w:hAnsi="Times New Roman"/>
          <w:i/>
          <w:sz w:val="24"/>
          <w:szCs w:val="24"/>
        </w:rPr>
        <w:t>(</w:t>
      </w:r>
      <w:hyperlink r:id="rId11" w:history="1">
        <w:r w:rsidRPr="009225AC">
          <w:rPr>
            <w:rStyle w:val="ae"/>
            <w:rFonts w:ascii="Times New Roman" w:hAnsi="Times New Roman"/>
            <w:b/>
            <w:i/>
            <w:color w:val="auto"/>
            <w:sz w:val="24"/>
            <w:szCs w:val="24"/>
            <w:u w:val="none"/>
            <w:lang w:val="en-US"/>
          </w:rPr>
          <w:t>www</w:t>
        </w:r>
        <w:r w:rsidRPr="009225AC">
          <w:rPr>
            <w:rStyle w:val="ae"/>
            <w:rFonts w:ascii="Times New Roman" w:hAnsi="Times New Roman"/>
            <w:b/>
            <w:i/>
            <w:color w:val="auto"/>
            <w:sz w:val="24"/>
            <w:szCs w:val="24"/>
            <w:u w:val="none"/>
          </w:rPr>
          <w:t>.</w:t>
        </w:r>
        <w:proofErr w:type="spellStart"/>
        <w:r w:rsidRPr="009225AC">
          <w:rPr>
            <w:rStyle w:val="ae"/>
            <w:rFonts w:ascii="Times New Roman" w:hAnsi="Times New Roman"/>
            <w:b/>
            <w:i/>
            <w:color w:val="auto"/>
            <w:sz w:val="24"/>
            <w:szCs w:val="24"/>
            <w:u w:val="none"/>
            <w:lang w:val="en-US"/>
          </w:rPr>
          <w:t>pechoraonline</w:t>
        </w:r>
        <w:proofErr w:type="spellEnd"/>
        <w:r w:rsidRPr="009225AC">
          <w:rPr>
            <w:rStyle w:val="ae"/>
            <w:rFonts w:ascii="Times New Roman" w:hAnsi="Times New Roman"/>
            <w:b/>
            <w:i/>
            <w:color w:val="auto"/>
            <w:sz w:val="24"/>
            <w:szCs w:val="24"/>
            <w:u w:val="none"/>
          </w:rPr>
          <w:t>.</w:t>
        </w:r>
        <w:proofErr w:type="spellStart"/>
        <w:r w:rsidRPr="009225AC">
          <w:rPr>
            <w:rStyle w:val="ae"/>
            <w:rFonts w:ascii="Times New Roman" w:hAnsi="Times New Roman"/>
            <w:b/>
            <w:i/>
            <w:color w:val="auto"/>
            <w:sz w:val="24"/>
            <w:szCs w:val="24"/>
            <w:u w:val="none"/>
            <w:lang w:val="en-US"/>
          </w:rPr>
          <w:t>ru</w:t>
        </w:r>
        <w:proofErr w:type="spellEnd"/>
      </w:hyperlink>
      <w:r w:rsidRPr="009225AC">
        <w:rPr>
          <w:rFonts w:ascii="Times New Roman" w:hAnsi="Times New Roman"/>
          <w:i/>
          <w:sz w:val="24"/>
          <w:szCs w:val="24"/>
        </w:rPr>
        <w:t>)</w:t>
      </w:r>
      <w:r w:rsidRPr="009225AC">
        <w:rPr>
          <w:rFonts w:ascii="Times New Roman" w:hAnsi="Times New Roman"/>
          <w:sz w:val="24"/>
          <w:szCs w:val="24"/>
        </w:rPr>
        <w:t xml:space="preserve"> и порталах государственных и муниципальных услуг (функций).</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1) допустимыми расширениями прикрепляемых электронных образов являются: файлы архивов (*.</w:t>
      </w:r>
      <w:proofErr w:type="spellStart"/>
      <w:r w:rsidRPr="009225AC">
        <w:rPr>
          <w:rFonts w:ascii="Times New Roman" w:hAnsi="Times New Roman"/>
          <w:sz w:val="24"/>
          <w:szCs w:val="24"/>
        </w:rPr>
        <w:t>zip</w:t>
      </w:r>
      <w:proofErr w:type="spellEnd"/>
      <w:r w:rsidRPr="009225AC">
        <w:rPr>
          <w:rFonts w:ascii="Times New Roman" w:hAnsi="Times New Roman"/>
          <w:sz w:val="24"/>
          <w:szCs w:val="24"/>
        </w:rPr>
        <w:t>); файлы текстовых документов (*.</w:t>
      </w:r>
      <w:proofErr w:type="spellStart"/>
      <w:r w:rsidRPr="009225AC">
        <w:rPr>
          <w:rFonts w:ascii="Times New Roman" w:hAnsi="Times New Roman"/>
          <w:sz w:val="24"/>
          <w:szCs w:val="24"/>
        </w:rPr>
        <w:t>doc</w:t>
      </w:r>
      <w:proofErr w:type="spellEnd"/>
      <w:r w:rsidRPr="009225AC">
        <w:rPr>
          <w:rFonts w:ascii="Times New Roman" w:hAnsi="Times New Roman"/>
          <w:sz w:val="24"/>
          <w:szCs w:val="24"/>
        </w:rPr>
        <w:t>, *</w:t>
      </w:r>
      <w:proofErr w:type="spellStart"/>
      <w:r w:rsidRPr="009225AC">
        <w:rPr>
          <w:rFonts w:ascii="Times New Roman" w:hAnsi="Times New Roman"/>
          <w:sz w:val="24"/>
          <w:szCs w:val="24"/>
        </w:rPr>
        <w:t>docx</w:t>
      </w:r>
      <w:proofErr w:type="spellEnd"/>
      <w:r w:rsidRPr="009225AC">
        <w:rPr>
          <w:rFonts w:ascii="Times New Roman" w:hAnsi="Times New Roman"/>
          <w:sz w:val="24"/>
          <w:szCs w:val="24"/>
        </w:rPr>
        <w:t>, *.</w:t>
      </w:r>
      <w:proofErr w:type="spellStart"/>
      <w:r w:rsidRPr="009225AC">
        <w:rPr>
          <w:rFonts w:ascii="Times New Roman" w:hAnsi="Times New Roman"/>
          <w:sz w:val="24"/>
          <w:szCs w:val="24"/>
        </w:rPr>
        <w:t>txt</w:t>
      </w:r>
      <w:proofErr w:type="spellEnd"/>
      <w:r w:rsidRPr="009225AC">
        <w:rPr>
          <w:rFonts w:ascii="Times New Roman" w:hAnsi="Times New Roman"/>
          <w:sz w:val="24"/>
          <w:szCs w:val="24"/>
        </w:rPr>
        <w:t>, *.</w:t>
      </w:r>
      <w:proofErr w:type="spellStart"/>
      <w:r w:rsidRPr="009225AC">
        <w:rPr>
          <w:rFonts w:ascii="Times New Roman" w:hAnsi="Times New Roman"/>
          <w:sz w:val="24"/>
          <w:szCs w:val="24"/>
        </w:rPr>
        <w:t>rtf</w:t>
      </w:r>
      <w:proofErr w:type="spellEnd"/>
      <w:r w:rsidRPr="009225AC">
        <w:rPr>
          <w:rFonts w:ascii="Times New Roman" w:hAnsi="Times New Roman"/>
          <w:sz w:val="24"/>
          <w:szCs w:val="24"/>
        </w:rPr>
        <w:t>); файлы электронных таблиц (*.</w:t>
      </w:r>
      <w:proofErr w:type="spellStart"/>
      <w:r w:rsidRPr="009225AC">
        <w:rPr>
          <w:rFonts w:ascii="Times New Roman" w:hAnsi="Times New Roman"/>
          <w:sz w:val="24"/>
          <w:szCs w:val="24"/>
        </w:rPr>
        <w:t>xls</w:t>
      </w:r>
      <w:proofErr w:type="spellEnd"/>
      <w:r w:rsidRPr="009225AC">
        <w:rPr>
          <w:rFonts w:ascii="Times New Roman" w:hAnsi="Times New Roman"/>
          <w:sz w:val="24"/>
          <w:szCs w:val="24"/>
        </w:rPr>
        <w:t>, *.</w:t>
      </w:r>
      <w:proofErr w:type="spellStart"/>
      <w:r w:rsidRPr="009225AC">
        <w:rPr>
          <w:rFonts w:ascii="Times New Roman" w:hAnsi="Times New Roman"/>
          <w:sz w:val="24"/>
          <w:szCs w:val="24"/>
        </w:rPr>
        <w:t>xlsx</w:t>
      </w:r>
      <w:proofErr w:type="spellEnd"/>
      <w:r w:rsidRPr="009225AC">
        <w:rPr>
          <w:rFonts w:ascii="Times New Roman" w:hAnsi="Times New Roman"/>
          <w:sz w:val="24"/>
          <w:szCs w:val="24"/>
        </w:rPr>
        <w:t>); файлы графических изображений (*.</w:t>
      </w:r>
      <w:proofErr w:type="spellStart"/>
      <w:r w:rsidRPr="009225AC">
        <w:rPr>
          <w:rFonts w:ascii="Times New Roman" w:hAnsi="Times New Roman"/>
          <w:sz w:val="24"/>
          <w:szCs w:val="24"/>
        </w:rPr>
        <w:t>jpg</w:t>
      </w:r>
      <w:proofErr w:type="spellEnd"/>
      <w:r w:rsidRPr="009225AC">
        <w:rPr>
          <w:rFonts w:ascii="Times New Roman" w:hAnsi="Times New Roman"/>
          <w:sz w:val="24"/>
          <w:szCs w:val="24"/>
        </w:rPr>
        <w:t>, *.</w:t>
      </w:r>
      <w:proofErr w:type="spellStart"/>
      <w:r w:rsidRPr="009225AC">
        <w:rPr>
          <w:rFonts w:ascii="Times New Roman" w:hAnsi="Times New Roman"/>
          <w:sz w:val="24"/>
          <w:szCs w:val="24"/>
        </w:rPr>
        <w:t>pdf</w:t>
      </w:r>
      <w:proofErr w:type="spellEnd"/>
      <w:r w:rsidRPr="009225AC">
        <w:rPr>
          <w:rFonts w:ascii="Times New Roman" w:hAnsi="Times New Roman"/>
          <w:sz w:val="24"/>
          <w:szCs w:val="24"/>
        </w:rPr>
        <w:t>, *.</w:t>
      </w:r>
      <w:proofErr w:type="spellStart"/>
      <w:r w:rsidRPr="009225AC">
        <w:rPr>
          <w:rFonts w:ascii="Times New Roman" w:hAnsi="Times New Roman"/>
          <w:sz w:val="24"/>
          <w:szCs w:val="24"/>
        </w:rPr>
        <w:t>tiff</w:t>
      </w:r>
      <w:proofErr w:type="spellEnd"/>
      <w:r w:rsidRPr="009225AC">
        <w:rPr>
          <w:rFonts w:ascii="Times New Roman" w:hAnsi="Times New Roman"/>
          <w:sz w:val="24"/>
          <w:szCs w:val="24"/>
        </w:rPr>
        <w:t>); файлы передачи геоинформационных данных (*.</w:t>
      </w:r>
      <w:proofErr w:type="spellStart"/>
      <w:r w:rsidRPr="009225AC">
        <w:rPr>
          <w:rFonts w:ascii="Times New Roman" w:hAnsi="Times New Roman"/>
          <w:sz w:val="24"/>
          <w:szCs w:val="24"/>
        </w:rPr>
        <w:t>mid</w:t>
      </w:r>
      <w:proofErr w:type="spellEnd"/>
      <w:r w:rsidRPr="009225AC">
        <w:rPr>
          <w:rFonts w:ascii="Times New Roman" w:hAnsi="Times New Roman"/>
          <w:sz w:val="24"/>
          <w:szCs w:val="24"/>
        </w:rPr>
        <w:t>, *.</w:t>
      </w:r>
      <w:proofErr w:type="spellStart"/>
      <w:r w:rsidRPr="009225AC">
        <w:rPr>
          <w:rFonts w:ascii="Times New Roman" w:hAnsi="Times New Roman"/>
          <w:sz w:val="24"/>
          <w:szCs w:val="24"/>
        </w:rPr>
        <w:t>mif</w:t>
      </w:r>
      <w:proofErr w:type="spellEnd"/>
      <w:r w:rsidRPr="009225AC">
        <w:rPr>
          <w:rFonts w:ascii="Times New Roman" w:hAnsi="Times New Roman"/>
          <w:sz w:val="24"/>
          <w:szCs w:val="24"/>
        </w:rPr>
        <w:t>);</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 xml:space="preserve">2) документы в формате </w:t>
      </w:r>
      <w:proofErr w:type="spellStart"/>
      <w:r w:rsidRPr="009225AC">
        <w:rPr>
          <w:rFonts w:ascii="Times New Roman" w:hAnsi="Times New Roman"/>
          <w:sz w:val="24"/>
          <w:szCs w:val="24"/>
        </w:rPr>
        <w:t>Adobe</w:t>
      </w:r>
      <w:proofErr w:type="spellEnd"/>
      <w:r w:rsidRPr="009225AC">
        <w:rPr>
          <w:rFonts w:ascii="Times New Roman" w:hAnsi="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9225AC" w:rsidRPr="009225AC" w:rsidRDefault="009225AC" w:rsidP="009225AC">
      <w:pPr>
        <w:pStyle w:val="ConsPlusNormal"/>
        <w:ind w:firstLine="709"/>
        <w:jc w:val="both"/>
        <w:rPr>
          <w:rFonts w:ascii="Times New Roman" w:hAnsi="Times New Roman"/>
          <w:sz w:val="24"/>
          <w:szCs w:val="24"/>
        </w:rPr>
      </w:pPr>
      <w:r w:rsidRPr="009225AC">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9225AC" w:rsidRPr="009225AC" w:rsidRDefault="009225AC" w:rsidP="009225AC">
      <w:pPr>
        <w:shd w:val="clear" w:color="auto" w:fill="FFFFFF"/>
        <w:tabs>
          <w:tab w:val="left" w:pos="1134"/>
        </w:tabs>
        <w:suppressAutoHyphens/>
        <w:spacing w:line="240" w:lineRule="auto"/>
        <w:ind w:firstLine="709"/>
        <w:jc w:val="both"/>
        <w:rPr>
          <w:sz w:val="24"/>
          <w:szCs w:val="24"/>
        </w:rPr>
      </w:pPr>
    </w:p>
    <w:p w:rsidR="009225AC" w:rsidRPr="009225AC" w:rsidRDefault="009225AC" w:rsidP="009225AC">
      <w:pPr>
        <w:pStyle w:val="ConsPlusNormal"/>
        <w:ind w:firstLine="709"/>
        <w:jc w:val="center"/>
        <w:outlineLvl w:val="1"/>
        <w:rPr>
          <w:rFonts w:ascii="Times New Roman" w:hAnsi="Times New Roman"/>
          <w:b/>
          <w:sz w:val="24"/>
          <w:szCs w:val="24"/>
        </w:rPr>
      </w:pPr>
      <w:r w:rsidRPr="009225AC">
        <w:rPr>
          <w:rFonts w:ascii="Times New Roman" w:hAnsi="Times New Roman"/>
          <w:b/>
          <w:sz w:val="24"/>
          <w:szCs w:val="24"/>
          <w:lang w:val="en-US"/>
        </w:rPr>
        <w:t>III</w:t>
      </w:r>
      <w:r w:rsidRPr="009225AC">
        <w:rPr>
          <w:rFonts w:ascii="Times New Roman" w:hAnsi="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362C6" w:rsidRPr="009225AC" w:rsidRDefault="007362C6" w:rsidP="00B64DCE">
      <w:pPr>
        <w:pStyle w:val="ConsPlusNormal"/>
        <w:ind w:firstLine="709"/>
        <w:jc w:val="both"/>
        <w:rPr>
          <w:rFonts w:ascii="Times New Roman" w:hAnsi="Times New Roman"/>
          <w:sz w:val="24"/>
          <w:szCs w:val="24"/>
        </w:rPr>
      </w:pPr>
      <w:r w:rsidRPr="009225AC">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04070F" w:rsidRPr="0004070F" w:rsidRDefault="0004070F" w:rsidP="0004070F">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04070F">
        <w:rPr>
          <w:rFonts w:ascii="Times New Roman" w:hAnsi="Times New Roman" w:cs="Times New Roman"/>
          <w:sz w:val="24"/>
          <w:szCs w:val="24"/>
        </w:rPr>
        <w:t>прием и регистрация заявлений и документов;</w:t>
      </w:r>
    </w:p>
    <w:p w:rsidR="0004070F" w:rsidRPr="0004070F" w:rsidRDefault="0004070F" w:rsidP="0004070F">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04070F">
        <w:rPr>
          <w:rFonts w:ascii="Times New Roman" w:hAnsi="Times New Roman" w:cs="Times New Roman"/>
          <w:sz w:val="24"/>
          <w:szCs w:val="24"/>
        </w:rPr>
        <w:t>рассмотрение заявлений и документов на предмет соответствия треб</w:t>
      </w:r>
      <w:r w:rsidR="001052B1">
        <w:rPr>
          <w:rFonts w:ascii="Times New Roman" w:hAnsi="Times New Roman" w:cs="Times New Roman"/>
          <w:sz w:val="24"/>
          <w:szCs w:val="24"/>
        </w:rPr>
        <w:t>ованиям, установленным п. 2.8 настоящего административного р</w:t>
      </w:r>
      <w:r w:rsidRPr="0004070F">
        <w:rPr>
          <w:rFonts w:ascii="Times New Roman" w:hAnsi="Times New Roman" w:cs="Times New Roman"/>
          <w:sz w:val="24"/>
          <w:szCs w:val="24"/>
        </w:rPr>
        <w:t>егламента, и принятие решения;</w:t>
      </w:r>
    </w:p>
    <w:p w:rsidR="0004070F" w:rsidRPr="0004070F" w:rsidRDefault="0004070F" w:rsidP="0004070F">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04070F">
        <w:rPr>
          <w:rFonts w:ascii="Times New Roman" w:hAnsi="Times New Roman" w:cs="Times New Roman"/>
          <w:sz w:val="24"/>
          <w:szCs w:val="24"/>
        </w:rPr>
        <w:t>заключение</w:t>
      </w:r>
      <w:r w:rsidR="001052B1">
        <w:rPr>
          <w:rFonts w:ascii="Times New Roman" w:hAnsi="Times New Roman" w:cs="Times New Roman"/>
          <w:sz w:val="24"/>
          <w:szCs w:val="24"/>
        </w:rPr>
        <w:t xml:space="preserve"> Договора или отказ в заключение</w:t>
      </w:r>
      <w:r w:rsidRPr="0004070F">
        <w:rPr>
          <w:rFonts w:ascii="Times New Roman" w:hAnsi="Times New Roman" w:cs="Times New Roman"/>
          <w:sz w:val="24"/>
          <w:szCs w:val="24"/>
        </w:rPr>
        <w:t xml:space="preserve"> Договора.</w:t>
      </w:r>
      <w:r w:rsidRPr="0004070F">
        <w:rPr>
          <w:rFonts w:ascii="Times New Roman" w:hAnsi="Times New Roman" w:cs="Times New Roman"/>
          <w:bCs/>
          <w:sz w:val="24"/>
          <w:szCs w:val="24"/>
        </w:rPr>
        <w:t xml:space="preserve"> </w:t>
      </w:r>
    </w:p>
    <w:p w:rsidR="0004070F" w:rsidRPr="0004070F" w:rsidRDefault="0004070F" w:rsidP="0004070F">
      <w:pPr>
        <w:autoSpaceDE w:val="0"/>
        <w:autoSpaceDN w:val="0"/>
        <w:adjustRightInd w:val="0"/>
        <w:ind w:firstLine="540"/>
        <w:jc w:val="both"/>
        <w:rPr>
          <w:sz w:val="24"/>
          <w:szCs w:val="24"/>
        </w:rPr>
      </w:pPr>
      <w:r w:rsidRPr="0004070F">
        <w:rPr>
          <w:bCs/>
          <w:sz w:val="24"/>
          <w:szCs w:val="24"/>
        </w:rPr>
        <w:t>Блок-схема предоставления муниципальной у</w:t>
      </w:r>
      <w:r w:rsidR="004B3A59">
        <w:rPr>
          <w:bCs/>
          <w:sz w:val="24"/>
          <w:szCs w:val="24"/>
        </w:rPr>
        <w:t>слуги приведена в приложении № 3</w:t>
      </w:r>
      <w:r w:rsidRPr="0004070F">
        <w:rPr>
          <w:bCs/>
          <w:sz w:val="24"/>
          <w:szCs w:val="24"/>
        </w:rPr>
        <w:t xml:space="preserve"> к настоящему </w:t>
      </w:r>
      <w:r w:rsidR="001052B1">
        <w:rPr>
          <w:bCs/>
          <w:sz w:val="24"/>
          <w:szCs w:val="24"/>
        </w:rPr>
        <w:t>административному р</w:t>
      </w:r>
      <w:r w:rsidRPr="0004070F">
        <w:rPr>
          <w:bCs/>
          <w:sz w:val="24"/>
          <w:szCs w:val="24"/>
        </w:rPr>
        <w:t>егламенту.</w:t>
      </w:r>
    </w:p>
    <w:p w:rsidR="0004070F" w:rsidRPr="0004070F" w:rsidRDefault="0004070F" w:rsidP="0004070F">
      <w:pPr>
        <w:autoSpaceDE w:val="0"/>
        <w:autoSpaceDN w:val="0"/>
        <w:adjustRightInd w:val="0"/>
        <w:ind w:firstLine="540"/>
        <w:jc w:val="both"/>
        <w:rPr>
          <w:sz w:val="24"/>
          <w:szCs w:val="24"/>
        </w:rPr>
      </w:pPr>
      <w:r w:rsidRPr="001052B1">
        <w:rPr>
          <w:b/>
          <w:i/>
          <w:sz w:val="24"/>
          <w:szCs w:val="24"/>
        </w:rPr>
        <w:t>3.1.1. Прием и регистрация заявлений и документов</w:t>
      </w:r>
      <w:r w:rsidRPr="0004070F">
        <w:rPr>
          <w:sz w:val="24"/>
          <w:szCs w:val="24"/>
        </w:rPr>
        <w:t>.</w:t>
      </w:r>
    </w:p>
    <w:p w:rsidR="0004070F" w:rsidRPr="0004070F" w:rsidRDefault="001052B1" w:rsidP="0004070F">
      <w:pPr>
        <w:autoSpaceDE w:val="0"/>
        <w:autoSpaceDN w:val="0"/>
        <w:adjustRightInd w:val="0"/>
        <w:jc w:val="both"/>
        <w:rPr>
          <w:sz w:val="24"/>
          <w:szCs w:val="24"/>
        </w:rPr>
      </w:pPr>
      <w:r>
        <w:rPr>
          <w:sz w:val="24"/>
          <w:szCs w:val="24"/>
        </w:rPr>
        <w:t xml:space="preserve">        </w:t>
      </w:r>
      <w:r w:rsidRPr="001052B1">
        <w:rPr>
          <w:b/>
          <w:i/>
          <w:sz w:val="24"/>
          <w:szCs w:val="24"/>
        </w:rPr>
        <w:t>О</w:t>
      </w:r>
      <w:r w:rsidR="0004070F" w:rsidRPr="001052B1">
        <w:rPr>
          <w:b/>
          <w:i/>
          <w:sz w:val="24"/>
          <w:szCs w:val="24"/>
        </w:rPr>
        <w:t>снованием</w:t>
      </w:r>
      <w:r w:rsidRPr="001052B1">
        <w:rPr>
          <w:b/>
          <w:i/>
          <w:sz w:val="24"/>
          <w:szCs w:val="24"/>
        </w:rPr>
        <w:t xml:space="preserve"> </w:t>
      </w:r>
      <w:r w:rsidR="0004070F" w:rsidRPr="001052B1">
        <w:rPr>
          <w:b/>
          <w:i/>
          <w:sz w:val="24"/>
          <w:szCs w:val="24"/>
        </w:rPr>
        <w:t xml:space="preserve"> для начала административной процедуры</w:t>
      </w:r>
      <w:r w:rsidR="0004070F" w:rsidRPr="0004070F">
        <w:rPr>
          <w:sz w:val="24"/>
          <w:szCs w:val="24"/>
        </w:rPr>
        <w:t xml:space="preserve"> является обращение заявителя в Комитет с заявлением и док</w:t>
      </w:r>
      <w:r>
        <w:rPr>
          <w:sz w:val="24"/>
          <w:szCs w:val="24"/>
        </w:rPr>
        <w:t>ументами, указанными в п. 2.8</w:t>
      </w:r>
      <w:r w:rsidR="0004070F" w:rsidRPr="0004070F">
        <w:rPr>
          <w:sz w:val="24"/>
          <w:szCs w:val="24"/>
        </w:rPr>
        <w:t xml:space="preserve"> настоящего </w:t>
      </w:r>
      <w:r>
        <w:rPr>
          <w:sz w:val="24"/>
          <w:szCs w:val="24"/>
        </w:rPr>
        <w:t>административного р</w:t>
      </w:r>
      <w:r w:rsidR="0004070F" w:rsidRPr="0004070F">
        <w:rPr>
          <w:sz w:val="24"/>
          <w:szCs w:val="24"/>
        </w:rPr>
        <w:t>егламента.</w:t>
      </w:r>
    </w:p>
    <w:p w:rsidR="0004070F" w:rsidRPr="0004070F" w:rsidRDefault="001052B1" w:rsidP="0004070F">
      <w:pPr>
        <w:autoSpaceDE w:val="0"/>
        <w:autoSpaceDN w:val="0"/>
        <w:adjustRightInd w:val="0"/>
        <w:ind w:firstLine="567"/>
        <w:jc w:val="both"/>
        <w:rPr>
          <w:sz w:val="24"/>
          <w:szCs w:val="24"/>
        </w:rPr>
      </w:pPr>
      <w:r w:rsidRPr="0004070F">
        <w:rPr>
          <w:sz w:val="24"/>
          <w:szCs w:val="24"/>
        </w:rPr>
        <w:t>З</w:t>
      </w:r>
      <w:r w:rsidR="0004070F" w:rsidRPr="0004070F">
        <w:rPr>
          <w:sz w:val="24"/>
          <w:szCs w:val="24"/>
        </w:rPr>
        <w:t>аявление</w:t>
      </w:r>
      <w:r>
        <w:rPr>
          <w:sz w:val="24"/>
          <w:szCs w:val="24"/>
        </w:rPr>
        <w:t xml:space="preserve"> </w:t>
      </w:r>
      <w:r w:rsidR="0004070F" w:rsidRPr="0004070F">
        <w:rPr>
          <w:sz w:val="24"/>
          <w:szCs w:val="24"/>
        </w:rPr>
        <w:t xml:space="preserve"> и документы регистрируются секретарем руководителя Комитета. Каждому поступившему заявлению присваивается самостоятельный регистрационный номер в системе делопроизводства.</w:t>
      </w:r>
    </w:p>
    <w:p w:rsidR="0004070F" w:rsidRPr="0004070F" w:rsidRDefault="001052B1" w:rsidP="0004070F">
      <w:pPr>
        <w:autoSpaceDE w:val="0"/>
        <w:autoSpaceDN w:val="0"/>
        <w:adjustRightInd w:val="0"/>
        <w:ind w:firstLine="540"/>
        <w:jc w:val="both"/>
        <w:rPr>
          <w:sz w:val="24"/>
          <w:szCs w:val="24"/>
        </w:rPr>
      </w:pPr>
      <w:r w:rsidRPr="001052B1">
        <w:rPr>
          <w:b/>
          <w:i/>
          <w:sz w:val="24"/>
          <w:szCs w:val="24"/>
        </w:rPr>
        <w:t>С</w:t>
      </w:r>
      <w:r w:rsidR="0004070F" w:rsidRPr="001052B1">
        <w:rPr>
          <w:b/>
          <w:i/>
          <w:sz w:val="24"/>
          <w:szCs w:val="24"/>
        </w:rPr>
        <w:t>рок</w:t>
      </w:r>
      <w:r w:rsidRPr="001052B1">
        <w:rPr>
          <w:b/>
          <w:i/>
          <w:sz w:val="24"/>
          <w:szCs w:val="24"/>
        </w:rPr>
        <w:t xml:space="preserve"> </w:t>
      </w:r>
      <w:r w:rsidR="0004070F" w:rsidRPr="001052B1">
        <w:rPr>
          <w:b/>
          <w:i/>
          <w:sz w:val="24"/>
          <w:szCs w:val="24"/>
        </w:rPr>
        <w:t xml:space="preserve"> выполнения административной процедуры</w:t>
      </w:r>
      <w:r w:rsidR="0004070F" w:rsidRPr="0004070F">
        <w:rPr>
          <w:sz w:val="24"/>
          <w:szCs w:val="24"/>
        </w:rPr>
        <w:t xml:space="preserve"> составляет один день.</w:t>
      </w:r>
    </w:p>
    <w:p w:rsidR="0004070F" w:rsidRPr="0004070F" w:rsidRDefault="001052B1" w:rsidP="0004070F">
      <w:pPr>
        <w:autoSpaceDE w:val="0"/>
        <w:autoSpaceDN w:val="0"/>
        <w:adjustRightInd w:val="0"/>
        <w:ind w:firstLine="540"/>
        <w:jc w:val="both"/>
        <w:rPr>
          <w:sz w:val="24"/>
          <w:szCs w:val="24"/>
        </w:rPr>
      </w:pPr>
      <w:r w:rsidRPr="001052B1">
        <w:rPr>
          <w:b/>
          <w:i/>
          <w:sz w:val="24"/>
          <w:szCs w:val="24"/>
        </w:rPr>
        <w:t>Р</w:t>
      </w:r>
      <w:r w:rsidR="0004070F" w:rsidRPr="001052B1">
        <w:rPr>
          <w:b/>
          <w:i/>
          <w:sz w:val="24"/>
          <w:szCs w:val="24"/>
        </w:rPr>
        <w:t>езультатом</w:t>
      </w:r>
      <w:r w:rsidRPr="001052B1">
        <w:rPr>
          <w:b/>
          <w:i/>
          <w:sz w:val="24"/>
          <w:szCs w:val="24"/>
        </w:rPr>
        <w:t xml:space="preserve"> </w:t>
      </w:r>
      <w:r w:rsidR="0004070F" w:rsidRPr="001052B1">
        <w:rPr>
          <w:b/>
          <w:i/>
          <w:sz w:val="24"/>
          <w:szCs w:val="24"/>
        </w:rPr>
        <w:t xml:space="preserve"> административной процедуры</w:t>
      </w:r>
      <w:r w:rsidR="0004070F" w:rsidRPr="0004070F">
        <w:rPr>
          <w:sz w:val="24"/>
          <w:szCs w:val="24"/>
        </w:rPr>
        <w:t xml:space="preserve"> являются зарегистрированные документы заявителя.</w:t>
      </w:r>
    </w:p>
    <w:p w:rsidR="0004070F" w:rsidRPr="001052B1" w:rsidRDefault="0004070F" w:rsidP="0004070F">
      <w:pPr>
        <w:autoSpaceDE w:val="0"/>
        <w:autoSpaceDN w:val="0"/>
        <w:adjustRightInd w:val="0"/>
        <w:ind w:firstLine="540"/>
        <w:jc w:val="both"/>
        <w:rPr>
          <w:b/>
          <w:i/>
          <w:sz w:val="24"/>
          <w:szCs w:val="24"/>
        </w:rPr>
      </w:pPr>
      <w:r w:rsidRPr="001052B1">
        <w:rPr>
          <w:b/>
          <w:i/>
          <w:sz w:val="24"/>
          <w:szCs w:val="24"/>
        </w:rPr>
        <w:t>3.1.2. Рассмотрение заявлений и документов на предмет соответствия тре</w:t>
      </w:r>
      <w:r w:rsidR="001052B1">
        <w:rPr>
          <w:b/>
          <w:i/>
          <w:sz w:val="24"/>
          <w:szCs w:val="24"/>
        </w:rPr>
        <w:t>бованиям, установленным п. 2.8</w:t>
      </w:r>
      <w:r w:rsidRPr="001052B1">
        <w:rPr>
          <w:b/>
          <w:i/>
          <w:sz w:val="24"/>
          <w:szCs w:val="24"/>
        </w:rPr>
        <w:t xml:space="preserve"> настоящего </w:t>
      </w:r>
      <w:r w:rsidR="001052B1">
        <w:rPr>
          <w:b/>
          <w:i/>
          <w:sz w:val="24"/>
          <w:szCs w:val="24"/>
        </w:rPr>
        <w:t>административного р</w:t>
      </w:r>
      <w:r w:rsidRPr="001052B1">
        <w:rPr>
          <w:b/>
          <w:i/>
          <w:sz w:val="24"/>
          <w:szCs w:val="24"/>
        </w:rPr>
        <w:t>егламента, и принятие решения.</w:t>
      </w:r>
    </w:p>
    <w:p w:rsidR="0004070F" w:rsidRPr="0004070F" w:rsidRDefault="00082A3F" w:rsidP="0004070F">
      <w:pPr>
        <w:autoSpaceDE w:val="0"/>
        <w:autoSpaceDN w:val="0"/>
        <w:adjustRightInd w:val="0"/>
        <w:ind w:firstLine="540"/>
        <w:jc w:val="both"/>
        <w:rPr>
          <w:sz w:val="24"/>
          <w:szCs w:val="24"/>
        </w:rPr>
      </w:pPr>
      <w:r w:rsidRPr="0004070F">
        <w:rPr>
          <w:sz w:val="24"/>
          <w:szCs w:val="24"/>
        </w:rPr>
        <w:lastRenderedPageBreak/>
        <w:t>О</w:t>
      </w:r>
      <w:r w:rsidR="0004070F" w:rsidRPr="0004070F">
        <w:rPr>
          <w:sz w:val="24"/>
          <w:szCs w:val="24"/>
        </w:rPr>
        <w:t>снованием</w:t>
      </w:r>
      <w:r>
        <w:rPr>
          <w:sz w:val="24"/>
          <w:szCs w:val="24"/>
        </w:rPr>
        <w:t xml:space="preserve"> </w:t>
      </w:r>
      <w:r w:rsidR="0004070F" w:rsidRPr="0004070F">
        <w:rPr>
          <w:sz w:val="24"/>
          <w:szCs w:val="24"/>
        </w:rPr>
        <w:t xml:space="preserve"> для начала административной процедуры являются зарегистрированные документы заявителя.</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sidRPr="0004070F">
        <w:rPr>
          <w:rFonts w:ascii="Times New Roman" w:hAnsi="Times New Roman"/>
          <w:sz w:val="24"/>
          <w:szCs w:val="24"/>
        </w:rPr>
        <w:t>З</w:t>
      </w:r>
      <w:r w:rsidR="0004070F" w:rsidRPr="0004070F">
        <w:rPr>
          <w:rFonts w:ascii="Times New Roman" w:hAnsi="Times New Roman"/>
          <w:sz w:val="24"/>
          <w:szCs w:val="24"/>
        </w:rPr>
        <w:t>арегистрированные</w:t>
      </w:r>
      <w:r>
        <w:rPr>
          <w:rFonts w:ascii="Times New Roman" w:hAnsi="Times New Roman"/>
          <w:sz w:val="24"/>
          <w:szCs w:val="24"/>
        </w:rPr>
        <w:t xml:space="preserve"> </w:t>
      </w:r>
      <w:r w:rsidR="0004070F" w:rsidRPr="0004070F">
        <w:rPr>
          <w:rFonts w:ascii="Times New Roman" w:hAnsi="Times New Roman"/>
          <w:sz w:val="24"/>
          <w:szCs w:val="24"/>
        </w:rPr>
        <w:t xml:space="preserve"> документы передаются председателем Комитета в течение 3 рабочих дней с момента регистрации в отдел имущественных отношений и казны  на рассмотрение.</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Pr>
          <w:rFonts w:ascii="Times New Roman" w:hAnsi="Times New Roman"/>
          <w:sz w:val="24"/>
          <w:szCs w:val="24"/>
        </w:rPr>
        <w:t xml:space="preserve">Специалист </w:t>
      </w:r>
      <w:r w:rsidR="0004070F" w:rsidRPr="0004070F">
        <w:rPr>
          <w:rFonts w:ascii="Times New Roman" w:hAnsi="Times New Roman"/>
          <w:sz w:val="24"/>
          <w:szCs w:val="24"/>
        </w:rPr>
        <w:t xml:space="preserve"> ответственный за рассмотрение документов, проверяет их на комплектность и содержание.</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sidRPr="00082A3F">
        <w:rPr>
          <w:rFonts w:ascii="Times New Roman" w:hAnsi="Times New Roman"/>
          <w:b/>
          <w:i/>
          <w:sz w:val="24"/>
          <w:szCs w:val="24"/>
        </w:rPr>
        <w:t>С</w:t>
      </w:r>
      <w:r w:rsidR="0004070F" w:rsidRPr="00082A3F">
        <w:rPr>
          <w:rFonts w:ascii="Times New Roman" w:hAnsi="Times New Roman"/>
          <w:b/>
          <w:i/>
          <w:sz w:val="24"/>
          <w:szCs w:val="24"/>
        </w:rPr>
        <w:t>рок</w:t>
      </w:r>
      <w:r w:rsidRPr="00082A3F">
        <w:rPr>
          <w:rFonts w:ascii="Times New Roman" w:hAnsi="Times New Roman"/>
          <w:b/>
          <w:i/>
          <w:sz w:val="24"/>
          <w:szCs w:val="24"/>
        </w:rPr>
        <w:t xml:space="preserve"> </w:t>
      </w:r>
      <w:r w:rsidR="0004070F" w:rsidRPr="00082A3F">
        <w:rPr>
          <w:rFonts w:ascii="Times New Roman" w:hAnsi="Times New Roman"/>
          <w:b/>
          <w:i/>
          <w:sz w:val="24"/>
          <w:szCs w:val="24"/>
        </w:rPr>
        <w:t xml:space="preserve"> выполнения административной процедуры</w:t>
      </w:r>
      <w:r w:rsidR="0004070F" w:rsidRPr="0004070F">
        <w:rPr>
          <w:rFonts w:ascii="Times New Roman" w:hAnsi="Times New Roman"/>
          <w:sz w:val="24"/>
          <w:szCs w:val="24"/>
        </w:rPr>
        <w:t xml:space="preserve"> не должен превышать 15 дней, а при предоставлении муниципальной преференции – 30 дней.</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sidRPr="00082A3F">
        <w:rPr>
          <w:rFonts w:ascii="Times New Roman" w:hAnsi="Times New Roman"/>
          <w:b/>
          <w:i/>
          <w:sz w:val="24"/>
          <w:szCs w:val="24"/>
        </w:rPr>
        <w:t>Р</w:t>
      </w:r>
      <w:r w:rsidR="0004070F" w:rsidRPr="00082A3F">
        <w:rPr>
          <w:rFonts w:ascii="Times New Roman" w:hAnsi="Times New Roman"/>
          <w:b/>
          <w:i/>
          <w:sz w:val="24"/>
          <w:szCs w:val="24"/>
        </w:rPr>
        <w:t>езультатом</w:t>
      </w:r>
      <w:r w:rsidRPr="00082A3F">
        <w:rPr>
          <w:rFonts w:ascii="Times New Roman" w:hAnsi="Times New Roman"/>
          <w:b/>
          <w:i/>
          <w:sz w:val="24"/>
          <w:szCs w:val="24"/>
        </w:rPr>
        <w:t xml:space="preserve"> </w:t>
      </w:r>
      <w:r w:rsidR="0004070F" w:rsidRPr="00082A3F">
        <w:rPr>
          <w:rFonts w:ascii="Times New Roman" w:hAnsi="Times New Roman"/>
          <w:b/>
          <w:i/>
          <w:sz w:val="24"/>
          <w:szCs w:val="24"/>
        </w:rPr>
        <w:t xml:space="preserve"> административной процедуры</w:t>
      </w:r>
      <w:r w:rsidR="0004070F" w:rsidRPr="0004070F">
        <w:rPr>
          <w:rFonts w:ascii="Times New Roman" w:hAnsi="Times New Roman"/>
          <w:sz w:val="24"/>
          <w:szCs w:val="24"/>
        </w:rPr>
        <w:t xml:space="preserve"> является подготовка одного из следующих документов:</w:t>
      </w:r>
    </w:p>
    <w:p w:rsidR="0004070F" w:rsidRPr="0004070F" w:rsidRDefault="0004070F" w:rsidP="00082A3F">
      <w:pPr>
        <w:pStyle w:val="ConsPlusNormal"/>
        <w:widowControl/>
        <w:numPr>
          <w:ilvl w:val="0"/>
          <w:numId w:val="29"/>
        </w:numPr>
        <w:tabs>
          <w:tab w:val="left" w:pos="0"/>
        </w:tabs>
        <w:ind w:left="0" w:firstLine="0"/>
        <w:jc w:val="both"/>
        <w:rPr>
          <w:rFonts w:ascii="Times New Roman" w:hAnsi="Times New Roman"/>
          <w:sz w:val="24"/>
          <w:szCs w:val="24"/>
        </w:rPr>
      </w:pPr>
      <w:r w:rsidRPr="0004070F">
        <w:rPr>
          <w:rFonts w:ascii="Times New Roman" w:hAnsi="Times New Roman"/>
          <w:sz w:val="24"/>
          <w:szCs w:val="24"/>
        </w:rPr>
        <w:t>заявление о даче согласия на предоставление муниципальной преференции в антимонопольный орган;</w:t>
      </w:r>
    </w:p>
    <w:p w:rsidR="0004070F" w:rsidRPr="0004070F" w:rsidRDefault="0004070F" w:rsidP="00082A3F">
      <w:pPr>
        <w:pStyle w:val="ConsPlusNormal"/>
        <w:widowControl/>
        <w:numPr>
          <w:ilvl w:val="0"/>
          <w:numId w:val="29"/>
        </w:numPr>
        <w:tabs>
          <w:tab w:val="left" w:pos="0"/>
        </w:tabs>
        <w:ind w:left="0" w:firstLine="0"/>
        <w:jc w:val="both"/>
        <w:rPr>
          <w:rFonts w:ascii="Times New Roman" w:hAnsi="Times New Roman"/>
          <w:sz w:val="24"/>
          <w:szCs w:val="24"/>
        </w:rPr>
      </w:pPr>
      <w:r w:rsidRPr="0004070F">
        <w:rPr>
          <w:rFonts w:ascii="Times New Roman" w:hAnsi="Times New Roman"/>
          <w:sz w:val="24"/>
          <w:szCs w:val="24"/>
        </w:rPr>
        <w:t>распоряжение Комитета о предоставлении муниципальной услуги;</w:t>
      </w:r>
    </w:p>
    <w:p w:rsidR="0004070F" w:rsidRPr="0004070F" w:rsidRDefault="0004070F" w:rsidP="00082A3F">
      <w:pPr>
        <w:pStyle w:val="ConsPlusNormal"/>
        <w:widowControl/>
        <w:numPr>
          <w:ilvl w:val="0"/>
          <w:numId w:val="29"/>
        </w:numPr>
        <w:tabs>
          <w:tab w:val="left" w:pos="0"/>
        </w:tabs>
        <w:ind w:left="0" w:firstLine="0"/>
        <w:jc w:val="both"/>
        <w:rPr>
          <w:rFonts w:ascii="Times New Roman" w:hAnsi="Times New Roman"/>
          <w:sz w:val="24"/>
          <w:szCs w:val="24"/>
        </w:rPr>
      </w:pPr>
      <w:r w:rsidRPr="0004070F">
        <w:rPr>
          <w:rFonts w:ascii="Times New Roman" w:hAnsi="Times New Roman"/>
          <w:sz w:val="24"/>
          <w:szCs w:val="24"/>
        </w:rPr>
        <w:t>отказ в предоставлении муниципальной услуги.</w:t>
      </w:r>
    </w:p>
    <w:p w:rsidR="0004070F" w:rsidRPr="0004070F" w:rsidRDefault="0004070F" w:rsidP="0004070F">
      <w:pPr>
        <w:autoSpaceDE w:val="0"/>
        <w:autoSpaceDN w:val="0"/>
        <w:adjustRightInd w:val="0"/>
        <w:ind w:firstLine="540"/>
        <w:jc w:val="both"/>
        <w:outlineLvl w:val="2"/>
        <w:rPr>
          <w:sz w:val="24"/>
          <w:szCs w:val="24"/>
        </w:rPr>
      </w:pPr>
      <w:r w:rsidRPr="00082A3F">
        <w:rPr>
          <w:b/>
          <w:i/>
          <w:sz w:val="24"/>
          <w:szCs w:val="24"/>
        </w:rPr>
        <w:t>3.1.3. Заключение</w:t>
      </w:r>
      <w:r w:rsidR="00082A3F">
        <w:rPr>
          <w:b/>
          <w:i/>
          <w:sz w:val="24"/>
          <w:szCs w:val="24"/>
        </w:rPr>
        <w:t xml:space="preserve"> Договора или отказ в заключение</w:t>
      </w:r>
      <w:r w:rsidRPr="00082A3F">
        <w:rPr>
          <w:b/>
          <w:i/>
          <w:sz w:val="24"/>
          <w:szCs w:val="24"/>
        </w:rPr>
        <w:t xml:space="preserve"> Договора</w:t>
      </w:r>
      <w:r w:rsidRPr="0004070F">
        <w:rPr>
          <w:sz w:val="24"/>
          <w:szCs w:val="24"/>
        </w:rPr>
        <w:t>.</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sidRPr="00082A3F">
        <w:rPr>
          <w:rFonts w:ascii="Times New Roman" w:hAnsi="Times New Roman"/>
          <w:b/>
          <w:i/>
          <w:sz w:val="24"/>
          <w:szCs w:val="24"/>
        </w:rPr>
        <w:t>О</w:t>
      </w:r>
      <w:r w:rsidR="0004070F" w:rsidRPr="00082A3F">
        <w:rPr>
          <w:rFonts w:ascii="Times New Roman" w:hAnsi="Times New Roman"/>
          <w:b/>
          <w:i/>
          <w:sz w:val="24"/>
          <w:szCs w:val="24"/>
        </w:rPr>
        <w:t>снованием</w:t>
      </w:r>
      <w:r w:rsidRPr="00082A3F">
        <w:rPr>
          <w:rFonts w:ascii="Times New Roman" w:hAnsi="Times New Roman"/>
          <w:b/>
          <w:i/>
          <w:sz w:val="24"/>
          <w:szCs w:val="24"/>
        </w:rPr>
        <w:t xml:space="preserve"> </w:t>
      </w:r>
      <w:r w:rsidR="0004070F" w:rsidRPr="00082A3F">
        <w:rPr>
          <w:rFonts w:ascii="Times New Roman" w:hAnsi="Times New Roman"/>
          <w:b/>
          <w:i/>
          <w:sz w:val="24"/>
          <w:szCs w:val="24"/>
        </w:rPr>
        <w:t xml:space="preserve"> для начала административной процедуры</w:t>
      </w:r>
      <w:r w:rsidR="0004070F" w:rsidRPr="0004070F">
        <w:rPr>
          <w:rFonts w:ascii="Times New Roman" w:hAnsi="Times New Roman"/>
          <w:sz w:val="24"/>
          <w:szCs w:val="24"/>
        </w:rPr>
        <w:t xml:space="preserve"> является наличие одного из следующих документов:</w:t>
      </w:r>
    </w:p>
    <w:p w:rsidR="0004070F" w:rsidRPr="0004070F" w:rsidRDefault="0004070F" w:rsidP="00082A3F">
      <w:pPr>
        <w:pStyle w:val="ConsPlusNormal"/>
        <w:widowControl/>
        <w:numPr>
          <w:ilvl w:val="0"/>
          <w:numId w:val="30"/>
        </w:numPr>
        <w:tabs>
          <w:tab w:val="left" w:pos="0"/>
        </w:tabs>
        <w:ind w:left="0" w:firstLine="0"/>
        <w:jc w:val="both"/>
        <w:rPr>
          <w:rFonts w:ascii="Times New Roman" w:hAnsi="Times New Roman"/>
          <w:sz w:val="24"/>
          <w:szCs w:val="24"/>
        </w:rPr>
      </w:pPr>
      <w:r w:rsidRPr="0004070F">
        <w:rPr>
          <w:rFonts w:ascii="Times New Roman" w:hAnsi="Times New Roman"/>
          <w:sz w:val="24"/>
          <w:szCs w:val="24"/>
        </w:rPr>
        <w:t>решение антимонопольного органа о даче согласия в предоставлении муниципальной преференции или об отказе в ее предоставлении:</w:t>
      </w:r>
    </w:p>
    <w:p w:rsidR="0004070F" w:rsidRPr="0004070F" w:rsidRDefault="0004070F" w:rsidP="00082A3F">
      <w:pPr>
        <w:pStyle w:val="ConsPlusNormal"/>
        <w:widowControl/>
        <w:numPr>
          <w:ilvl w:val="0"/>
          <w:numId w:val="30"/>
        </w:numPr>
        <w:tabs>
          <w:tab w:val="left" w:pos="0"/>
        </w:tabs>
        <w:ind w:left="0" w:firstLine="0"/>
        <w:jc w:val="both"/>
        <w:rPr>
          <w:rFonts w:ascii="Times New Roman" w:hAnsi="Times New Roman"/>
          <w:sz w:val="24"/>
          <w:szCs w:val="24"/>
        </w:rPr>
      </w:pPr>
      <w:r w:rsidRPr="0004070F">
        <w:rPr>
          <w:rFonts w:ascii="Times New Roman" w:hAnsi="Times New Roman"/>
          <w:sz w:val="24"/>
          <w:szCs w:val="24"/>
        </w:rPr>
        <w:t>распоряжение Комитета о предоставлении муниципальной услуги.</w:t>
      </w:r>
    </w:p>
    <w:p w:rsidR="0004070F" w:rsidRPr="0004070F" w:rsidRDefault="00082A3F" w:rsidP="0004070F">
      <w:pPr>
        <w:pStyle w:val="ConsPlusNormal"/>
        <w:widowControl/>
        <w:tabs>
          <w:tab w:val="left" w:pos="709"/>
        </w:tabs>
        <w:ind w:firstLine="540"/>
        <w:jc w:val="both"/>
        <w:rPr>
          <w:rFonts w:ascii="Times New Roman" w:hAnsi="Times New Roman"/>
          <w:sz w:val="24"/>
          <w:szCs w:val="24"/>
        </w:rPr>
      </w:pPr>
      <w:r w:rsidRPr="0004070F">
        <w:rPr>
          <w:rFonts w:ascii="Times New Roman" w:hAnsi="Times New Roman"/>
          <w:sz w:val="24"/>
          <w:szCs w:val="24"/>
        </w:rPr>
        <w:t>Н</w:t>
      </w:r>
      <w:r w:rsidR="0004070F" w:rsidRPr="0004070F">
        <w:rPr>
          <w:rFonts w:ascii="Times New Roman" w:hAnsi="Times New Roman"/>
          <w:sz w:val="24"/>
          <w:szCs w:val="24"/>
        </w:rPr>
        <w:t>а</w:t>
      </w:r>
      <w:r>
        <w:rPr>
          <w:rFonts w:ascii="Times New Roman" w:hAnsi="Times New Roman"/>
          <w:sz w:val="24"/>
          <w:szCs w:val="24"/>
        </w:rPr>
        <w:t xml:space="preserve"> </w:t>
      </w:r>
      <w:r w:rsidR="0004070F" w:rsidRPr="0004070F">
        <w:rPr>
          <w:rFonts w:ascii="Times New Roman" w:hAnsi="Times New Roman"/>
          <w:sz w:val="24"/>
          <w:szCs w:val="24"/>
        </w:rPr>
        <w:t xml:space="preserve"> основании указанных в </w:t>
      </w:r>
      <w:proofErr w:type="spellStart"/>
      <w:r w:rsidR="0004070F" w:rsidRPr="0004070F">
        <w:rPr>
          <w:rFonts w:ascii="Times New Roman" w:hAnsi="Times New Roman"/>
          <w:sz w:val="24"/>
          <w:szCs w:val="24"/>
        </w:rPr>
        <w:t>пп</w:t>
      </w:r>
      <w:proofErr w:type="spellEnd"/>
      <w:r w:rsidR="0004070F" w:rsidRPr="0004070F">
        <w:rPr>
          <w:rFonts w:ascii="Times New Roman" w:hAnsi="Times New Roman"/>
          <w:sz w:val="24"/>
          <w:szCs w:val="24"/>
        </w:rPr>
        <w:t>. 1 п. 3.1.3. настоящего Регламента документов готовится проект Договора или письменный отказ в заключени</w:t>
      </w:r>
      <w:proofErr w:type="gramStart"/>
      <w:r w:rsidR="0004070F" w:rsidRPr="0004070F">
        <w:rPr>
          <w:rFonts w:ascii="Times New Roman" w:hAnsi="Times New Roman"/>
          <w:sz w:val="24"/>
          <w:szCs w:val="24"/>
        </w:rPr>
        <w:t>и</w:t>
      </w:r>
      <w:proofErr w:type="gramEnd"/>
      <w:r w:rsidR="0004070F" w:rsidRPr="0004070F">
        <w:rPr>
          <w:rFonts w:ascii="Times New Roman" w:hAnsi="Times New Roman"/>
          <w:sz w:val="24"/>
          <w:szCs w:val="24"/>
        </w:rPr>
        <w:t xml:space="preserve"> Договора.</w:t>
      </w:r>
    </w:p>
    <w:p w:rsidR="0004070F" w:rsidRPr="0004070F" w:rsidRDefault="00082A3F" w:rsidP="0004070F">
      <w:pPr>
        <w:autoSpaceDE w:val="0"/>
        <w:autoSpaceDN w:val="0"/>
        <w:adjustRightInd w:val="0"/>
        <w:ind w:firstLine="540"/>
        <w:jc w:val="both"/>
        <w:outlineLvl w:val="2"/>
        <w:rPr>
          <w:sz w:val="24"/>
          <w:szCs w:val="24"/>
        </w:rPr>
      </w:pPr>
      <w:r w:rsidRPr="00082A3F">
        <w:rPr>
          <w:b/>
          <w:i/>
          <w:sz w:val="24"/>
          <w:szCs w:val="24"/>
        </w:rPr>
        <w:t>С</w:t>
      </w:r>
      <w:r w:rsidR="0004070F" w:rsidRPr="00082A3F">
        <w:rPr>
          <w:b/>
          <w:i/>
          <w:sz w:val="24"/>
          <w:szCs w:val="24"/>
        </w:rPr>
        <w:t>рок</w:t>
      </w:r>
      <w:r w:rsidRPr="00082A3F">
        <w:rPr>
          <w:b/>
          <w:i/>
          <w:sz w:val="24"/>
          <w:szCs w:val="24"/>
        </w:rPr>
        <w:t xml:space="preserve"> </w:t>
      </w:r>
      <w:r w:rsidR="0004070F" w:rsidRPr="00082A3F">
        <w:rPr>
          <w:b/>
          <w:i/>
          <w:sz w:val="24"/>
          <w:szCs w:val="24"/>
        </w:rPr>
        <w:t xml:space="preserve"> выполнения административной процедуры</w:t>
      </w:r>
      <w:r w:rsidR="0004070F" w:rsidRPr="0004070F">
        <w:rPr>
          <w:sz w:val="24"/>
          <w:szCs w:val="24"/>
        </w:rPr>
        <w:t xml:space="preserve"> не должен превышать 15 дней.</w:t>
      </w:r>
    </w:p>
    <w:p w:rsidR="0004070F" w:rsidRPr="0004070F" w:rsidRDefault="00082A3F" w:rsidP="0004070F">
      <w:pPr>
        <w:autoSpaceDE w:val="0"/>
        <w:autoSpaceDN w:val="0"/>
        <w:adjustRightInd w:val="0"/>
        <w:ind w:firstLine="540"/>
        <w:jc w:val="both"/>
        <w:outlineLvl w:val="2"/>
        <w:rPr>
          <w:sz w:val="24"/>
          <w:szCs w:val="24"/>
        </w:rPr>
      </w:pPr>
      <w:r w:rsidRPr="00082A3F">
        <w:rPr>
          <w:b/>
          <w:i/>
          <w:sz w:val="24"/>
          <w:szCs w:val="24"/>
        </w:rPr>
        <w:t>Р</w:t>
      </w:r>
      <w:r w:rsidR="0004070F" w:rsidRPr="00082A3F">
        <w:rPr>
          <w:b/>
          <w:i/>
          <w:sz w:val="24"/>
          <w:szCs w:val="24"/>
        </w:rPr>
        <w:t>езультатом</w:t>
      </w:r>
      <w:r w:rsidRPr="00082A3F">
        <w:rPr>
          <w:b/>
          <w:i/>
          <w:sz w:val="24"/>
          <w:szCs w:val="24"/>
        </w:rPr>
        <w:t xml:space="preserve"> </w:t>
      </w:r>
      <w:r w:rsidR="0004070F" w:rsidRPr="00082A3F">
        <w:rPr>
          <w:b/>
          <w:i/>
          <w:sz w:val="24"/>
          <w:szCs w:val="24"/>
        </w:rPr>
        <w:t xml:space="preserve"> административной процедуры</w:t>
      </w:r>
      <w:r w:rsidR="0004070F" w:rsidRPr="0004070F">
        <w:rPr>
          <w:sz w:val="24"/>
          <w:szCs w:val="24"/>
        </w:rPr>
        <w:t xml:space="preserve"> является заключение Договора и</w:t>
      </w:r>
      <w:r>
        <w:rPr>
          <w:sz w:val="24"/>
          <w:szCs w:val="24"/>
        </w:rPr>
        <w:t>ли письменный отказ в заключение</w:t>
      </w:r>
      <w:r w:rsidR="0004070F" w:rsidRPr="0004070F">
        <w:rPr>
          <w:sz w:val="24"/>
          <w:szCs w:val="24"/>
        </w:rPr>
        <w:t xml:space="preserve"> Договора.</w:t>
      </w:r>
    </w:p>
    <w:p w:rsidR="0004070F" w:rsidRPr="00082A3F" w:rsidRDefault="0004070F" w:rsidP="0004070F">
      <w:pPr>
        <w:autoSpaceDE w:val="0"/>
        <w:autoSpaceDN w:val="0"/>
        <w:adjustRightInd w:val="0"/>
        <w:ind w:firstLine="540"/>
        <w:jc w:val="both"/>
        <w:outlineLvl w:val="2"/>
        <w:rPr>
          <w:b/>
          <w:i/>
          <w:sz w:val="24"/>
          <w:szCs w:val="24"/>
        </w:rPr>
      </w:pPr>
      <w:r w:rsidRPr="00082A3F">
        <w:rPr>
          <w:b/>
          <w:i/>
          <w:sz w:val="24"/>
          <w:szCs w:val="24"/>
        </w:rPr>
        <w:t>3.2. Предоставление муниципальной услуги путем проведения конкурса или аукциона включает в себя следующие административные процедуры:</w:t>
      </w:r>
    </w:p>
    <w:p w:rsidR="0004070F" w:rsidRPr="00082A3F" w:rsidRDefault="0004070F" w:rsidP="00082A3F">
      <w:pPr>
        <w:pStyle w:val="a7"/>
        <w:numPr>
          <w:ilvl w:val="0"/>
          <w:numId w:val="31"/>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082A3F">
        <w:rPr>
          <w:rFonts w:ascii="Times New Roman" w:hAnsi="Times New Roman" w:cs="Times New Roman"/>
          <w:sz w:val="24"/>
          <w:szCs w:val="24"/>
        </w:rPr>
        <w:t>прием и регистрация заявок на участие в конкурсе или аукционе;</w:t>
      </w:r>
    </w:p>
    <w:p w:rsidR="0004070F" w:rsidRPr="00082A3F" w:rsidRDefault="0004070F" w:rsidP="00082A3F">
      <w:pPr>
        <w:pStyle w:val="a7"/>
        <w:numPr>
          <w:ilvl w:val="0"/>
          <w:numId w:val="31"/>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082A3F">
        <w:rPr>
          <w:rFonts w:ascii="Times New Roman" w:hAnsi="Times New Roman" w:cs="Times New Roman"/>
          <w:sz w:val="24"/>
          <w:szCs w:val="24"/>
        </w:rPr>
        <w:t>рассмотрение заявок и документов на предмет соответствия т</w:t>
      </w:r>
      <w:r w:rsidR="00082A3F">
        <w:rPr>
          <w:rFonts w:ascii="Times New Roman" w:hAnsi="Times New Roman" w:cs="Times New Roman"/>
          <w:sz w:val="24"/>
          <w:szCs w:val="24"/>
        </w:rPr>
        <w:t>ребованиям, установленным п. 2.8.1</w:t>
      </w:r>
      <w:r w:rsidRPr="00082A3F">
        <w:rPr>
          <w:rFonts w:ascii="Times New Roman" w:hAnsi="Times New Roman" w:cs="Times New Roman"/>
          <w:sz w:val="24"/>
          <w:szCs w:val="24"/>
        </w:rPr>
        <w:t xml:space="preserve">. настоящего </w:t>
      </w:r>
      <w:r w:rsidR="00082A3F">
        <w:rPr>
          <w:rFonts w:ascii="Times New Roman" w:hAnsi="Times New Roman" w:cs="Times New Roman"/>
          <w:sz w:val="24"/>
          <w:szCs w:val="24"/>
        </w:rPr>
        <w:t>административного р</w:t>
      </w:r>
      <w:r w:rsidRPr="00082A3F">
        <w:rPr>
          <w:rFonts w:ascii="Times New Roman" w:hAnsi="Times New Roman" w:cs="Times New Roman"/>
          <w:sz w:val="24"/>
          <w:szCs w:val="24"/>
        </w:rPr>
        <w:t>егламента, и принятие решения;</w:t>
      </w:r>
    </w:p>
    <w:p w:rsidR="0004070F" w:rsidRPr="00082A3F" w:rsidRDefault="0004070F" w:rsidP="00082A3F">
      <w:pPr>
        <w:pStyle w:val="a7"/>
        <w:numPr>
          <w:ilvl w:val="0"/>
          <w:numId w:val="31"/>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082A3F">
        <w:rPr>
          <w:rFonts w:ascii="Times New Roman" w:hAnsi="Times New Roman" w:cs="Times New Roman"/>
          <w:sz w:val="24"/>
          <w:szCs w:val="24"/>
        </w:rPr>
        <w:t>проведение аукциона или оценка и сопоставление заявок на участие в конкурсе;</w:t>
      </w:r>
    </w:p>
    <w:p w:rsidR="0004070F" w:rsidRPr="00082A3F" w:rsidRDefault="0004070F" w:rsidP="00082A3F">
      <w:pPr>
        <w:pStyle w:val="a7"/>
        <w:numPr>
          <w:ilvl w:val="0"/>
          <w:numId w:val="31"/>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082A3F">
        <w:rPr>
          <w:rFonts w:ascii="Times New Roman" w:hAnsi="Times New Roman" w:cs="Times New Roman"/>
          <w:sz w:val="24"/>
          <w:szCs w:val="24"/>
        </w:rPr>
        <w:t>заключение</w:t>
      </w:r>
      <w:r w:rsidR="00082A3F">
        <w:rPr>
          <w:rFonts w:ascii="Times New Roman" w:hAnsi="Times New Roman" w:cs="Times New Roman"/>
          <w:sz w:val="24"/>
          <w:szCs w:val="24"/>
        </w:rPr>
        <w:t xml:space="preserve"> Договора или отказ в заключение</w:t>
      </w:r>
      <w:r w:rsidRPr="00082A3F">
        <w:rPr>
          <w:rFonts w:ascii="Times New Roman" w:hAnsi="Times New Roman" w:cs="Times New Roman"/>
          <w:sz w:val="24"/>
          <w:szCs w:val="24"/>
        </w:rPr>
        <w:t xml:space="preserve"> Договора.</w:t>
      </w:r>
    </w:p>
    <w:p w:rsidR="0004070F" w:rsidRPr="0004070F" w:rsidRDefault="0004070F" w:rsidP="0004070F">
      <w:pPr>
        <w:autoSpaceDE w:val="0"/>
        <w:autoSpaceDN w:val="0"/>
        <w:adjustRightInd w:val="0"/>
        <w:ind w:firstLine="540"/>
        <w:jc w:val="both"/>
        <w:rPr>
          <w:sz w:val="24"/>
          <w:szCs w:val="24"/>
        </w:rPr>
      </w:pPr>
      <w:r w:rsidRPr="0004070F">
        <w:rPr>
          <w:sz w:val="24"/>
          <w:szCs w:val="24"/>
        </w:rPr>
        <w:t xml:space="preserve"> </w:t>
      </w:r>
      <w:r w:rsidRPr="0004070F">
        <w:rPr>
          <w:bCs/>
          <w:sz w:val="24"/>
          <w:szCs w:val="24"/>
        </w:rPr>
        <w:t>Блок-схема предоставления муниципальной у</w:t>
      </w:r>
      <w:r w:rsidR="004B3A59">
        <w:rPr>
          <w:bCs/>
          <w:sz w:val="24"/>
          <w:szCs w:val="24"/>
        </w:rPr>
        <w:t>слуги приведена в приложении № 4</w:t>
      </w:r>
      <w:r w:rsidRPr="0004070F">
        <w:rPr>
          <w:bCs/>
          <w:sz w:val="24"/>
          <w:szCs w:val="24"/>
        </w:rPr>
        <w:t xml:space="preserve"> к настоящему </w:t>
      </w:r>
      <w:r w:rsidR="00082A3F">
        <w:rPr>
          <w:bCs/>
          <w:sz w:val="24"/>
          <w:szCs w:val="24"/>
        </w:rPr>
        <w:t>административному р</w:t>
      </w:r>
      <w:r w:rsidRPr="0004070F">
        <w:rPr>
          <w:bCs/>
          <w:sz w:val="24"/>
          <w:szCs w:val="24"/>
        </w:rPr>
        <w:t>егламенту.</w:t>
      </w:r>
    </w:p>
    <w:p w:rsidR="0004070F" w:rsidRPr="0004070F" w:rsidRDefault="0004070F" w:rsidP="0004070F">
      <w:pPr>
        <w:autoSpaceDE w:val="0"/>
        <w:autoSpaceDN w:val="0"/>
        <w:adjustRightInd w:val="0"/>
        <w:ind w:firstLine="540"/>
        <w:jc w:val="both"/>
        <w:outlineLvl w:val="2"/>
        <w:rPr>
          <w:sz w:val="24"/>
          <w:szCs w:val="24"/>
        </w:rPr>
      </w:pPr>
      <w:r w:rsidRPr="00082A3F">
        <w:rPr>
          <w:b/>
          <w:i/>
          <w:sz w:val="24"/>
          <w:szCs w:val="24"/>
        </w:rPr>
        <w:t>3.2.1. Прием и регистрация заявок на участие в конкурсе или аукционе</w:t>
      </w:r>
      <w:r w:rsidRPr="0004070F">
        <w:rPr>
          <w:sz w:val="24"/>
          <w:szCs w:val="24"/>
        </w:rPr>
        <w:t>.</w:t>
      </w:r>
    </w:p>
    <w:p w:rsidR="0004070F" w:rsidRPr="0004070F" w:rsidRDefault="00082A3F" w:rsidP="0004070F">
      <w:pPr>
        <w:autoSpaceDE w:val="0"/>
        <w:autoSpaceDN w:val="0"/>
        <w:adjustRightInd w:val="0"/>
        <w:ind w:firstLine="567"/>
        <w:jc w:val="both"/>
        <w:rPr>
          <w:sz w:val="24"/>
          <w:szCs w:val="24"/>
        </w:rPr>
      </w:pPr>
      <w:r w:rsidRPr="0004070F">
        <w:rPr>
          <w:sz w:val="24"/>
          <w:szCs w:val="24"/>
        </w:rPr>
        <w:t>О</w:t>
      </w:r>
      <w:r w:rsidR="0004070F" w:rsidRPr="0004070F">
        <w:rPr>
          <w:sz w:val="24"/>
          <w:szCs w:val="24"/>
        </w:rPr>
        <w:t>снованием</w:t>
      </w:r>
      <w:r>
        <w:rPr>
          <w:sz w:val="24"/>
          <w:szCs w:val="24"/>
        </w:rPr>
        <w:t xml:space="preserve"> </w:t>
      </w:r>
      <w:r w:rsidR="0004070F" w:rsidRPr="0004070F">
        <w:rPr>
          <w:sz w:val="24"/>
          <w:szCs w:val="24"/>
        </w:rPr>
        <w:t xml:space="preserve"> для начала административной процедуры является подача заявки на участие в конкурсе или аукционе и документов, указанных в п. 2.6.2. настоящего Регламента.</w:t>
      </w:r>
    </w:p>
    <w:p w:rsidR="0004070F" w:rsidRPr="0004070F" w:rsidRDefault="00082A3F" w:rsidP="0004070F">
      <w:pPr>
        <w:autoSpaceDE w:val="0"/>
        <w:autoSpaceDN w:val="0"/>
        <w:adjustRightInd w:val="0"/>
        <w:ind w:firstLine="540"/>
        <w:jc w:val="both"/>
        <w:outlineLvl w:val="2"/>
        <w:rPr>
          <w:sz w:val="24"/>
          <w:szCs w:val="24"/>
        </w:rPr>
      </w:pPr>
      <w:r w:rsidRPr="0004070F">
        <w:rPr>
          <w:sz w:val="24"/>
          <w:szCs w:val="24"/>
        </w:rPr>
        <w:t>З</w:t>
      </w:r>
      <w:r w:rsidR="0004070F" w:rsidRPr="0004070F">
        <w:rPr>
          <w:sz w:val="24"/>
          <w:szCs w:val="24"/>
        </w:rPr>
        <w:t>аявка</w:t>
      </w:r>
      <w:r>
        <w:rPr>
          <w:sz w:val="24"/>
          <w:szCs w:val="24"/>
        </w:rPr>
        <w:t xml:space="preserve"> </w:t>
      </w:r>
      <w:r w:rsidR="0004070F" w:rsidRPr="0004070F">
        <w:rPr>
          <w:sz w:val="24"/>
          <w:szCs w:val="24"/>
        </w:rPr>
        <w:t xml:space="preserve"> и документы регистрируются секретарем руководителя Комитета. Каждой поступившей заявке присваивается самостоятельный регистрационный номер в журнале регистрации заявок на участие в конкурсе или аукционе на право заключения Договора.</w:t>
      </w:r>
    </w:p>
    <w:p w:rsidR="0004070F" w:rsidRPr="0004070F" w:rsidRDefault="00082A3F" w:rsidP="0004070F">
      <w:pPr>
        <w:autoSpaceDE w:val="0"/>
        <w:autoSpaceDN w:val="0"/>
        <w:adjustRightInd w:val="0"/>
        <w:ind w:firstLine="540"/>
        <w:jc w:val="both"/>
        <w:rPr>
          <w:sz w:val="24"/>
          <w:szCs w:val="24"/>
        </w:rPr>
      </w:pPr>
      <w:r w:rsidRPr="0004070F">
        <w:rPr>
          <w:sz w:val="24"/>
          <w:szCs w:val="24"/>
        </w:rPr>
        <w:t>С</w:t>
      </w:r>
      <w:r w:rsidR="0004070F" w:rsidRPr="0004070F">
        <w:rPr>
          <w:sz w:val="24"/>
          <w:szCs w:val="24"/>
        </w:rPr>
        <w:t>рок</w:t>
      </w:r>
      <w:r>
        <w:rPr>
          <w:sz w:val="24"/>
          <w:szCs w:val="24"/>
        </w:rPr>
        <w:t xml:space="preserve"> </w:t>
      </w:r>
      <w:r w:rsidR="0004070F" w:rsidRPr="0004070F">
        <w:rPr>
          <w:sz w:val="24"/>
          <w:szCs w:val="24"/>
        </w:rPr>
        <w:t xml:space="preserve"> выполнения административной процедуры составляет один день.</w:t>
      </w:r>
    </w:p>
    <w:p w:rsidR="0004070F" w:rsidRPr="0004070F" w:rsidRDefault="00082A3F" w:rsidP="0004070F">
      <w:pPr>
        <w:autoSpaceDE w:val="0"/>
        <w:autoSpaceDN w:val="0"/>
        <w:adjustRightInd w:val="0"/>
        <w:ind w:firstLine="540"/>
        <w:jc w:val="both"/>
        <w:rPr>
          <w:sz w:val="24"/>
          <w:szCs w:val="24"/>
        </w:rPr>
      </w:pPr>
      <w:r>
        <w:rPr>
          <w:sz w:val="24"/>
          <w:szCs w:val="24"/>
        </w:rPr>
        <w:t xml:space="preserve">Результатом </w:t>
      </w:r>
      <w:r w:rsidR="0004070F" w:rsidRPr="0004070F">
        <w:rPr>
          <w:sz w:val="24"/>
          <w:szCs w:val="24"/>
        </w:rPr>
        <w:t>выполнения административной процедуры являются зарегистрированные документы заявителя.</w:t>
      </w:r>
    </w:p>
    <w:p w:rsidR="0004070F" w:rsidRPr="0004070F" w:rsidRDefault="0004070F" w:rsidP="0004070F">
      <w:pPr>
        <w:autoSpaceDE w:val="0"/>
        <w:autoSpaceDN w:val="0"/>
        <w:adjustRightInd w:val="0"/>
        <w:ind w:firstLine="540"/>
        <w:jc w:val="both"/>
        <w:outlineLvl w:val="2"/>
        <w:rPr>
          <w:sz w:val="24"/>
          <w:szCs w:val="24"/>
        </w:rPr>
      </w:pPr>
      <w:r w:rsidRPr="00082A3F">
        <w:rPr>
          <w:b/>
          <w:i/>
          <w:sz w:val="24"/>
          <w:szCs w:val="24"/>
        </w:rPr>
        <w:t>3.2.2. Рассмотрение заявок и документов на предмет соответствия т</w:t>
      </w:r>
      <w:r w:rsidR="00082A3F">
        <w:rPr>
          <w:b/>
          <w:i/>
          <w:sz w:val="24"/>
          <w:szCs w:val="24"/>
        </w:rPr>
        <w:t>ребованиям, установленным п. 2.8.1</w:t>
      </w:r>
      <w:r w:rsidRPr="00082A3F">
        <w:rPr>
          <w:b/>
          <w:i/>
          <w:sz w:val="24"/>
          <w:szCs w:val="24"/>
        </w:rPr>
        <w:t>. настоящего</w:t>
      </w:r>
      <w:r w:rsidR="00082A3F">
        <w:rPr>
          <w:b/>
          <w:i/>
          <w:sz w:val="24"/>
          <w:szCs w:val="24"/>
        </w:rPr>
        <w:t xml:space="preserve"> административного  р</w:t>
      </w:r>
      <w:r w:rsidRPr="00082A3F">
        <w:rPr>
          <w:b/>
          <w:i/>
          <w:sz w:val="24"/>
          <w:szCs w:val="24"/>
        </w:rPr>
        <w:t>егламента, и принятие решения</w:t>
      </w:r>
      <w:r w:rsidRPr="0004070F">
        <w:rPr>
          <w:sz w:val="24"/>
          <w:szCs w:val="24"/>
        </w:rPr>
        <w:t>.</w:t>
      </w:r>
    </w:p>
    <w:p w:rsidR="0004070F" w:rsidRPr="0004070F" w:rsidRDefault="00082A3F" w:rsidP="0004070F">
      <w:pPr>
        <w:autoSpaceDE w:val="0"/>
        <w:autoSpaceDN w:val="0"/>
        <w:adjustRightInd w:val="0"/>
        <w:ind w:firstLine="540"/>
        <w:jc w:val="both"/>
        <w:rPr>
          <w:sz w:val="24"/>
          <w:szCs w:val="24"/>
        </w:rPr>
      </w:pPr>
      <w:r>
        <w:rPr>
          <w:sz w:val="24"/>
          <w:szCs w:val="24"/>
        </w:rPr>
        <w:lastRenderedPageBreak/>
        <w:t>О</w:t>
      </w:r>
      <w:r w:rsidR="0004070F" w:rsidRPr="0004070F">
        <w:rPr>
          <w:sz w:val="24"/>
          <w:szCs w:val="24"/>
        </w:rPr>
        <w:t>снованием для начала административной процедуры является наступление срока рассмотрения заявок, указанного в извещении о проведении конкурса или аукциона.</w:t>
      </w:r>
    </w:p>
    <w:p w:rsidR="0004070F" w:rsidRPr="0004070F" w:rsidRDefault="00082A3F" w:rsidP="0004070F">
      <w:pPr>
        <w:autoSpaceDE w:val="0"/>
        <w:autoSpaceDN w:val="0"/>
        <w:adjustRightInd w:val="0"/>
        <w:ind w:firstLine="540"/>
        <w:jc w:val="both"/>
        <w:outlineLvl w:val="1"/>
        <w:rPr>
          <w:sz w:val="24"/>
          <w:szCs w:val="24"/>
        </w:rPr>
      </w:pPr>
      <w:r>
        <w:rPr>
          <w:sz w:val="24"/>
          <w:szCs w:val="24"/>
        </w:rPr>
        <w:t>А</w:t>
      </w:r>
      <w:r w:rsidR="0004070F" w:rsidRPr="0004070F">
        <w:rPr>
          <w:sz w:val="24"/>
          <w:szCs w:val="24"/>
        </w:rPr>
        <w:t>укционная или конкурсная комиссия рассматривает заявки на предмет соответствия требованиям, установленным п. 2.6.2. настоящего Регламента.</w:t>
      </w:r>
    </w:p>
    <w:p w:rsidR="0004070F" w:rsidRPr="0004070F" w:rsidRDefault="00082A3F" w:rsidP="0004070F">
      <w:pPr>
        <w:autoSpaceDE w:val="0"/>
        <w:autoSpaceDN w:val="0"/>
        <w:adjustRightInd w:val="0"/>
        <w:ind w:firstLine="540"/>
        <w:jc w:val="both"/>
        <w:outlineLvl w:val="1"/>
        <w:rPr>
          <w:sz w:val="24"/>
          <w:szCs w:val="24"/>
        </w:rPr>
      </w:pPr>
      <w:r w:rsidRPr="00082A3F">
        <w:rPr>
          <w:b/>
          <w:i/>
          <w:sz w:val="24"/>
          <w:szCs w:val="24"/>
        </w:rPr>
        <w:t>С</w:t>
      </w:r>
      <w:r w:rsidR="0004070F" w:rsidRPr="00082A3F">
        <w:rPr>
          <w:b/>
          <w:i/>
          <w:sz w:val="24"/>
          <w:szCs w:val="24"/>
        </w:rPr>
        <w:t>рок выполнения административной процедуры</w:t>
      </w:r>
      <w:r w:rsidR="0004070F" w:rsidRPr="0004070F">
        <w:rPr>
          <w:sz w:val="24"/>
          <w:szCs w:val="24"/>
        </w:rPr>
        <w:t xml:space="preserve"> не должен превышать 10 дней </w:t>
      </w:r>
      <w:proofErr w:type="gramStart"/>
      <w:r w:rsidR="0004070F" w:rsidRPr="0004070F">
        <w:rPr>
          <w:sz w:val="24"/>
          <w:szCs w:val="24"/>
        </w:rPr>
        <w:t>с даты окончания</w:t>
      </w:r>
      <w:proofErr w:type="gramEnd"/>
      <w:r w:rsidR="0004070F" w:rsidRPr="0004070F">
        <w:rPr>
          <w:sz w:val="24"/>
          <w:szCs w:val="24"/>
        </w:rPr>
        <w:t xml:space="preserve"> срока подачи заявок на участие в аукционе и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4070F" w:rsidRPr="0004070F" w:rsidRDefault="00082A3F" w:rsidP="0004070F">
      <w:pPr>
        <w:autoSpaceDE w:val="0"/>
        <w:autoSpaceDN w:val="0"/>
        <w:adjustRightInd w:val="0"/>
        <w:ind w:firstLine="540"/>
        <w:jc w:val="both"/>
        <w:outlineLvl w:val="1"/>
        <w:rPr>
          <w:sz w:val="24"/>
          <w:szCs w:val="24"/>
        </w:rPr>
      </w:pPr>
      <w:r w:rsidRPr="00082A3F">
        <w:rPr>
          <w:b/>
          <w:i/>
          <w:sz w:val="24"/>
          <w:szCs w:val="24"/>
        </w:rPr>
        <w:t>Р</w:t>
      </w:r>
      <w:r w:rsidR="0004070F" w:rsidRPr="00082A3F">
        <w:rPr>
          <w:b/>
          <w:i/>
          <w:sz w:val="24"/>
          <w:szCs w:val="24"/>
        </w:rPr>
        <w:t>езультатом</w:t>
      </w:r>
      <w:r w:rsidRPr="00082A3F">
        <w:rPr>
          <w:b/>
          <w:i/>
          <w:sz w:val="24"/>
          <w:szCs w:val="24"/>
        </w:rPr>
        <w:t xml:space="preserve"> </w:t>
      </w:r>
      <w:r w:rsidR="0004070F" w:rsidRPr="00082A3F">
        <w:rPr>
          <w:b/>
          <w:i/>
          <w:sz w:val="24"/>
          <w:szCs w:val="24"/>
        </w:rPr>
        <w:t xml:space="preserve"> административной процедуры</w:t>
      </w:r>
      <w:r w:rsidR="0004070F" w:rsidRPr="0004070F">
        <w:rPr>
          <w:sz w:val="24"/>
          <w:szCs w:val="24"/>
        </w:rPr>
        <w:t xml:space="preserve"> является решение аукционной или конкурсной комиссии о допуске заявителя к участию в конкурсе или аукционе и о признании заявителя участником конкурса или аукциона или об отказе в допуске заявителя к участию в конкурсе или аукционе, которое оформляется протоколом рассмотрения заявок.</w:t>
      </w:r>
    </w:p>
    <w:p w:rsidR="0004070F" w:rsidRPr="0004070F" w:rsidRDefault="0004070F" w:rsidP="0004070F">
      <w:pPr>
        <w:autoSpaceDE w:val="0"/>
        <w:autoSpaceDN w:val="0"/>
        <w:adjustRightInd w:val="0"/>
        <w:ind w:firstLine="540"/>
        <w:jc w:val="both"/>
        <w:outlineLvl w:val="1"/>
        <w:rPr>
          <w:sz w:val="24"/>
          <w:szCs w:val="24"/>
        </w:rPr>
      </w:pPr>
      <w:r w:rsidRPr="0004070F">
        <w:rPr>
          <w:sz w:val="24"/>
          <w:szCs w:val="24"/>
        </w:rPr>
        <w:t xml:space="preserve">Указанный протокол в день окончания рассмотрения заявок на участие в конкурсе или аукционе размещается на официальном сайте торгов </w:t>
      </w:r>
      <w:r w:rsidRPr="0004070F">
        <w:rPr>
          <w:sz w:val="24"/>
          <w:szCs w:val="24"/>
          <w:lang w:val="en-US"/>
        </w:rPr>
        <w:t>www</w:t>
      </w:r>
      <w:r w:rsidRPr="0004070F">
        <w:rPr>
          <w:sz w:val="24"/>
          <w:szCs w:val="24"/>
        </w:rPr>
        <w:t>.</w:t>
      </w:r>
      <w:proofErr w:type="spellStart"/>
      <w:r w:rsidRPr="0004070F">
        <w:rPr>
          <w:sz w:val="24"/>
          <w:szCs w:val="24"/>
          <w:lang w:val="en-US"/>
        </w:rPr>
        <w:t>torgi</w:t>
      </w:r>
      <w:proofErr w:type="spellEnd"/>
      <w:r w:rsidRPr="0004070F">
        <w:rPr>
          <w:sz w:val="24"/>
          <w:szCs w:val="24"/>
        </w:rPr>
        <w:t>.</w:t>
      </w:r>
      <w:proofErr w:type="spellStart"/>
      <w:r w:rsidRPr="0004070F">
        <w:rPr>
          <w:sz w:val="24"/>
          <w:szCs w:val="24"/>
          <w:lang w:val="en-US"/>
        </w:rPr>
        <w:t>gov</w:t>
      </w:r>
      <w:proofErr w:type="spellEnd"/>
      <w:r w:rsidRPr="0004070F">
        <w:rPr>
          <w:sz w:val="24"/>
          <w:szCs w:val="24"/>
        </w:rPr>
        <w:t>.</w:t>
      </w:r>
      <w:proofErr w:type="spellStart"/>
      <w:r w:rsidRPr="0004070F">
        <w:rPr>
          <w:sz w:val="24"/>
          <w:szCs w:val="24"/>
          <w:lang w:val="en-US"/>
        </w:rPr>
        <w:t>ru</w:t>
      </w:r>
      <w:proofErr w:type="spellEnd"/>
      <w:r w:rsidRPr="0004070F">
        <w:rPr>
          <w:sz w:val="24"/>
          <w:szCs w:val="24"/>
        </w:rPr>
        <w:t xml:space="preserve">. </w:t>
      </w:r>
    </w:p>
    <w:p w:rsidR="0004070F" w:rsidRPr="0004070F" w:rsidRDefault="0004070F" w:rsidP="0004070F">
      <w:pPr>
        <w:autoSpaceDE w:val="0"/>
        <w:autoSpaceDN w:val="0"/>
        <w:adjustRightInd w:val="0"/>
        <w:ind w:firstLine="540"/>
        <w:jc w:val="both"/>
        <w:outlineLvl w:val="1"/>
        <w:rPr>
          <w:sz w:val="24"/>
          <w:szCs w:val="24"/>
        </w:rPr>
      </w:pPr>
      <w:r w:rsidRPr="0004070F">
        <w:rPr>
          <w:iCs/>
          <w:sz w:val="24"/>
          <w:szCs w:val="24"/>
        </w:rPr>
        <w:t xml:space="preserve"> Заявителям направляются уведомления о принятых аукционной или конкурсной комиссией решениях не позднее дня, следующего за днем подписания указанного протокола. </w:t>
      </w:r>
    </w:p>
    <w:p w:rsidR="0004070F" w:rsidRPr="00082A3F" w:rsidRDefault="0004070F" w:rsidP="0004070F">
      <w:pPr>
        <w:autoSpaceDE w:val="0"/>
        <w:autoSpaceDN w:val="0"/>
        <w:adjustRightInd w:val="0"/>
        <w:ind w:firstLine="540"/>
        <w:jc w:val="both"/>
        <w:outlineLvl w:val="2"/>
        <w:rPr>
          <w:b/>
          <w:i/>
          <w:sz w:val="24"/>
          <w:szCs w:val="24"/>
        </w:rPr>
      </w:pPr>
      <w:r w:rsidRPr="00082A3F">
        <w:rPr>
          <w:b/>
          <w:i/>
          <w:sz w:val="24"/>
          <w:szCs w:val="24"/>
        </w:rPr>
        <w:t>3.2.3. Проведение аукциона или оценка и сопоставление заявок на участие в конкурсе.</w:t>
      </w:r>
    </w:p>
    <w:p w:rsidR="0004070F" w:rsidRPr="0004070F" w:rsidRDefault="00082A3F" w:rsidP="0004070F">
      <w:pPr>
        <w:autoSpaceDE w:val="0"/>
        <w:autoSpaceDN w:val="0"/>
        <w:adjustRightInd w:val="0"/>
        <w:ind w:firstLine="540"/>
        <w:jc w:val="both"/>
        <w:outlineLvl w:val="2"/>
        <w:rPr>
          <w:sz w:val="24"/>
          <w:szCs w:val="24"/>
        </w:rPr>
      </w:pPr>
      <w:r w:rsidRPr="0004070F">
        <w:rPr>
          <w:sz w:val="24"/>
          <w:szCs w:val="24"/>
        </w:rPr>
        <w:t>О</w:t>
      </w:r>
      <w:r w:rsidR="0004070F" w:rsidRPr="0004070F">
        <w:rPr>
          <w:sz w:val="24"/>
          <w:szCs w:val="24"/>
        </w:rPr>
        <w:t>снованием</w:t>
      </w:r>
      <w:r>
        <w:rPr>
          <w:sz w:val="24"/>
          <w:szCs w:val="24"/>
        </w:rPr>
        <w:t xml:space="preserve"> </w:t>
      </w:r>
      <w:r w:rsidR="0004070F" w:rsidRPr="0004070F">
        <w:rPr>
          <w:sz w:val="24"/>
          <w:szCs w:val="24"/>
        </w:rPr>
        <w:t xml:space="preserve"> для начала административной процедуры является протокол рассмотрения заявок.</w:t>
      </w:r>
    </w:p>
    <w:p w:rsidR="0004070F" w:rsidRPr="0004070F" w:rsidRDefault="00082A3F" w:rsidP="0004070F">
      <w:pPr>
        <w:autoSpaceDE w:val="0"/>
        <w:autoSpaceDN w:val="0"/>
        <w:adjustRightInd w:val="0"/>
        <w:ind w:firstLine="540"/>
        <w:jc w:val="both"/>
        <w:outlineLvl w:val="1"/>
        <w:rPr>
          <w:sz w:val="24"/>
          <w:szCs w:val="24"/>
        </w:rPr>
      </w:pPr>
      <w:r w:rsidRPr="0004070F">
        <w:rPr>
          <w:sz w:val="24"/>
          <w:szCs w:val="24"/>
        </w:rPr>
        <w:t>А</w:t>
      </w:r>
      <w:r w:rsidR="0004070F" w:rsidRPr="0004070F">
        <w:rPr>
          <w:sz w:val="24"/>
          <w:szCs w:val="24"/>
        </w:rPr>
        <w:t>укцион</w:t>
      </w:r>
      <w:r>
        <w:rPr>
          <w:sz w:val="24"/>
          <w:szCs w:val="24"/>
        </w:rPr>
        <w:t xml:space="preserve"> </w:t>
      </w:r>
      <w:r w:rsidR="0004070F" w:rsidRPr="0004070F">
        <w:rPr>
          <w:sz w:val="24"/>
          <w:szCs w:val="24"/>
        </w:rPr>
        <w:t xml:space="preserve"> проводится в день, указанный в извещении о проведен</w:t>
      </w:r>
      <w:proofErr w:type="gramStart"/>
      <w:r w:rsidR="0004070F" w:rsidRPr="0004070F">
        <w:rPr>
          <w:sz w:val="24"/>
          <w:szCs w:val="24"/>
        </w:rPr>
        <w:t>ии ау</w:t>
      </w:r>
      <w:proofErr w:type="gramEnd"/>
      <w:r w:rsidR="0004070F" w:rsidRPr="0004070F">
        <w:rPr>
          <w:sz w:val="24"/>
          <w:szCs w:val="24"/>
        </w:rPr>
        <w:t>кциона, организатором аукциона в присутствии членов аукционной комиссии и участников аукциона (их представителей). Порядок проведения аукциона разъясняется участникам непосредственно перед началом аукциона.</w:t>
      </w:r>
    </w:p>
    <w:p w:rsidR="0004070F" w:rsidRPr="0004070F" w:rsidRDefault="0004070F" w:rsidP="0004070F">
      <w:pPr>
        <w:autoSpaceDE w:val="0"/>
        <w:autoSpaceDN w:val="0"/>
        <w:adjustRightInd w:val="0"/>
        <w:ind w:firstLine="540"/>
        <w:jc w:val="both"/>
        <w:outlineLvl w:val="1"/>
        <w:rPr>
          <w:sz w:val="24"/>
          <w:szCs w:val="24"/>
        </w:rPr>
      </w:pPr>
      <w:r w:rsidRPr="0004070F">
        <w:rPr>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Срок оценки и сопоставления таких заявок не может превышать десяти дней </w:t>
      </w:r>
      <w:proofErr w:type="gramStart"/>
      <w:r w:rsidRPr="0004070F">
        <w:rPr>
          <w:sz w:val="24"/>
          <w:szCs w:val="24"/>
        </w:rPr>
        <w:t>с даты подписания</w:t>
      </w:r>
      <w:proofErr w:type="gramEnd"/>
      <w:r w:rsidRPr="0004070F">
        <w:rPr>
          <w:sz w:val="24"/>
          <w:szCs w:val="24"/>
        </w:rPr>
        <w:t xml:space="preserve"> протокола рассмотрения заявок.</w:t>
      </w:r>
    </w:p>
    <w:p w:rsidR="0004070F" w:rsidRPr="0004070F" w:rsidRDefault="00082A3F" w:rsidP="0004070F">
      <w:pPr>
        <w:autoSpaceDE w:val="0"/>
        <w:autoSpaceDN w:val="0"/>
        <w:adjustRightInd w:val="0"/>
        <w:ind w:firstLine="540"/>
        <w:jc w:val="both"/>
        <w:outlineLvl w:val="1"/>
        <w:rPr>
          <w:sz w:val="24"/>
          <w:szCs w:val="24"/>
        </w:rPr>
      </w:pPr>
      <w:r w:rsidRPr="004B3A59">
        <w:rPr>
          <w:b/>
          <w:i/>
          <w:sz w:val="24"/>
          <w:szCs w:val="24"/>
        </w:rPr>
        <w:t>Р</w:t>
      </w:r>
      <w:r w:rsidR="0004070F" w:rsidRPr="004B3A59">
        <w:rPr>
          <w:b/>
          <w:i/>
          <w:sz w:val="24"/>
          <w:szCs w:val="24"/>
        </w:rPr>
        <w:t>езультатом административной процедуры</w:t>
      </w:r>
      <w:r w:rsidR="0004070F" w:rsidRPr="0004070F">
        <w:rPr>
          <w:sz w:val="24"/>
          <w:szCs w:val="24"/>
        </w:rPr>
        <w:t xml:space="preserve"> является протокол аукциона или протокол оценки и сопоставления заявок на участие в конкурсе, который размещается на официальном сайте торгов в течение дня, следующего за днем подписания указанного протокола.</w:t>
      </w:r>
    </w:p>
    <w:p w:rsidR="0004070F" w:rsidRPr="0004070F" w:rsidRDefault="0004070F" w:rsidP="0004070F">
      <w:pPr>
        <w:autoSpaceDE w:val="0"/>
        <w:autoSpaceDN w:val="0"/>
        <w:adjustRightInd w:val="0"/>
        <w:ind w:firstLine="540"/>
        <w:jc w:val="both"/>
        <w:outlineLvl w:val="1"/>
        <w:rPr>
          <w:sz w:val="24"/>
          <w:szCs w:val="24"/>
        </w:rPr>
      </w:pPr>
      <w:r w:rsidRPr="004B3A59">
        <w:rPr>
          <w:b/>
          <w:i/>
          <w:sz w:val="24"/>
          <w:szCs w:val="24"/>
        </w:rPr>
        <w:t>3.2.4. Заключение Договора или отказ в заключени</w:t>
      </w:r>
      <w:proofErr w:type="gramStart"/>
      <w:r w:rsidRPr="004B3A59">
        <w:rPr>
          <w:b/>
          <w:i/>
          <w:sz w:val="24"/>
          <w:szCs w:val="24"/>
        </w:rPr>
        <w:t>и</w:t>
      </w:r>
      <w:proofErr w:type="gramEnd"/>
      <w:r w:rsidRPr="004B3A59">
        <w:rPr>
          <w:b/>
          <w:i/>
          <w:sz w:val="24"/>
          <w:szCs w:val="24"/>
        </w:rPr>
        <w:t xml:space="preserve"> Договора</w:t>
      </w:r>
      <w:r w:rsidRPr="0004070F">
        <w:rPr>
          <w:sz w:val="24"/>
          <w:szCs w:val="24"/>
        </w:rPr>
        <w:t>.</w:t>
      </w:r>
    </w:p>
    <w:p w:rsidR="0004070F" w:rsidRPr="0004070F" w:rsidRDefault="004B3A59" w:rsidP="0004070F">
      <w:pPr>
        <w:autoSpaceDE w:val="0"/>
        <w:autoSpaceDN w:val="0"/>
        <w:adjustRightInd w:val="0"/>
        <w:ind w:firstLine="540"/>
        <w:jc w:val="both"/>
        <w:outlineLvl w:val="1"/>
        <w:rPr>
          <w:sz w:val="24"/>
          <w:szCs w:val="24"/>
        </w:rPr>
      </w:pPr>
      <w:r w:rsidRPr="0004070F">
        <w:rPr>
          <w:sz w:val="24"/>
          <w:szCs w:val="24"/>
        </w:rPr>
        <w:t>О</w:t>
      </w:r>
      <w:r w:rsidR="0004070F" w:rsidRPr="0004070F">
        <w:rPr>
          <w:sz w:val="24"/>
          <w:szCs w:val="24"/>
        </w:rPr>
        <w:t>снованием</w:t>
      </w:r>
      <w:r>
        <w:rPr>
          <w:sz w:val="24"/>
          <w:szCs w:val="24"/>
        </w:rPr>
        <w:t xml:space="preserve"> </w:t>
      </w:r>
      <w:r w:rsidR="0004070F" w:rsidRPr="0004070F">
        <w:rPr>
          <w:sz w:val="24"/>
          <w:szCs w:val="24"/>
        </w:rPr>
        <w:t xml:space="preserve"> для начала административной процедуры является протокол аукциона или протокол оценки и сопоставления заявок на участие в конкурсе.</w:t>
      </w:r>
    </w:p>
    <w:p w:rsidR="0004070F" w:rsidRPr="0004070F" w:rsidRDefault="004B3A59" w:rsidP="0004070F">
      <w:pPr>
        <w:autoSpaceDE w:val="0"/>
        <w:autoSpaceDN w:val="0"/>
        <w:adjustRightInd w:val="0"/>
        <w:ind w:firstLine="540"/>
        <w:jc w:val="both"/>
        <w:outlineLvl w:val="1"/>
        <w:rPr>
          <w:sz w:val="24"/>
          <w:szCs w:val="24"/>
        </w:rPr>
      </w:pPr>
      <w:r w:rsidRPr="004B3A59">
        <w:rPr>
          <w:b/>
          <w:i/>
          <w:sz w:val="24"/>
          <w:szCs w:val="24"/>
        </w:rPr>
        <w:t>С</w:t>
      </w:r>
      <w:r w:rsidR="0004070F" w:rsidRPr="004B3A59">
        <w:rPr>
          <w:b/>
          <w:i/>
          <w:sz w:val="24"/>
          <w:szCs w:val="24"/>
        </w:rPr>
        <w:t>рок</w:t>
      </w:r>
      <w:r w:rsidRPr="004B3A59">
        <w:rPr>
          <w:b/>
          <w:i/>
          <w:sz w:val="24"/>
          <w:szCs w:val="24"/>
        </w:rPr>
        <w:t xml:space="preserve"> </w:t>
      </w:r>
      <w:r w:rsidR="0004070F" w:rsidRPr="004B3A59">
        <w:rPr>
          <w:b/>
          <w:i/>
          <w:sz w:val="24"/>
          <w:szCs w:val="24"/>
        </w:rPr>
        <w:t xml:space="preserve"> выполнения административной процедуры</w:t>
      </w:r>
      <w:r w:rsidR="0004070F" w:rsidRPr="0004070F">
        <w:rPr>
          <w:sz w:val="24"/>
          <w:szCs w:val="24"/>
        </w:rPr>
        <w:t xml:space="preserve">: в течение трех рабочих дней </w:t>
      </w:r>
      <w:proofErr w:type="gramStart"/>
      <w:r w:rsidR="0004070F" w:rsidRPr="0004070F">
        <w:rPr>
          <w:sz w:val="24"/>
          <w:szCs w:val="24"/>
        </w:rPr>
        <w:t>с даты подписания</w:t>
      </w:r>
      <w:proofErr w:type="gramEnd"/>
      <w:r w:rsidR="0004070F" w:rsidRPr="0004070F">
        <w:rPr>
          <w:sz w:val="24"/>
          <w:szCs w:val="24"/>
        </w:rPr>
        <w:t xml:space="preserve"> протокола победителю передается один экземпляр протокола и проект Договора.</w:t>
      </w:r>
    </w:p>
    <w:p w:rsidR="0004070F" w:rsidRPr="0004070F" w:rsidRDefault="004B3A59" w:rsidP="0004070F">
      <w:pPr>
        <w:autoSpaceDE w:val="0"/>
        <w:autoSpaceDN w:val="0"/>
        <w:adjustRightInd w:val="0"/>
        <w:ind w:firstLine="540"/>
        <w:jc w:val="both"/>
        <w:outlineLvl w:val="1"/>
        <w:rPr>
          <w:sz w:val="24"/>
          <w:szCs w:val="24"/>
        </w:rPr>
      </w:pPr>
      <w:r w:rsidRPr="004B3A59">
        <w:rPr>
          <w:b/>
          <w:i/>
          <w:sz w:val="24"/>
          <w:szCs w:val="24"/>
        </w:rPr>
        <w:t>Р</w:t>
      </w:r>
      <w:r w:rsidR="0004070F" w:rsidRPr="004B3A59">
        <w:rPr>
          <w:b/>
          <w:i/>
          <w:sz w:val="24"/>
          <w:szCs w:val="24"/>
        </w:rPr>
        <w:t>езультатом</w:t>
      </w:r>
      <w:r w:rsidRPr="004B3A59">
        <w:rPr>
          <w:b/>
          <w:i/>
          <w:sz w:val="24"/>
          <w:szCs w:val="24"/>
        </w:rPr>
        <w:t xml:space="preserve"> </w:t>
      </w:r>
      <w:r w:rsidR="0004070F" w:rsidRPr="004B3A59">
        <w:rPr>
          <w:b/>
          <w:i/>
          <w:sz w:val="24"/>
          <w:szCs w:val="24"/>
        </w:rPr>
        <w:t xml:space="preserve"> административной процедуры</w:t>
      </w:r>
      <w:r w:rsidR="0004070F" w:rsidRPr="0004070F">
        <w:rPr>
          <w:sz w:val="24"/>
          <w:szCs w:val="24"/>
        </w:rPr>
        <w:t xml:space="preserve"> является заключение</w:t>
      </w:r>
      <w:r>
        <w:rPr>
          <w:sz w:val="24"/>
          <w:szCs w:val="24"/>
        </w:rPr>
        <w:t xml:space="preserve"> Договора или отказ в заключение</w:t>
      </w:r>
      <w:r w:rsidR="0004070F" w:rsidRPr="0004070F">
        <w:rPr>
          <w:sz w:val="24"/>
          <w:szCs w:val="24"/>
        </w:rPr>
        <w:t xml:space="preserve"> Договора.</w:t>
      </w:r>
    </w:p>
    <w:p w:rsidR="00096C64" w:rsidRDefault="0004070F" w:rsidP="004B3A59">
      <w:pPr>
        <w:autoSpaceDE w:val="0"/>
        <w:autoSpaceDN w:val="0"/>
        <w:adjustRightInd w:val="0"/>
        <w:ind w:firstLine="540"/>
        <w:jc w:val="both"/>
        <w:outlineLvl w:val="1"/>
        <w:rPr>
          <w:sz w:val="24"/>
          <w:szCs w:val="24"/>
        </w:rPr>
      </w:pPr>
      <w:r w:rsidRPr="0004070F">
        <w:rPr>
          <w:sz w:val="24"/>
          <w:szCs w:val="24"/>
        </w:rPr>
        <w:t>В случае если</w:t>
      </w:r>
      <w:r w:rsidR="004B3A59">
        <w:rPr>
          <w:sz w:val="24"/>
          <w:szCs w:val="24"/>
        </w:rPr>
        <w:t>,</w:t>
      </w:r>
      <w:r w:rsidRPr="0004070F">
        <w:rPr>
          <w:sz w:val="24"/>
          <w:szCs w:val="24"/>
        </w:rPr>
        <w:t xml:space="preserve"> аукцион или конкурс признан несостоявшимся, организатор вправе объявить о проведении нового аукциона или конкурса, либо  заключить Договор с единственным участником в течение 30 дней </w:t>
      </w:r>
      <w:proofErr w:type="gramStart"/>
      <w:r w:rsidRPr="0004070F">
        <w:rPr>
          <w:sz w:val="24"/>
          <w:szCs w:val="24"/>
        </w:rPr>
        <w:t>с даты подписания</w:t>
      </w:r>
      <w:proofErr w:type="gramEnd"/>
      <w:r w:rsidRPr="0004070F">
        <w:rPr>
          <w:sz w:val="24"/>
          <w:szCs w:val="24"/>
        </w:rPr>
        <w:t xml:space="preserve"> протокола рассмотрения заявок.</w:t>
      </w:r>
    </w:p>
    <w:p w:rsidR="004B3A59" w:rsidRPr="009225AC" w:rsidRDefault="004B3A59" w:rsidP="004B3A59">
      <w:pPr>
        <w:autoSpaceDE w:val="0"/>
        <w:autoSpaceDN w:val="0"/>
        <w:adjustRightInd w:val="0"/>
        <w:ind w:firstLine="540"/>
        <w:jc w:val="both"/>
        <w:outlineLvl w:val="1"/>
        <w:rPr>
          <w:sz w:val="24"/>
          <w:szCs w:val="24"/>
        </w:rPr>
      </w:pPr>
    </w:p>
    <w:p w:rsidR="00E82B85" w:rsidRPr="009225AC" w:rsidRDefault="00E82B85" w:rsidP="00B64DCE">
      <w:pPr>
        <w:pStyle w:val="ConsPlusNormal"/>
        <w:ind w:firstLine="709"/>
        <w:jc w:val="center"/>
        <w:outlineLvl w:val="1"/>
        <w:rPr>
          <w:rFonts w:ascii="Times New Roman" w:hAnsi="Times New Roman"/>
          <w:b/>
          <w:sz w:val="24"/>
          <w:szCs w:val="24"/>
        </w:rPr>
      </w:pPr>
      <w:r w:rsidRPr="009225AC">
        <w:rPr>
          <w:rFonts w:ascii="Times New Roman" w:hAnsi="Times New Roman"/>
          <w:b/>
          <w:sz w:val="24"/>
          <w:szCs w:val="24"/>
          <w:lang w:val="en-US"/>
        </w:rPr>
        <w:t>IV</w:t>
      </w:r>
      <w:r w:rsidRPr="009225AC">
        <w:rPr>
          <w:rFonts w:ascii="Times New Roman" w:hAnsi="Times New Roman"/>
          <w:b/>
          <w:sz w:val="24"/>
          <w:szCs w:val="24"/>
        </w:rPr>
        <w:t xml:space="preserve">. Порядок и формы контроля за предоставлением </w:t>
      </w:r>
    </w:p>
    <w:p w:rsidR="00E82B85" w:rsidRPr="009225AC" w:rsidRDefault="00E82B85" w:rsidP="00B64DCE">
      <w:pPr>
        <w:pStyle w:val="ConsPlusNormal"/>
        <w:ind w:firstLine="709"/>
        <w:jc w:val="center"/>
        <w:outlineLvl w:val="1"/>
        <w:rPr>
          <w:rFonts w:ascii="Times New Roman" w:hAnsi="Times New Roman"/>
          <w:b/>
          <w:sz w:val="24"/>
          <w:szCs w:val="24"/>
        </w:rPr>
      </w:pPr>
      <w:r w:rsidRPr="009225AC">
        <w:rPr>
          <w:rFonts w:ascii="Times New Roman" w:hAnsi="Times New Roman"/>
          <w:b/>
          <w:sz w:val="24"/>
          <w:szCs w:val="24"/>
        </w:rPr>
        <w:t>муниципальной услуги</w:t>
      </w:r>
    </w:p>
    <w:p w:rsidR="00E82B85" w:rsidRPr="009225AC" w:rsidRDefault="00E82B85" w:rsidP="00B64DCE">
      <w:pPr>
        <w:pStyle w:val="ConsPlusNormal"/>
        <w:ind w:firstLine="709"/>
        <w:jc w:val="center"/>
        <w:outlineLvl w:val="1"/>
        <w:rPr>
          <w:rFonts w:ascii="Times New Roman" w:hAnsi="Times New Roman"/>
          <w:b/>
          <w:sz w:val="24"/>
          <w:szCs w:val="24"/>
        </w:rPr>
      </w:pPr>
    </w:p>
    <w:p w:rsidR="00E82B85" w:rsidRPr="009225AC" w:rsidRDefault="00E82B85" w:rsidP="00B64DCE">
      <w:pPr>
        <w:widowControl w:val="0"/>
        <w:autoSpaceDE w:val="0"/>
        <w:autoSpaceDN w:val="0"/>
        <w:adjustRightInd w:val="0"/>
        <w:spacing w:line="240" w:lineRule="auto"/>
        <w:ind w:firstLine="709"/>
        <w:jc w:val="center"/>
        <w:outlineLvl w:val="1"/>
        <w:rPr>
          <w:rFonts w:eastAsia="Times New Roman"/>
          <w:b/>
          <w:sz w:val="24"/>
          <w:szCs w:val="24"/>
          <w:lang w:eastAsia="ru-RU"/>
        </w:rPr>
      </w:pPr>
      <w:r w:rsidRPr="009225AC">
        <w:rPr>
          <w:rFonts w:eastAsia="Times New Roman"/>
          <w:b/>
          <w:sz w:val="24"/>
          <w:szCs w:val="24"/>
          <w:lang w:eastAsia="ru-RU"/>
        </w:rPr>
        <w:t xml:space="preserve">Порядок осуществления текущего </w:t>
      </w:r>
      <w:proofErr w:type="gramStart"/>
      <w:r w:rsidRPr="009225AC">
        <w:rPr>
          <w:rFonts w:eastAsia="Times New Roman"/>
          <w:b/>
          <w:sz w:val="24"/>
          <w:szCs w:val="24"/>
          <w:lang w:eastAsia="ru-RU"/>
        </w:rPr>
        <w:t>контроля за</w:t>
      </w:r>
      <w:proofErr w:type="gramEnd"/>
      <w:r w:rsidRPr="009225AC">
        <w:rPr>
          <w:rFonts w:eastAsia="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9225AC">
        <w:rPr>
          <w:rFonts w:eastAsia="Times New Roman"/>
          <w:sz w:val="24"/>
          <w:szCs w:val="24"/>
          <w:lang w:eastAsia="ru-RU"/>
        </w:rPr>
        <w:t xml:space="preserve">, </w:t>
      </w:r>
      <w:r w:rsidRPr="009225AC">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E82B85" w:rsidRPr="009225AC" w:rsidRDefault="00E82B85" w:rsidP="00B64DCE">
      <w:pPr>
        <w:widowControl w:val="0"/>
        <w:autoSpaceDE w:val="0"/>
        <w:autoSpaceDN w:val="0"/>
        <w:adjustRightInd w:val="0"/>
        <w:spacing w:line="240" w:lineRule="auto"/>
        <w:ind w:firstLine="709"/>
        <w:jc w:val="center"/>
        <w:outlineLvl w:val="1"/>
        <w:rPr>
          <w:rFonts w:eastAsia="Times New Roman"/>
          <w:sz w:val="24"/>
          <w:szCs w:val="24"/>
          <w:lang w:eastAsia="ru-RU"/>
        </w:rPr>
      </w:pPr>
    </w:p>
    <w:p w:rsidR="009225AC" w:rsidRPr="009225AC" w:rsidRDefault="009225AC" w:rsidP="00B64DCE">
      <w:pPr>
        <w:autoSpaceDE w:val="0"/>
        <w:autoSpaceDN w:val="0"/>
        <w:adjustRightInd w:val="0"/>
        <w:spacing w:line="240" w:lineRule="auto"/>
        <w:ind w:firstLine="709"/>
        <w:jc w:val="right"/>
        <w:outlineLvl w:val="0"/>
        <w:rPr>
          <w:sz w:val="24"/>
          <w:szCs w:val="24"/>
        </w:rPr>
      </w:pP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 xml:space="preserve">4.1. Текущий </w:t>
      </w:r>
      <w:proofErr w:type="gramStart"/>
      <w:r w:rsidRPr="009225AC">
        <w:rPr>
          <w:rFonts w:eastAsia="Times New Roman"/>
          <w:sz w:val="24"/>
          <w:szCs w:val="24"/>
          <w:lang w:eastAsia="ru-RU"/>
        </w:rPr>
        <w:t>контроль за</w:t>
      </w:r>
      <w:proofErr w:type="gramEnd"/>
      <w:r w:rsidRPr="009225AC">
        <w:rPr>
          <w:rFonts w:eastAsia="Times New Roman"/>
          <w:sz w:val="24"/>
          <w:szCs w:val="24"/>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комитета.</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proofErr w:type="gramStart"/>
      <w:r w:rsidRPr="009225AC">
        <w:rPr>
          <w:rFonts w:eastAsia="Times New Roman"/>
          <w:sz w:val="24"/>
          <w:szCs w:val="24"/>
          <w:lang w:eastAsia="ru-RU"/>
        </w:rPr>
        <w:t>Контроль за</w:t>
      </w:r>
      <w:proofErr w:type="gramEnd"/>
      <w:r w:rsidRPr="009225AC">
        <w:rPr>
          <w:rFonts w:eastAsia="Times New Roman"/>
          <w:sz w:val="24"/>
          <w:szCs w:val="24"/>
          <w:lang w:eastAsia="ru-RU"/>
        </w:rPr>
        <w:t xml:space="preserve"> деятельностью Комитета по предоставлению муниципальной услуги осуществляется  Главой администрации муниципального района «Печора», курирующим работу Комитета.</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rFonts w:eastAsia="Times New Roman"/>
          <w:b/>
          <w:sz w:val="24"/>
          <w:szCs w:val="24"/>
          <w:lang w:eastAsia="ru-RU"/>
        </w:rPr>
      </w:pPr>
      <w:r w:rsidRPr="009225AC">
        <w:rPr>
          <w:rFonts w:eastAsia="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225AC" w:rsidRPr="009225AC" w:rsidRDefault="009225AC" w:rsidP="009225AC">
      <w:pPr>
        <w:widowControl w:val="0"/>
        <w:autoSpaceDE w:val="0"/>
        <w:autoSpaceDN w:val="0"/>
        <w:adjustRightInd w:val="0"/>
        <w:spacing w:line="240" w:lineRule="auto"/>
        <w:ind w:firstLine="709"/>
        <w:jc w:val="both"/>
        <w:rPr>
          <w:rFonts w:eastAsia="Times New Roman"/>
          <w:b/>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 xml:space="preserve">Плановые проверки проводятся в соответствии с планом работы Комитета, но не реже 1 раза в 3 года </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 xml:space="preserve">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 при предоставлении муниципальной услуги.</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w:t>
      </w:r>
      <w:r w:rsidR="008C5A40">
        <w:rPr>
          <w:rFonts w:eastAsia="Times New Roman"/>
          <w:sz w:val="24"/>
          <w:szCs w:val="24"/>
          <w:lang w:eastAsia="ru-RU"/>
        </w:rPr>
        <w:t>й и контролирует их исполнение.</w:t>
      </w:r>
    </w:p>
    <w:p w:rsidR="009225AC" w:rsidRPr="009225AC" w:rsidRDefault="009225AC" w:rsidP="009225AC">
      <w:pPr>
        <w:widowControl w:val="0"/>
        <w:autoSpaceDE w:val="0"/>
        <w:autoSpaceDN w:val="0"/>
        <w:adjustRightInd w:val="0"/>
        <w:spacing w:line="240" w:lineRule="auto"/>
        <w:ind w:firstLine="709"/>
        <w:jc w:val="center"/>
        <w:outlineLvl w:val="2"/>
        <w:rPr>
          <w:rFonts w:eastAsia="Times New Roman"/>
          <w:b/>
          <w:sz w:val="24"/>
          <w:szCs w:val="24"/>
          <w:lang w:eastAsia="ru-RU"/>
        </w:rPr>
      </w:pPr>
      <w:r w:rsidRPr="009225AC">
        <w:rPr>
          <w:rFonts w:eastAsia="Times New Roman"/>
          <w:b/>
          <w:sz w:val="24"/>
          <w:szCs w:val="24"/>
          <w:lang w:eastAsia="ru-RU"/>
        </w:rPr>
        <w:t>Ответственность должностных лиц</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4.3. Специалист Комитета 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p>
    <w:p w:rsidR="009225AC" w:rsidRPr="009225AC" w:rsidRDefault="009225AC" w:rsidP="009225AC">
      <w:pPr>
        <w:widowControl w:val="0"/>
        <w:autoSpaceDE w:val="0"/>
        <w:autoSpaceDN w:val="0"/>
        <w:adjustRightInd w:val="0"/>
        <w:spacing w:line="240" w:lineRule="auto"/>
        <w:jc w:val="center"/>
        <w:outlineLvl w:val="2"/>
        <w:rPr>
          <w:rFonts w:eastAsia="Times New Roman"/>
          <w:b/>
          <w:sz w:val="24"/>
          <w:szCs w:val="24"/>
          <w:lang w:eastAsia="ru-RU"/>
        </w:rPr>
      </w:pPr>
      <w:r w:rsidRPr="009225AC">
        <w:rPr>
          <w:rFonts w:eastAsia="Times New Roman"/>
          <w:b/>
          <w:sz w:val="24"/>
          <w:szCs w:val="24"/>
          <w:lang w:eastAsia="ru-RU"/>
        </w:rPr>
        <w:t xml:space="preserve">Требования к порядку и формам </w:t>
      </w:r>
      <w:proofErr w:type="gramStart"/>
      <w:r w:rsidRPr="009225AC">
        <w:rPr>
          <w:rFonts w:eastAsia="Times New Roman"/>
          <w:b/>
          <w:sz w:val="24"/>
          <w:szCs w:val="24"/>
          <w:lang w:eastAsia="ru-RU"/>
        </w:rPr>
        <w:t>контроля за</w:t>
      </w:r>
      <w:proofErr w:type="gramEnd"/>
      <w:r w:rsidRPr="009225AC">
        <w:rPr>
          <w:rFonts w:eastAsia="Times New Roman"/>
          <w:b/>
          <w:sz w:val="24"/>
          <w:szCs w:val="24"/>
          <w:lang w:eastAsia="ru-RU"/>
        </w:rPr>
        <w:t xml:space="preserve"> предоставлением</w:t>
      </w:r>
    </w:p>
    <w:p w:rsidR="009225AC" w:rsidRPr="009225AC" w:rsidRDefault="009225AC" w:rsidP="009225AC">
      <w:pPr>
        <w:widowControl w:val="0"/>
        <w:autoSpaceDE w:val="0"/>
        <w:autoSpaceDN w:val="0"/>
        <w:adjustRightInd w:val="0"/>
        <w:spacing w:line="240" w:lineRule="auto"/>
        <w:jc w:val="center"/>
        <w:outlineLvl w:val="2"/>
        <w:rPr>
          <w:rFonts w:eastAsia="Times New Roman"/>
          <w:b/>
          <w:sz w:val="24"/>
          <w:szCs w:val="24"/>
          <w:lang w:eastAsia="ru-RU"/>
        </w:rPr>
      </w:pPr>
      <w:r w:rsidRPr="009225AC">
        <w:rPr>
          <w:rFonts w:eastAsia="Times New Roman"/>
          <w:b/>
          <w:sz w:val="24"/>
          <w:szCs w:val="24"/>
          <w:lang w:eastAsia="ru-RU"/>
        </w:rPr>
        <w:t>муниципальной услуги, в том числе со стороны граждан,</w:t>
      </w:r>
    </w:p>
    <w:p w:rsidR="009225AC" w:rsidRPr="009225AC" w:rsidRDefault="009225AC" w:rsidP="009225AC">
      <w:pPr>
        <w:widowControl w:val="0"/>
        <w:autoSpaceDE w:val="0"/>
        <w:autoSpaceDN w:val="0"/>
        <w:adjustRightInd w:val="0"/>
        <w:spacing w:line="240" w:lineRule="auto"/>
        <w:jc w:val="center"/>
        <w:outlineLvl w:val="2"/>
        <w:rPr>
          <w:rFonts w:eastAsia="Times New Roman"/>
          <w:b/>
          <w:sz w:val="24"/>
          <w:szCs w:val="24"/>
          <w:lang w:eastAsia="ru-RU"/>
        </w:rPr>
      </w:pPr>
      <w:r w:rsidRPr="009225AC">
        <w:rPr>
          <w:rFonts w:eastAsia="Times New Roman"/>
          <w:b/>
          <w:sz w:val="24"/>
          <w:szCs w:val="24"/>
          <w:lang w:eastAsia="ru-RU"/>
        </w:rPr>
        <w:t>их объединений и организаций</w:t>
      </w:r>
    </w:p>
    <w:p w:rsidR="009225AC" w:rsidRPr="009225AC" w:rsidRDefault="009225AC" w:rsidP="009225AC">
      <w:pPr>
        <w:widowControl w:val="0"/>
        <w:autoSpaceDE w:val="0"/>
        <w:autoSpaceDN w:val="0"/>
        <w:adjustRightInd w:val="0"/>
        <w:spacing w:line="240" w:lineRule="auto"/>
        <w:ind w:firstLine="540"/>
        <w:jc w:val="both"/>
        <w:rPr>
          <w:rFonts w:eastAsia="Times New Roman"/>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 xml:space="preserve">4.4. Граждане (в том числе индивидуальные предприниматели), юридические лица, их объединения и организации в случае </w:t>
      </w:r>
      <w:proofErr w:type="gramStart"/>
      <w:r w:rsidRPr="009225AC">
        <w:rPr>
          <w:rFonts w:eastAsia="Times New Roman"/>
          <w:sz w:val="24"/>
          <w:szCs w:val="24"/>
          <w:lang w:eastAsia="ru-RU"/>
        </w:rPr>
        <w:t>выявления фактов нарушения порядка предоставления муниципальной услуги</w:t>
      </w:r>
      <w:proofErr w:type="gramEnd"/>
      <w:r w:rsidRPr="009225AC">
        <w:rPr>
          <w:rFonts w:eastAsia="Times New Roman"/>
          <w:sz w:val="24"/>
          <w:szCs w:val="24"/>
          <w:lang w:eastAsia="ru-RU"/>
        </w:rPr>
        <w:t xml:space="preserve"> или ненадлежащего исполнения Регламента вправе обратиться с жалобой в Комитет, правоохранительные и органы государственной </w:t>
      </w:r>
      <w:r w:rsidRPr="009225AC">
        <w:rPr>
          <w:rFonts w:eastAsia="Times New Roman"/>
          <w:sz w:val="24"/>
          <w:szCs w:val="24"/>
          <w:lang w:eastAsia="ru-RU"/>
        </w:rPr>
        <w:lastRenderedPageBreak/>
        <w:t>власти.</w:t>
      </w:r>
    </w:p>
    <w:p w:rsidR="009225AC" w:rsidRDefault="009225AC" w:rsidP="009225AC">
      <w:pPr>
        <w:widowControl w:val="0"/>
        <w:autoSpaceDE w:val="0"/>
        <w:autoSpaceDN w:val="0"/>
        <w:adjustRightInd w:val="0"/>
        <w:spacing w:line="240" w:lineRule="auto"/>
        <w:ind w:firstLine="709"/>
        <w:jc w:val="both"/>
        <w:rPr>
          <w:rFonts w:eastAsia="Times New Roman"/>
          <w:sz w:val="24"/>
          <w:szCs w:val="24"/>
          <w:lang w:eastAsia="ru-RU"/>
        </w:rPr>
      </w:pPr>
      <w:r w:rsidRPr="009225AC">
        <w:rPr>
          <w:rFonts w:eastAsia="Times New Roman"/>
          <w:sz w:val="24"/>
          <w:szCs w:val="24"/>
          <w:lang w:eastAsia="ru-RU"/>
        </w:rPr>
        <w:t xml:space="preserve">Общественный </w:t>
      </w:r>
      <w:proofErr w:type="gramStart"/>
      <w:r w:rsidRPr="009225AC">
        <w:rPr>
          <w:rFonts w:eastAsia="Times New Roman"/>
          <w:sz w:val="24"/>
          <w:szCs w:val="24"/>
          <w:lang w:eastAsia="ru-RU"/>
        </w:rPr>
        <w:t>контроль за</w:t>
      </w:r>
      <w:proofErr w:type="gramEnd"/>
      <w:r w:rsidRPr="009225AC">
        <w:rPr>
          <w:rFonts w:eastAsia="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9225AC">
        <w:rPr>
          <w:rFonts w:eastAsia="Times New Roman"/>
          <w:sz w:val="24"/>
          <w:szCs w:val="24"/>
          <w:lang w:eastAsia="ru-RU"/>
        </w:rPr>
        <w:t>предоставления муниципальной услуги, выработанные в ходе проведения таких мероприятий учитываются</w:t>
      </w:r>
      <w:proofErr w:type="gramEnd"/>
      <w:r w:rsidRPr="009225AC">
        <w:rPr>
          <w:rFonts w:eastAsia="Times New Roman"/>
          <w:sz w:val="24"/>
          <w:szCs w:val="24"/>
          <w:lang w:eastAsia="ru-RU"/>
        </w:rPr>
        <w:t xml:space="preserve"> Комитетом, органами исполнительной власти Республики Коми, подведомственными данным органам организациями, участвующими в предо</w:t>
      </w:r>
      <w:r w:rsidR="00B23B6E">
        <w:rPr>
          <w:rFonts w:eastAsia="Times New Roman"/>
          <w:sz w:val="24"/>
          <w:szCs w:val="24"/>
          <w:lang w:eastAsia="ru-RU"/>
        </w:rPr>
        <w:t>ставлении муниципальной услуги.</w:t>
      </w:r>
    </w:p>
    <w:p w:rsidR="00B23B6E" w:rsidRPr="009225AC" w:rsidRDefault="00B23B6E" w:rsidP="009225AC">
      <w:pPr>
        <w:widowControl w:val="0"/>
        <w:autoSpaceDE w:val="0"/>
        <w:autoSpaceDN w:val="0"/>
        <w:adjustRightInd w:val="0"/>
        <w:spacing w:line="240" w:lineRule="auto"/>
        <w:ind w:firstLine="709"/>
        <w:jc w:val="both"/>
        <w:rPr>
          <w:sz w:val="24"/>
          <w:szCs w:val="24"/>
        </w:rPr>
      </w:pPr>
    </w:p>
    <w:p w:rsidR="009225AC" w:rsidRPr="009225AC" w:rsidRDefault="009225AC" w:rsidP="009225AC">
      <w:pPr>
        <w:pStyle w:val="ConsPlusNormal"/>
        <w:ind w:firstLine="709"/>
        <w:jc w:val="center"/>
        <w:outlineLvl w:val="1"/>
        <w:rPr>
          <w:rFonts w:ascii="Times New Roman" w:hAnsi="Times New Roman"/>
          <w:b/>
          <w:sz w:val="24"/>
          <w:szCs w:val="24"/>
        </w:rPr>
      </w:pPr>
      <w:r w:rsidRPr="009225AC">
        <w:rPr>
          <w:rFonts w:ascii="Times New Roman" w:hAnsi="Times New Roman"/>
          <w:b/>
          <w:sz w:val="24"/>
          <w:szCs w:val="24"/>
          <w:lang w:val="en-US"/>
        </w:rPr>
        <w:t>V</w:t>
      </w:r>
      <w:r w:rsidRPr="009225AC">
        <w:rPr>
          <w:rFonts w:ascii="Times New Roman" w:hAnsi="Times New Roman"/>
          <w:b/>
          <w:sz w:val="24"/>
          <w:szCs w:val="24"/>
        </w:rPr>
        <w:t>. Досудебный порядок обжалования решения и действия</w:t>
      </w:r>
    </w:p>
    <w:p w:rsidR="009225AC" w:rsidRPr="009225AC" w:rsidRDefault="009225AC" w:rsidP="009225AC">
      <w:pPr>
        <w:pStyle w:val="ConsPlusNormal"/>
        <w:ind w:firstLine="709"/>
        <w:jc w:val="center"/>
        <w:rPr>
          <w:rFonts w:ascii="Times New Roman" w:hAnsi="Times New Roman"/>
          <w:b/>
          <w:sz w:val="24"/>
          <w:szCs w:val="24"/>
        </w:rPr>
      </w:pPr>
      <w:r w:rsidRPr="009225AC">
        <w:rPr>
          <w:rFonts w:ascii="Times New Roman" w:hAnsi="Times New Roman"/>
          <w:b/>
          <w:sz w:val="24"/>
          <w:szCs w:val="24"/>
        </w:rPr>
        <w:t>(бездействия) органа, представляющего муниципальную услугу,</w:t>
      </w:r>
    </w:p>
    <w:p w:rsidR="009225AC" w:rsidRPr="009225AC" w:rsidRDefault="009225AC" w:rsidP="009225AC">
      <w:pPr>
        <w:pStyle w:val="ConsPlusNormal"/>
        <w:ind w:firstLine="709"/>
        <w:jc w:val="center"/>
        <w:rPr>
          <w:rFonts w:ascii="Times New Roman" w:hAnsi="Times New Roman"/>
          <w:b/>
          <w:sz w:val="24"/>
          <w:szCs w:val="24"/>
        </w:rPr>
      </w:pPr>
      <w:r w:rsidRPr="009225AC">
        <w:rPr>
          <w:rFonts w:ascii="Times New Roman" w:hAnsi="Times New Roman"/>
          <w:b/>
          <w:sz w:val="24"/>
          <w:szCs w:val="24"/>
        </w:rPr>
        <w:t>а также должностных лиц и муниципальных служащих,</w:t>
      </w:r>
    </w:p>
    <w:p w:rsidR="009225AC" w:rsidRPr="009225AC" w:rsidRDefault="009225AC" w:rsidP="009225AC">
      <w:pPr>
        <w:pStyle w:val="ConsPlusNormal"/>
        <w:ind w:firstLine="709"/>
        <w:jc w:val="center"/>
        <w:rPr>
          <w:rFonts w:ascii="Times New Roman" w:hAnsi="Times New Roman"/>
          <w:b/>
          <w:sz w:val="24"/>
          <w:szCs w:val="24"/>
        </w:rPr>
      </w:pPr>
      <w:proofErr w:type="gramStart"/>
      <w:r w:rsidRPr="009225AC">
        <w:rPr>
          <w:rFonts w:ascii="Times New Roman" w:hAnsi="Times New Roman"/>
          <w:b/>
          <w:sz w:val="24"/>
          <w:szCs w:val="24"/>
        </w:rPr>
        <w:t>обеспечивающих</w:t>
      </w:r>
      <w:proofErr w:type="gramEnd"/>
      <w:r w:rsidRPr="009225AC">
        <w:rPr>
          <w:rFonts w:ascii="Times New Roman" w:hAnsi="Times New Roman"/>
          <w:b/>
          <w:sz w:val="24"/>
          <w:szCs w:val="24"/>
        </w:rPr>
        <w:t xml:space="preserve"> ее предоставление</w:t>
      </w:r>
    </w:p>
    <w:p w:rsidR="009225AC" w:rsidRPr="009225AC" w:rsidRDefault="009225AC" w:rsidP="009225AC">
      <w:pPr>
        <w:pStyle w:val="ConsPlusNormal"/>
        <w:ind w:firstLine="709"/>
        <w:jc w:val="both"/>
        <w:rPr>
          <w:rFonts w:ascii="Times New Roman" w:hAnsi="Times New Roman"/>
          <w:sz w:val="24"/>
          <w:szCs w:val="24"/>
        </w:rPr>
      </w:pP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5.1. Заявители имеют право на обжалование решений, принятых в ходе предоставления муниципальной услуги, действий или бездей</w:t>
      </w:r>
      <w:r w:rsidR="004646BF">
        <w:rPr>
          <w:sz w:val="24"/>
          <w:szCs w:val="24"/>
          <w:lang w:eastAsia="ru-RU"/>
        </w:rPr>
        <w:t xml:space="preserve">ствия должностных лиц Комитета </w:t>
      </w:r>
      <w:r w:rsidRPr="009225AC">
        <w:rPr>
          <w:sz w:val="24"/>
          <w:szCs w:val="24"/>
          <w:lang w:eastAsia="ru-RU"/>
        </w:rPr>
        <w:t>в досудебном порядке.</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Предмет жалобы</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5.2. Заявитель может обратиться с жалобой, в том числе в следующих случаях:</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1) нарушение срока регистрации запроса заявителя о предоставлении муниципальной услуги;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2) нарушение срока предоставления муниципальной услуги;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roofErr w:type="gramStart"/>
      <w:r w:rsidRPr="009225AC">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roofErr w:type="gramStart"/>
      <w:r w:rsidRPr="009225AC">
        <w:rPr>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w:t>
      </w:r>
      <w:proofErr w:type="gramEnd"/>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 xml:space="preserve">Органы местного самоуправления и уполномоченные на рассмотрение жалобы должностные лица, которым </w:t>
      </w:r>
      <w:r w:rsidR="00841B79">
        <w:rPr>
          <w:b/>
          <w:sz w:val="24"/>
          <w:szCs w:val="24"/>
          <w:lang w:eastAsia="ru-RU"/>
        </w:rPr>
        <w:t>направляется</w:t>
      </w:r>
      <w:r w:rsidRPr="009225AC">
        <w:rPr>
          <w:b/>
          <w:sz w:val="24"/>
          <w:szCs w:val="24"/>
          <w:lang w:eastAsia="ru-RU"/>
        </w:rPr>
        <w:t xml:space="preserve"> жалоба</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lastRenderedPageBreak/>
        <w:t>Порядок подачи и рассмотрения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5.4. Жалоба за</w:t>
      </w:r>
      <w:r w:rsidR="004646BF">
        <w:rPr>
          <w:sz w:val="24"/>
          <w:szCs w:val="24"/>
          <w:lang w:eastAsia="ru-RU"/>
        </w:rPr>
        <w:t>явителем направляется по почте</w:t>
      </w:r>
      <w:r w:rsidRPr="009225AC">
        <w:rPr>
          <w:sz w:val="24"/>
          <w:szCs w:val="24"/>
          <w:lang w:eastAsia="ru-RU"/>
        </w:rPr>
        <w:t>,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принимается при личном приеме заявителя.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5.5. Жалоба должна содержать:</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roofErr w:type="gramStart"/>
      <w:r w:rsidRPr="009225AC">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w:t>
      </w:r>
      <w:r w:rsidR="00B12B73">
        <w:rPr>
          <w:sz w:val="24"/>
          <w:szCs w:val="24"/>
          <w:lang w:eastAsia="ru-RU"/>
        </w:rPr>
        <w:t>представляется</w:t>
      </w:r>
      <w:r w:rsidRPr="009225AC">
        <w:rPr>
          <w:sz w:val="24"/>
          <w:szCs w:val="24"/>
          <w:lang w:eastAsia="ru-RU"/>
        </w:rPr>
        <w:t>:</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а) оформленная в соответствии с законодательством Российской Федерации доверенность (для физических лиц);</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5.7</w:t>
      </w:r>
      <w:r w:rsidR="009225AC" w:rsidRPr="009225AC">
        <w:rPr>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5.8</w:t>
      </w:r>
      <w:r w:rsidR="009225AC" w:rsidRPr="009225AC">
        <w:rPr>
          <w:sz w:val="24"/>
          <w:szCs w:val="24"/>
          <w:lang w:eastAsia="ru-RU"/>
        </w:rPr>
        <w:t xml:space="preserve">. В случае установления в ходе или по результатам </w:t>
      </w:r>
      <w:proofErr w:type="gramStart"/>
      <w:r w:rsidR="009225AC" w:rsidRPr="009225AC">
        <w:rPr>
          <w:sz w:val="24"/>
          <w:szCs w:val="24"/>
          <w:lang w:eastAsia="ru-RU"/>
        </w:rPr>
        <w:t>рассмотрения жалобы признаков состава административного правонарушения</w:t>
      </w:r>
      <w:proofErr w:type="gramEnd"/>
      <w:r w:rsidR="009225AC" w:rsidRPr="009225AC">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Сроки рассмотрения жалоб</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5.9</w:t>
      </w:r>
      <w:r w:rsidR="009225AC" w:rsidRPr="009225AC">
        <w:rPr>
          <w:sz w:val="24"/>
          <w:szCs w:val="24"/>
          <w:lang w:eastAsia="ru-RU"/>
        </w:rPr>
        <w:t xml:space="preserve">. </w:t>
      </w:r>
      <w:proofErr w:type="gramStart"/>
      <w:r w:rsidR="009225AC" w:rsidRPr="009225AC">
        <w:rPr>
          <w:sz w:val="24"/>
          <w:szCs w:val="24"/>
          <w:lang w:eastAsia="ru-RU"/>
        </w:rPr>
        <w:t xml:space="preserve">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 в течение пяти рабочих дней со дня ее регистрации. </w:t>
      </w:r>
      <w:proofErr w:type="gramEnd"/>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5.10</w:t>
      </w:r>
      <w:r w:rsidR="009225AC" w:rsidRPr="009225AC">
        <w:rPr>
          <w:sz w:val="24"/>
          <w:szCs w:val="24"/>
          <w:lang w:eastAsia="ru-RU"/>
        </w:rPr>
        <w:t>. Основания для приостановления рассмотрения жалобы не предусмотрены.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Результат рассмотрения жалобы</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5.11</w:t>
      </w:r>
      <w:r w:rsidR="009225AC" w:rsidRPr="009225AC">
        <w:rPr>
          <w:sz w:val="24"/>
          <w:szCs w:val="24"/>
          <w:lang w:eastAsia="ru-RU"/>
        </w:rPr>
        <w:t>. По результатам рассмотрения жалобы Комитетом принимается одно из следующих решений:</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roofErr w:type="gramStart"/>
      <w:r w:rsidRPr="009225AC">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2) отказать в удовлетворении жалобы.</w:t>
      </w: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5.12</w:t>
      </w:r>
      <w:r w:rsidR="009225AC" w:rsidRPr="009225AC">
        <w:rPr>
          <w:sz w:val="24"/>
          <w:szCs w:val="24"/>
          <w:lang w:eastAsia="ru-RU"/>
        </w:rPr>
        <w:t>. Уполномоченный на рассмотрение жалобы орган отказывает в удовлетворении жалобы в следующих случаях:</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r w:rsidRPr="009225AC">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Порядок информирования заявителя о результатах рассмотрения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5.13</w:t>
      </w:r>
      <w:r w:rsidR="009225AC" w:rsidRPr="009225AC">
        <w:rPr>
          <w:sz w:val="24"/>
          <w:szCs w:val="24"/>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Порядок обжалования решения по жалобе</w:t>
      </w: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5.14</w:t>
      </w:r>
      <w:r w:rsidR="009225AC" w:rsidRPr="009225AC">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t>Право заявителя на получение информации и документов, необходимых для обоснования и рассмотрения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5.15</w:t>
      </w:r>
      <w:r w:rsidR="009225AC" w:rsidRPr="009225AC">
        <w:rPr>
          <w:sz w:val="24"/>
          <w:szCs w:val="24"/>
          <w:lang w:eastAsia="ru-RU"/>
        </w:rPr>
        <w:t>. Заявитель вправе запрашивать и получать информацию и документы, необходимые для обоснования и рассмотрения жалобы.</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ind w:firstLine="709"/>
        <w:jc w:val="center"/>
        <w:rPr>
          <w:b/>
          <w:sz w:val="24"/>
          <w:szCs w:val="24"/>
          <w:lang w:eastAsia="ru-RU"/>
        </w:rPr>
      </w:pPr>
      <w:r w:rsidRPr="009225AC">
        <w:rPr>
          <w:b/>
          <w:sz w:val="24"/>
          <w:szCs w:val="24"/>
          <w:lang w:eastAsia="ru-RU"/>
        </w:rPr>
        <w:lastRenderedPageBreak/>
        <w:t>Способы информирования заявителя о порядке подачи и рассмотрения жалобы</w:t>
      </w: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5.16</w:t>
      </w:r>
      <w:r w:rsidR="009225AC" w:rsidRPr="009225AC">
        <w:rPr>
          <w:sz w:val="24"/>
          <w:szCs w:val="24"/>
          <w:lang w:eastAsia="ru-RU"/>
        </w:rPr>
        <w:t xml:space="preserve">. </w:t>
      </w:r>
      <w:r w:rsidR="009225AC" w:rsidRPr="008E5159">
        <w:rPr>
          <w:b/>
          <w:i/>
          <w:sz w:val="24"/>
          <w:szCs w:val="24"/>
          <w:lang w:eastAsia="ru-RU"/>
        </w:rPr>
        <w:t>Информация о порядке подачи и рассмотрения жалобы размещается</w:t>
      </w:r>
      <w:r w:rsidR="009225AC" w:rsidRPr="009225AC">
        <w:rPr>
          <w:sz w:val="24"/>
          <w:szCs w:val="24"/>
          <w:lang w:eastAsia="ru-RU"/>
        </w:rPr>
        <w:t>:</w:t>
      </w:r>
    </w:p>
    <w:p w:rsidR="009225AC" w:rsidRPr="009225AC" w:rsidRDefault="009225AC" w:rsidP="00A67938">
      <w:pPr>
        <w:widowControl w:val="0"/>
        <w:numPr>
          <w:ilvl w:val="0"/>
          <w:numId w:val="9"/>
        </w:numPr>
        <w:autoSpaceDE w:val="0"/>
        <w:autoSpaceDN w:val="0"/>
        <w:adjustRightInd w:val="0"/>
        <w:spacing w:line="240" w:lineRule="auto"/>
        <w:ind w:left="0" w:firstLine="0"/>
        <w:jc w:val="both"/>
        <w:rPr>
          <w:sz w:val="24"/>
          <w:szCs w:val="24"/>
          <w:lang w:eastAsia="ru-RU"/>
        </w:rPr>
      </w:pPr>
      <w:r w:rsidRPr="009225AC">
        <w:rPr>
          <w:sz w:val="24"/>
          <w:szCs w:val="24"/>
          <w:lang w:eastAsia="ru-RU"/>
        </w:rPr>
        <w:t>на информационных стендах,</w:t>
      </w:r>
      <w:r w:rsidR="004646BF">
        <w:rPr>
          <w:sz w:val="24"/>
          <w:szCs w:val="24"/>
          <w:lang w:eastAsia="ru-RU"/>
        </w:rPr>
        <w:t xml:space="preserve"> расположенных в Комитете</w:t>
      </w:r>
      <w:r w:rsidRPr="009225AC">
        <w:rPr>
          <w:sz w:val="24"/>
          <w:szCs w:val="24"/>
          <w:lang w:eastAsia="ru-RU"/>
        </w:rPr>
        <w:t>;</w:t>
      </w:r>
    </w:p>
    <w:p w:rsidR="009225AC" w:rsidRPr="009225AC" w:rsidRDefault="004646BF" w:rsidP="00A67938">
      <w:pPr>
        <w:widowControl w:val="0"/>
        <w:numPr>
          <w:ilvl w:val="0"/>
          <w:numId w:val="9"/>
        </w:numPr>
        <w:autoSpaceDE w:val="0"/>
        <w:autoSpaceDN w:val="0"/>
        <w:adjustRightInd w:val="0"/>
        <w:spacing w:line="240" w:lineRule="auto"/>
        <w:ind w:left="0" w:firstLine="0"/>
        <w:jc w:val="both"/>
        <w:rPr>
          <w:sz w:val="24"/>
          <w:szCs w:val="24"/>
          <w:lang w:eastAsia="ru-RU"/>
        </w:rPr>
      </w:pPr>
      <w:r>
        <w:rPr>
          <w:sz w:val="24"/>
          <w:szCs w:val="24"/>
          <w:lang w:eastAsia="ru-RU"/>
        </w:rPr>
        <w:t>на официальном сайте Администрации</w:t>
      </w:r>
      <w:r w:rsidR="009225AC" w:rsidRPr="009225AC">
        <w:rPr>
          <w:sz w:val="24"/>
          <w:szCs w:val="24"/>
          <w:lang w:eastAsia="ru-RU"/>
        </w:rPr>
        <w:t>;</w:t>
      </w:r>
    </w:p>
    <w:p w:rsidR="009225AC" w:rsidRPr="009225AC" w:rsidRDefault="009225AC" w:rsidP="00A67938">
      <w:pPr>
        <w:widowControl w:val="0"/>
        <w:numPr>
          <w:ilvl w:val="0"/>
          <w:numId w:val="9"/>
        </w:numPr>
        <w:autoSpaceDE w:val="0"/>
        <w:autoSpaceDN w:val="0"/>
        <w:adjustRightInd w:val="0"/>
        <w:spacing w:line="240" w:lineRule="auto"/>
        <w:ind w:left="0" w:firstLine="0"/>
        <w:jc w:val="both"/>
        <w:rPr>
          <w:sz w:val="24"/>
          <w:szCs w:val="24"/>
          <w:lang w:eastAsia="ru-RU"/>
        </w:rPr>
      </w:pPr>
      <w:r w:rsidRPr="009225AC">
        <w:rPr>
          <w:sz w:val="24"/>
          <w:szCs w:val="24"/>
          <w:lang w:eastAsia="ru-RU"/>
        </w:rPr>
        <w:t>на порталах государственных и муниципальных услуг (функций);</w:t>
      </w:r>
    </w:p>
    <w:p w:rsidR="009225AC" w:rsidRPr="009225AC" w:rsidRDefault="009225AC" w:rsidP="00A67938">
      <w:pPr>
        <w:widowControl w:val="0"/>
        <w:numPr>
          <w:ilvl w:val="0"/>
          <w:numId w:val="9"/>
        </w:numPr>
        <w:autoSpaceDE w:val="0"/>
        <w:autoSpaceDN w:val="0"/>
        <w:adjustRightInd w:val="0"/>
        <w:spacing w:line="240" w:lineRule="auto"/>
        <w:ind w:left="0" w:firstLine="0"/>
        <w:jc w:val="both"/>
        <w:rPr>
          <w:sz w:val="24"/>
          <w:szCs w:val="24"/>
          <w:lang w:eastAsia="ru-RU"/>
        </w:rPr>
      </w:pPr>
      <w:r w:rsidRPr="009225AC">
        <w:rPr>
          <w:sz w:val="24"/>
          <w:szCs w:val="24"/>
          <w:lang w:eastAsia="ru-RU"/>
        </w:rPr>
        <w:t>на аппаратно-программных комплексах – Интернет-киоск.</w:t>
      </w:r>
    </w:p>
    <w:p w:rsidR="009225AC" w:rsidRPr="009225AC" w:rsidRDefault="004646BF" w:rsidP="009225AC">
      <w:pPr>
        <w:widowControl w:val="0"/>
        <w:autoSpaceDE w:val="0"/>
        <w:autoSpaceDN w:val="0"/>
        <w:adjustRightInd w:val="0"/>
        <w:spacing w:line="240" w:lineRule="auto"/>
        <w:ind w:firstLine="709"/>
        <w:jc w:val="both"/>
        <w:rPr>
          <w:sz w:val="24"/>
          <w:szCs w:val="24"/>
          <w:lang w:eastAsia="ru-RU"/>
        </w:rPr>
      </w:pPr>
      <w:r>
        <w:rPr>
          <w:sz w:val="24"/>
          <w:szCs w:val="24"/>
          <w:lang w:eastAsia="ru-RU"/>
        </w:rPr>
        <w:t>5.17</w:t>
      </w:r>
      <w:r w:rsidR="009225AC" w:rsidRPr="009225AC">
        <w:rPr>
          <w:sz w:val="24"/>
          <w:szCs w:val="24"/>
          <w:lang w:eastAsia="ru-RU"/>
        </w:rPr>
        <w:t xml:space="preserve">. </w:t>
      </w:r>
      <w:r w:rsidR="009225AC" w:rsidRPr="008E5159">
        <w:rPr>
          <w:b/>
          <w:i/>
          <w:sz w:val="24"/>
          <w:szCs w:val="24"/>
          <w:lang w:eastAsia="ru-RU"/>
        </w:rPr>
        <w:t>Информацию о порядке подачи и рассмотрения жалобы можно получить</w:t>
      </w:r>
      <w:r w:rsidR="009225AC" w:rsidRPr="009225AC">
        <w:rPr>
          <w:sz w:val="24"/>
          <w:szCs w:val="24"/>
          <w:lang w:eastAsia="ru-RU"/>
        </w:rPr>
        <w:t>:</w:t>
      </w:r>
    </w:p>
    <w:p w:rsidR="009225AC" w:rsidRPr="009225AC" w:rsidRDefault="009225AC" w:rsidP="00A67938">
      <w:pPr>
        <w:widowControl w:val="0"/>
        <w:numPr>
          <w:ilvl w:val="0"/>
          <w:numId w:val="10"/>
        </w:numPr>
        <w:autoSpaceDE w:val="0"/>
        <w:autoSpaceDN w:val="0"/>
        <w:adjustRightInd w:val="0"/>
        <w:spacing w:line="240" w:lineRule="auto"/>
        <w:ind w:left="0" w:firstLine="0"/>
        <w:jc w:val="both"/>
        <w:rPr>
          <w:sz w:val="24"/>
          <w:szCs w:val="24"/>
          <w:lang w:eastAsia="ru-RU"/>
        </w:rPr>
      </w:pPr>
      <w:r w:rsidRPr="009225AC">
        <w:rPr>
          <w:sz w:val="24"/>
          <w:szCs w:val="24"/>
          <w:lang w:eastAsia="ru-RU"/>
        </w:rPr>
        <w:t>посредством телефонн</w:t>
      </w:r>
      <w:r w:rsidR="004646BF">
        <w:rPr>
          <w:sz w:val="24"/>
          <w:szCs w:val="24"/>
          <w:lang w:eastAsia="ru-RU"/>
        </w:rPr>
        <w:t>ой связи по номеру Комитета</w:t>
      </w:r>
      <w:r w:rsidRPr="009225AC">
        <w:rPr>
          <w:sz w:val="24"/>
          <w:szCs w:val="24"/>
          <w:lang w:eastAsia="ru-RU"/>
        </w:rPr>
        <w:t>;</w:t>
      </w:r>
    </w:p>
    <w:p w:rsidR="009225AC" w:rsidRPr="009225AC" w:rsidRDefault="009225AC" w:rsidP="00A67938">
      <w:pPr>
        <w:widowControl w:val="0"/>
        <w:numPr>
          <w:ilvl w:val="0"/>
          <w:numId w:val="10"/>
        </w:numPr>
        <w:autoSpaceDE w:val="0"/>
        <w:autoSpaceDN w:val="0"/>
        <w:adjustRightInd w:val="0"/>
        <w:spacing w:line="240" w:lineRule="auto"/>
        <w:ind w:left="0" w:firstLine="0"/>
        <w:jc w:val="both"/>
        <w:rPr>
          <w:sz w:val="24"/>
          <w:szCs w:val="24"/>
          <w:lang w:eastAsia="ru-RU"/>
        </w:rPr>
      </w:pPr>
      <w:r w:rsidRPr="009225AC">
        <w:rPr>
          <w:sz w:val="24"/>
          <w:szCs w:val="24"/>
          <w:lang w:eastAsia="ru-RU"/>
        </w:rPr>
        <w:t>посредством факсимильного сообщения;</w:t>
      </w:r>
    </w:p>
    <w:p w:rsidR="009225AC" w:rsidRPr="009225AC" w:rsidRDefault="009225AC" w:rsidP="00A67938">
      <w:pPr>
        <w:widowControl w:val="0"/>
        <w:numPr>
          <w:ilvl w:val="0"/>
          <w:numId w:val="10"/>
        </w:numPr>
        <w:autoSpaceDE w:val="0"/>
        <w:autoSpaceDN w:val="0"/>
        <w:adjustRightInd w:val="0"/>
        <w:spacing w:line="240" w:lineRule="auto"/>
        <w:ind w:left="0" w:firstLine="0"/>
        <w:jc w:val="both"/>
        <w:rPr>
          <w:sz w:val="24"/>
          <w:szCs w:val="24"/>
          <w:lang w:eastAsia="ru-RU"/>
        </w:rPr>
      </w:pPr>
      <w:r w:rsidRPr="009225AC">
        <w:rPr>
          <w:sz w:val="24"/>
          <w:szCs w:val="24"/>
          <w:lang w:eastAsia="ru-RU"/>
        </w:rPr>
        <w:t>при</w:t>
      </w:r>
      <w:r w:rsidR="004646BF">
        <w:rPr>
          <w:sz w:val="24"/>
          <w:szCs w:val="24"/>
          <w:lang w:eastAsia="ru-RU"/>
        </w:rPr>
        <w:t xml:space="preserve"> личном обращении в Комитет</w:t>
      </w:r>
      <w:r w:rsidRPr="009225AC">
        <w:rPr>
          <w:sz w:val="24"/>
          <w:szCs w:val="24"/>
          <w:lang w:eastAsia="ru-RU"/>
        </w:rPr>
        <w:t>, в том числе по электронной почте;</w:t>
      </w:r>
    </w:p>
    <w:p w:rsidR="009225AC" w:rsidRPr="009225AC" w:rsidRDefault="009225AC" w:rsidP="00A67938">
      <w:pPr>
        <w:widowControl w:val="0"/>
        <w:numPr>
          <w:ilvl w:val="0"/>
          <w:numId w:val="10"/>
        </w:numPr>
        <w:autoSpaceDE w:val="0"/>
        <w:autoSpaceDN w:val="0"/>
        <w:adjustRightInd w:val="0"/>
        <w:spacing w:line="240" w:lineRule="auto"/>
        <w:ind w:left="0" w:firstLine="0"/>
        <w:jc w:val="both"/>
        <w:rPr>
          <w:sz w:val="24"/>
          <w:szCs w:val="24"/>
          <w:lang w:eastAsia="ru-RU"/>
        </w:rPr>
      </w:pPr>
      <w:r w:rsidRPr="009225AC">
        <w:rPr>
          <w:sz w:val="24"/>
          <w:szCs w:val="24"/>
          <w:lang w:eastAsia="ru-RU"/>
        </w:rPr>
        <w:t>при пис</w:t>
      </w:r>
      <w:r w:rsidR="004646BF">
        <w:rPr>
          <w:sz w:val="24"/>
          <w:szCs w:val="24"/>
          <w:lang w:eastAsia="ru-RU"/>
        </w:rPr>
        <w:t>ьменном обращении в Комитет</w:t>
      </w:r>
      <w:r w:rsidRPr="009225AC">
        <w:rPr>
          <w:sz w:val="24"/>
          <w:szCs w:val="24"/>
          <w:lang w:eastAsia="ru-RU"/>
        </w:rPr>
        <w:t>;</w:t>
      </w:r>
    </w:p>
    <w:p w:rsidR="009225AC" w:rsidRPr="009225AC" w:rsidRDefault="009225AC" w:rsidP="00A67938">
      <w:pPr>
        <w:widowControl w:val="0"/>
        <w:numPr>
          <w:ilvl w:val="0"/>
          <w:numId w:val="10"/>
        </w:numPr>
        <w:autoSpaceDE w:val="0"/>
        <w:autoSpaceDN w:val="0"/>
        <w:adjustRightInd w:val="0"/>
        <w:spacing w:line="240" w:lineRule="auto"/>
        <w:ind w:left="0" w:firstLine="0"/>
        <w:jc w:val="both"/>
        <w:rPr>
          <w:sz w:val="24"/>
          <w:szCs w:val="24"/>
          <w:lang w:eastAsia="ru-RU"/>
        </w:rPr>
      </w:pPr>
      <w:r w:rsidRPr="009225AC">
        <w:rPr>
          <w:sz w:val="24"/>
          <w:szCs w:val="24"/>
          <w:lang w:eastAsia="ru-RU"/>
        </w:rPr>
        <w:t>путем публичного информирования.</w:t>
      </w:r>
    </w:p>
    <w:p w:rsidR="009225AC" w:rsidRPr="009225AC" w:rsidRDefault="009225AC" w:rsidP="009225AC">
      <w:pPr>
        <w:widowControl w:val="0"/>
        <w:autoSpaceDE w:val="0"/>
        <w:autoSpaceDN w:val="0"/>
        <w:adjustRightInd w:val="0"/>
        <w:spacing w:line="240" w:lineRule="auto"/>
        <w:ind w:firstLine="709"/>
        <w:jc w:val="both"/>
        <w:rPr>
          <w:sz w:val="24"/>
          <w:szCs w:val="24"/>
          <w:lang w:eastAsia="ru-RU"/>
        </w:rPr>
      </w:pPr>
    </w:p>
    <w:p w:rsidR="009225AC" w:rsidRPr="009225AC" w:rsidRDefault="009225AC" w:rsidP="009225AC">
      <w:pPr>
        <w:widowControl w:val="0"/>
        <w:autoSpaceDE w:val="0"/>
        <w:autoSpaceDN w:val="0"/>
        <w:adjustRightInd w:val="0"/>
        <w:spacing w:line="240" w:lineRule="auto"/>
        <w:jc w:val="both"/>
        <w:rPr>
          <w:sz w:val="24"/>
          <w:szCs w:val="24"/>
          <w:lang w:eastAsia="ru-RU"/>
        </w:rPr>
      </w:pPr>
    </w:p>
    <w:p w:rsidR="009225AC" w:rsidRPr="009225AC" w:rsidRDefault="009225AC" w:rsidP="009225AC">
      <w:pPr>
        <w:pStyle w:val="ConsPlusNormal"/>
        <w:ind w:firstLine="709"/>
        <w:jc w:val="center"/>
        <w:outlineLvl w:val="1"/>
        <w:rPr>
          <w:rFonts w:ascii="Times New Roman" w:hAnsi="Times New Roman"/>
          <w:b/>
          <w:sz w:val="24"/>
          <w:szCs w:val="24"/>
        </w:rPr>
      </w:pPr>
      <w:r w:rsidRPr="009225AC">
        <w:rPr>
          <w:rFonts w:ascii="Times New Roman" w:hAnsi="Times New Roman"/>
          <w:sz w:val="24"/>
          <w:szCs w:val="24"/>
          <w:lang w:eastAsia="en-US"/>
        </w:rPr>
        <w:t>_________________________</w:t>
      </w:r>
    </w:p>
    <w:p w:rsidR="009225AC" w:rsidRPr="009225AC" w:rsidRDefault="009225AC" w:rsidP="009225AC">
      <w:pPr>
        <w:autoSpaceDE w:val="0"/>
        <w:autoSpaceDN w:val="0"/>
        <w:adjustRightInd w:val="0"/>
        <w:spacing w:line="240" w:lineRule="auto"/>
        <w:ind w:firstLine="709"/>
        <w:jc w:val="right"/>
        <w:outlineLvl w:val="0"/>
        <w:rPr>
          <w:sz w:val="24"/>
          <w:szCs w:val="24"/>
        </w:rPr>
      </w:pPr>
    </w:p>
    <w:p w:rsidR="009225AC" w:rsidRPr="009225AC" w:rsidRDefault="009225AC" w:rsidP="009225AC">
      <w:pPr>
        <w:autoSpaceDE w:val="0"/>
        <w:autoSpaceDN w:val="0"/>
        <w:adjustRightInd w:val="0"/>
        <w:spacing w:line="240" w:lineRule="auto"/>
        <w:ind w:firstLine="709"/>
        <w:jc w:val="right"/>
        <w:outlineLvl w:val="0"/>
        <w:rPr>
          <w:sz w:val="24"/>
          <w:szCs w:val="24"/>
        </w:rPr>
      </w:pPr>
    </w:p>
    <w:p w:rsidR="009225AC" w:rsidRPr="009225AC" w:rsidRDefault="009225AC" w:rsidP="009225AC">
      <w:pPr>
        <w:autoSpaceDE w:val="0"/>
        <w:autoSpaceDN w:val="0"/>
        <w:adjustRightInd w:val="0"/>
        <w:spacing w:line="240" w:lineRule="auto"/>
        <w:ind w:firstLine="709"/>
        <w:jc w:val="right"/>
        <w:outlineLvl w:val="0"/>
        <w:rPr>
          <w:sz w:val="24"/>
          <w:szCs w:val="24"/>
        </w:rPr>
      </w:pPr>
    </w:p>
    <w:p w:rsidR="004B3A59" w:rsidRDefault="004B3A59" w:rsidP="009225AC">
      <w:pPr>
        <w:autoSpaceDE w:val="0"/>
        <w:autoSpaceDN w:val="0"/>
        <w:adjustRightInd w:val="0"/>
        <w:spacing w:line="240" w:lineRule="auto"/>
        <w:ind w:firstLine="709"/>
        <w:jc w:val="right"/>
        <w:outlineLvl w:val="0"/>
        <w:rPr>
          <w:sz w:val="24"/>
          <w:szCs w:val="24"/>
        </w:rPr>
      </w:pPr>
    </w:p>
    <w:p w:rsidR="004646BF" w:rsidRDefault="004646BF"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B23B6E" w:rsidRDefault="00B23B6E"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Default="00C02684" w:rsidP="009225AC">
      <w:pPr>
        <w:autoSpaceDE w:val="0"/>
        <w:autoSpaceDN w:val="0"/>
        <w:adjustRightInd w:val="0"/>
        <w:spacing w:line="240" w:lineRule="auto"/>
        <w:ind w:firstLine="709"/>
        <w:jc w:val="right"/>
        <w:outlineLvl w:val="0"/>
        <w:rPr>
          <w:sz w:val="24"/>
          <w:szCs w:val="24"/>
        </w:rPr>
      </w:pPr>
    </w:p>
    <w:p w:rsidR="00C02684" w:rsidRPr="000C1F02" w:rsidRDefault="00C02684" w:rsidP="009225AC">
      <w:pPr>
        <w:autoSpaceDE w:val="0"/>
        <w:autoSpaceDN w:val="0"/>
        <w:adjustRightInd w:val="0"/>
        <w:spacing w:line="240" w:lineRule="auto"/>
        <w:ind w:firstLine="709"/>
        <w:jc w:val="right"/>
        <w:outlineLvl w:val="0"/>
        <w:rPr>
          <w:sz w:val="24"/>
          <w:szCs w:val="24"/>
        </w:rPr>
      </w:pPr>
    </w:p>
    <w:p w:rsidR="009225AC" w:rsidRPr="00945D96" w:rsidRDefault="009225AC" w:rsidP="009225AC">
      <w:pPr>
        <w:autoSpaceDE w:val="0"/>
        <w:autoSpaceDN w:val="0"/>
        <w:adjustRightInd w:val="0"/>
        <w:spacing w:line="240" w:lineRule="auto"/>
        <w:ind w:firstLine="709"/>
        <w:jc w:val="right"/>
        <w:rPr>
          <w:sz w:val="20"/>
          <w:szCs w:val="20"/>
        </w:rPr>
      </w:pPr>
      <w:r w:rsidRPr="00945D96">
        <w:rPr>
          <w:sz w:val="20"/>
          <w:szCs w:val="20"/>
        </w:rPr>
        <w:lastRenderedPageBreak/>
        <w:t>Приложение № 1</w:t>
      </w:r>
    </w:p>
    <w:p w:rsidR="009225AC" w:rsidRPr="00945D96" w:rsidRDefault="009225AC" w:rsidP="009225AC">
      <w:pPr>
        <w:autoSpaceDE w:val="0"/>
        <w:autoSpaceDN w:val="0"/>
        <w:adjustRightInd w:val="0"/>
        <w:spacing w:line="240" w:lineRule="auto"/>
        <w:ind w:firstLine="709"/>
        <w:jc w:val="right"/>
        <w:rPr>
          <w:sz w:val="20"/>
          <w:szCs w:val="20"/>
        </w:rPr>
      </w:pPr>
      <w:r w:rsidRPr="00945D96">
        <w:rPr>
          <w:sz w:val="20"/>
          <w:szCs w:val="20"/>
        </w:rPr>
        <w:t xml:space="preserve">к административному регламенту </w:t>
      </w:r>
    </w:p>
    <w:p w:rsidR="009225AC" w:rsidRPr="00945D96" w:rsidRDefault="009225AC" w:rsidP="009225AC">
      <w:pPr>
        <w:autoSpaceDE w:val="0"/>
        <w:autoSpaceDN w:val="0"/>
        <w:adjustRightInd w:val="0"/>
        <w:spacing w:line="240" w:lineRule="auto"/>
        <w:ind w:firstLine="709"/>
        <w:jc w:val="right"/>
        <w:rPr>
          <w:sz w:val="20"/>
          <w:szCs w:val="20"/>
        </w:rPr>
      </w:pPr>
      <w:r w:rsidRPr="00945D96">
        <w:rPr>
          <w:sz w:val="20"/>
          <w:szCs w:val="20"/>
        </w:rPr>
        <w:t xml:space="preserve">предоставления муниципальной услуги </w:t>
      </w:r>
    </w:p>
    <w:p w:rsidR="009225AC" w:rsidRPr="00945D96" w:rsidRDefault="009225AC" w:rsidP="009225AC">
      <w:pPr>
        <w:autoSpaceDE w:val="0"/>
        <w:autoSpaceDN w:val="0"/>
        <w:adjustRightInd w:val="0"/>
        <w:spacing w:line="240" w:lineRule="auto"/>
        <w:ind w:firstLine="709"/>
        <w:jc w:val="right"/>
        <w:rPr>
          <w:bCs/>
          <w:sz w:val="20"/>
          <w:szCs w:val="20"/>
        </w:rPr>
      </w:pPr>
      <w:r w:rsidRPr="00945D96">
        <w:rPr>
          <w:bCs/>
          <w:sz w:val="20"/>
          <w:szCs w:val="20"/>
        </w:rPr>
        <w:t>«Пе</w:t>
      </w:r>
      <w:r>
        <w:rPr>
          <w:bCs/>
          <w:sz w:val="20"/>
          <w:szCs w:val="20"/>
        </w:rPr>
        <w:t xml:space="preserve">редача муниципального имущества </w:t>
      </w:r>
      <w:r w:rsidRPr="00945D96">
        <w:rPr>
          <w:bCs/>
          <w:sz w:val="20"/>
          <w:szCs w:val="20"/>
        </w:rPr>
        <w:t xml:space="preserve"> в безвозмездное пользование»</w:t>
      </w:r>
    </w:p>
    <w:p w:rsidR="009225AC" w:rsidRPr="000C1F02" w:rsidRDefault="009225AC" w:rsidP="009225AC">
      <w:pPr>
        <w:autoSpaceDE w:val="0"/>
        <w:autoSpaceDN w:val="0"/>
        <w:adjustRightInd w:val="0"/>
        <w:spacing w:line="240" w:lineRule="auto"/>
        <w:ind w:firstLine="709"/>
        <w:jc w:val="right"/>
        <w:rPr>
          <w:sz w:val="24"/>
          <w:szCs w:val="24"/>
        </w:rPr>
      </w:pPr>
    </w:p>
    <w:p w:rsidR="009225AC" w:rsidRDefault="009225AC" w:rsidP="009225AC">
      <w:pPr>
        <w:pStyle w:val="af5"/>
        <w:widowControl w:val="0"/>
        <w:spacing w:line="240" w:lineRule="auto"/>
        <w:jc w:val="center"/>
        <w:rPr>
          <w:b/>
          <w:sz w:val="24"/>
          <w:szCs w:val="24"/>
        </w:rPr>
      </w:pPr>
      <w:r>
        <w:rPr>
          <w:b/>
          <w:sz w:val="24"/>
          <w:szCs w:val="24"/>
        </w:rPr>
        <w:t xml:space="preserve">Общая информация </w:t>
      </w:r>
    </w:p>
    <w:p w:rsidR="009225AC" w:rsidRDefault="009225AC" w:rsidP="009225AC">
      <w:pPr>
        <w:widowControl w:val="0"/>
        <w:spacing w:line="240" w:lineRule="auto"/>
        <w:ind w:firstLine="709"/>
        <w:jc w:val="center"/>
        <w:rPr>
          <w:rFonts w:eastAsia="SimSun"/>
          <w:i/>
          <w:sz w:val="24"/>
          <w:szCs w:val="24"/>
          <w:lang w:eastAsia="ru-RU"/>
        </w:rPr>
      </w:pPr>
      <w:r>
        <w:rPr>
          <w:rFonts w:eastAsia="SimSun"/>
          <w:i/>
          <w:sz w:val="24"/>
          <w:szCs w:val="24"/>
          <w:lang w:eastAsia="ru-RU"/>
        </w:rPr>
        <w:t xml:space="preserve">Комитета по управлению муниципальной собственностью </w:t>
      </w:r>
    </w:p>
    <w:p w:rsidR="009225AC" w:rsidRDefault="009225AC" w:rsidP="009225AC">
      <w:pPr>
        <w:widowControl w:val="0"/>
        <w:spacing w:line="240" w:lineRule="auto"/>
        <w:ind w:firstLine="709"/>
        <w:jc w:val="center"/>
        <w:rPr>
          <w:rFonts w:eastAsia="SimSun"/>
          <w:b/>
          <w:i/>
          <w:sz w:val="24"/>
          <w:szCs w:val="24"/>
          <w:lang w:eastAsia="ru-RU"/>
        </w:rPr>
      </w:pPr>
      <w:r>
        <w:rPr>
          <w:rFonts w:eastAsia="SimSun"/>
          <w:i/>
          <w:sz w:val="24"/>
          <w:szCs w:val="24"/>
          <w:lang w:eastAsia="ru-RU"/>
        </w:rPr>
        <w:t xml:space="preserve">муниципального района «Печора» </w:t>
      </w:r>
    </w:p>
    <w:p w:rsidR="009225AC" w:rsidRDefault="009225AC" w:rsidP="009225AC">
      <w:pPr>
        <w:widowControl w:val="0"/>
        <w:spacing w:line="240" w:lineRule="auto"/>
        <w:ind w:firstLine="709"/>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9225AC" w:rsidTr="009225AC">
        <w:tc>
          <w:tcPr>
            <w:tcW w:w="2608" w:type="pct"/>
            <w:hideMark/>
          </w:tcPr>
          <w:p w:rsidR="009225AC" w:rsidRDefault="009225AC" w:rsidP="009225AC">
            <w:pPr>
              <w:widowControl w:val="0"/>
              <w:spacing w:line="240" w:lineRule="auto"/>
              <w:jc w:val="both"/>
              <w:rPr>
                <w:rFonts w:eastAsia="SimSun"/>
                <w:sz w:val="24"/>
                <w:szCs w:val="24"/>
                <w:lang w:eastAsia="ru-RU"/>
              </w:rPr>
            </w:pPr>
            <w:r>
              <w:rPr>
                <w:rFonts w:eastAsia="SimSun"/>
                <w:sz w:val="24"/>
                <w:szCs w:val="24"/>
                <w:lang w:eastAsia="ru-RU"/>
              </w:rPr>
              <w:t>Почтовый адрес для направления корреспонденции</w:t>
            </w:r>
          </w:p>
        </w:tc>
        <w:tc>
          <w:tcPr>
            <w:tcW w:w="2392" w:type="pct"/>
            <w:hideMark/>
          </w:tcPr>
          <w:p w:rsidR="009225AC" w:rsidRDefault="009225AC" w:rsidP="009225AC">
            <w:pPr>
              <w:widowControl w:val="0"/>
              <w:spacing w:line="240" w:lineRule="auto"/>
              <w:jc w:val="both"/>
              <w:rPr>
                <w:sz w:val="24"/>
                <w:szCs w:val="24"/>
              </w:rPr>
            </w:pPr>
            <w:r>
              <w:rPr>
                <w:sz w:val="24"/>
                <w:szCs w:val="24"/>
              </w:rPr>
              <w:t>Печорский проспект, д.46, Печора, Республика Коми, 169600</w:t>
            </w:r>
          </w:p>
          <w:p w:rsidR="009225AC" w:rsidRDefault="009225AC" w:rsidP="009225AC">
            <w:pPr>
              <w:widowControl w:val="0"/>
              <w:spacing w:line="240" w:lineRule="auto"/>
              <w:jc w:val="both"/>
              <w:rPr>
                <w:sz w:val="24"/>
                <w:szCs w:val="24"/>
              </w:rPr>
            </w:pPr>
          </w:p>
        </w:tc>
      </w:tr>
      <w:tr w:rsidR="009225AC" w:rsidTr="009225AC">
        <w:tc>
          <w:tcPr>
            <w:tcW w:w="2608" w:type="pct"/>
            <w:hideMark/>
          </w:tcPr>
          <w:p w:rsidR="009225AC" w:rsidRDefault="009225AC" w:rsidP="009225AC">
            <w:pPr>
              <w:widowControl w:val="0"/>
              <w:spacing w:line="240" w:lineRule="auto"/>
              <w:jc w:val="both"/>
              <w:rPr>
                <w:rFonts w:eastAsia="SimSun"/>
                <w:sz w:val="24"/>
                <w:szCs w:val="24"/>
                <w:lang w:eastAsia="ru-RU"/>
              </w:rPr>
            </w:pPr>
            <w:r>
              <w:rPr>
                <w:rFonts w:eastAsia="SimSun"/>
                <w:sz w:val="24"/>
                <w:szCs w:val="24"/>
                <w:lang w:eastAsia="ru-RU"/>
              </w:rPr>
              <w:t>Фактический адрес месторасположения</w:t>
            </w:r>
          </w:p>
        </w:tc>
        <w:tc>
          <w:tcPr>
            <w:tcW w:w="2392" w:type="pct"/>
            <w:hideMark/>
          </w:tcPr>
          <w:p w:rsidR="009225AC" w:rsidRDefault="009225AC" w:rsidP="009225AC">
            <w:pPr>
              <w:widowControl w:val="0"/>
              <w:spacing w:line="240" w:lineRule="auto"/>
              <w:jc w:val="both"/>
              <w:rPr>
                <w:sz w:val="24"/>
                <w:szCs w:val="24"/>
              </w:rPr>
            </w:pPr>
            <w:r>
              <w:rPr>
                <w:sz w:val="24"/>
                <w:szCs w:val="24"/>
              </w:rPr>
              <w:t>Печорский проспект, д.46, Печора, Республика Коми, 169600</w:t>
            </w:r>
          </w:p>
          <w:p w:rsidR="009225AC" w:rsidRDefault="009225AC" w:rsidP="009225AC">
            <w:pPr>
              <w:widowControl w:val="0"/>
              <w:spacing w:line="240" w:lineRule="auto"/>
              <w:jc w:val="both"/>
              <w:rPr>
                <w:sz w:val="24"/>
                <w:szCs w:val="24"/>
              </w:rPr>
            </w:pPr>
          </w:p>
        </w:tc>
      </w:tr>
      <w:tr w:rsidR="009225AC" w:rsidTr="009225AC">
        <w:tc>
          <w:tcPr>
            <w:tcW w:w="2608" w:type="pct"/>
            <w:hideMark/>
          </w:tcPr>
          <w:p w:rsidR="009225AC" w:rsidRPr="002A484F" w:rsidRDefault="009225AC" w:rsidP="009225AC">
            <w:pPr>
              <w:widowControl w:val="0"/>
              <w:spacing w:line="240" w:lineRule="auto"/>
              <w:jc w:val="both"/>
              <w:rPr>
                <w:rFonts w:eastAsia="SimSun"/>
                <w:sz w:val="24"/>
                <w:szCs w:val="24"/>
                <w:lang w:eastAsia="ru-RU"/>
              </w:rPr>
            </w:pPr>
            <w:r>
              <w:rPr>
                <w:rFonts w:eastAsia="SimSun"/>
                <w:sz w:val="24"/>
                <w:szCs w:val="24"/>
                <w:lang w:eastAsia="ru-RU"/>
              </w:rPr>
              <w:t>Адрес электронной почты для направления корреспонденции:</w:t>
            </w:r>
          </w:p>
        </w:tc>
        <w:tc>
          <w:tcPr>
            <w:tcW w:w="2392" w:type="pct"/>
          </w:tcPr>
          <w:p w:rsidR="009225AC" w:rsidRDefault="009225AC" w:rsidP="009225AC">
            <w:pPr>
              <w:widowControl w:val="0"/>
              <w:shd w:val="clear" w:color="auto" w:fill="FFFFFF"/>
              <w:spacing w:line="240" w:lineRule="auto"/>
              <w:jc w:val="both"/>
              <w:rPr>
                <w:sz w:val="24"/>
                <w:szCs w:val="24"/>
              </w:rPr>
            </w:pPr>
            <w:proofErr w:type="spellStart"/>
            <w:r>
              <w:rPr>
                <w:sz w:val="24"/>
                <w:szCs w:val="24"/>
                <w:lang w:val="en-US"/>
              </w:rPr>
              <w:t>kums</w:t>
            </w:r>
            <w:proofErr w:type="spellEnd"/>
            <w:r>
              <w:rPr>
                <w:sz w:val="24"/>
                <w:szCs w:val="24"/>
              </w:rPr>
              <w:t>_</w:t>
            </w:r>
            <w:proofErr w:type="spellStart"/>
            <w:r>
              <w:rPr>
                <w:sz w:val="24"/>
                <w:szCs w:val="24"/>
                <w:lang w:val="en-US"/>
              </w:rPr>
              <w:t>pechora</w:t>
            </w:r>
            <w:proofErr w:type="spellEnd"/>
            <w:r>
              <w:rPr>
                <w:sz w:val="24"/>
                <w:szCs w:val="24"/>
              </w:rPr>
              <w:t>@</w:t>
            </w:r>
            <w:r>
              <w:rPr>
                <w:sz w:val="24"/>
                <w:szCs w:val="24"/>
                <w:lang w:val="en-US"/>
              </w:rPr>
              <w:t>mail</w:t>
            </w:r>
            <w:r>
              <w:rPr>
                <w:sz w:val="24"/>
                <w:szCs w:val="24"/>
              </w:rPr>
              <w:t>.</w:t>
            </w:r>
            <w:proofErr w:type="spellStart"/>
            <w:r>
              <w:rPr>
                <w:sz w:val="24"/>
                <w:szCs w:val="24"/>
                <w:lang w:val="en-US"/>
              </w:rPr>
              <w:t>ru</w:t>
            </w:r>
            <w:proofErr w:type="spellEnd"/>
            <w:r>
              <w:rPr>
                <w:sz w:val="24"/>
                <w:szCs w:val="24"/>
              </w:rPr>
              <w:t>;</w:t>
            </w:r>
          </w:p>
          <w:p w:rsidR="009225AC" w:rsidRDefault="009225AC" w:rsidP="009225AC">
            <w:pPr>
              <w:widowControl w:val="0"/>
              <w:shd w:val="clear" w:color="auto" w:fill="FFFFFF"/>
              <w:spacing w:line="240" w:lineRule="auto"/>
              <w:jc w:val="both"/>
              <w:rPr>
                <w:sz w:val="24"/>
                <w:szCs w:val="24"/>
              </w:rPr>
            </w:pPr>
          </w:p>
        </w:tc>
      </w:tr>
      <w:tr w:rsidR="009225AC" w:rsidTr="009225AC">
        <w:tc>
          <w:tcPr>
            <w:tcW w:w="2608" w:type="pct"/>
            <w:hideMark/>
          </w:tcPr>
          <w:p w:rsidR="009225AC" w:rsidRDefault="009225AC" w:rsidP="009225AC">
            <w:pPr>
              <w:pStyle w:val="af5"/>
              <w:widowControl w:val="0"/>
              <w:spacing w:before="0" w:beforeAutospacing="0" w:after="200" w:afterAutospacing="0" w:line="240" w:lineRule="auto"/>
              <w:rPr>
                <w:sz w:val="24"/>
                <w:szCs w:val="24"/>
                <w:lang w:eastAsia="en-US"/>
              </w:rPr>
            </w:pPr>
            <w:r>
              <w:rPr>
                <w:sz w:val="24"/>
                <w:szCs w:val="24"/>
                <w:lang w:eastAsia="en-US"/>
              </w:rPr>
              <w:t>Телефон отдела имущественных отношений и казны Комитета</w:t>
            </w:r>
          </w:p>
        </w:tc>
        <w:tc>
          <w:tcPr>
            <w:tcW w:w="2392" w:type="pct"/>
            <w:hideMark/>
          </w:tcPr>
          <w:p w:rsidR="009225AC" w:rsidRDefault="009225AC" w:rsidP="009225AC">
            <w:pPr>
              <w:widowControl w:val="0"/>
              <w:spacing w:line="240" w:lineRule="auto"/>
              <w:jc w:val="both"/>
              <w:rPr>
                <w:rFonts w:eastAsia="SimSun"/>
                <w:sz w:val="24"/>
                <w:szCs w:val="24"/>
                <w:lang w:eastAsia="ru-RU"/>
              </w:rPr>
            </w:pPr>
            <w:r>
              <w:rPr>
                <w:sz w:val="24"/>
                <w:szCs w:val="24"/>
              </w:rPr>
              <w:t>8(82142) 7-43-63</w:t>
            </w:r>
          </w:p>
        </w:tc>
      </w:tr>
      <w:tr w:rsidR="009225AC" w:rsidTr="009225AC">
        <w:tc>
          <w:tcPr>
            <w:tcW w:w="2608" w:type="pct"/>
            <w:hideMark/>
          </w:tcPr>
          <w:p w:rsidR="009225AC" w:rsidRDefault="009225AC" w:rsidP="009225AC">
            <w:pPr>
              <w:widowControl w:val="0"/>
              <w:spacing w:line="240" w:lineRule="auto"/>
              <w:jc w:val="both"/>
              <w:rPr>
                <w:rFonts w:eastAsia="SimSun"/>
                <w:sz w:val="24"/>
                <w:szCs w:val="24"/>
                <w:lang w:eastAsia="ru-RU"/>
              </w:rPr>
            </w:pPr>
            <w:r>
              <w:rPr>
                <w:rFonts w:eastAsia="SimSun"/>
                <w:sz w:val="24"/>
                <w:szCs w:val="24"/>
                <w:lang w:eastAsia="ru-RU"/>
              </w:rPr>
              <w:t xml:space="preserve">Официальный сайт в сети Интернет </w:t>
            </w:r>
          </w:p>
        </w:tc>
        <w:tc>
          <w:tcPr>
            <w:tcW w:w="2392" w:type="pct"/>
            <w:hideMark/>
          </w:tcPr>
          <w:p w:rsidR="009225AC" w:rsidRDefault="001542E9" w:rsidP="009225AC">
            <w:pPr>
              <w:widowControl w:val="0"/>
              <w:shd w:val="clear" w:color="auto" w:fill="FFFFFF"/>
              <w:spacing w:line="240" w:lineRule="auto"/>
              <w:jc w:val="both"/>
              <w:rPr>
                <w:rStyle w:val="ae"/>
                <w:color w:val="auto"/>
                <w:sz w:val="24"/>
                <w:szCs w:val="24"/>
                <w:u w:val="none"/>
              </w:rPr>
            </w:pPr>
            <w:hyperlink r:id="rId12" w:history="1">
              <w:r w:rsidR="009225AC" w:rsidRPr="0088651D">
                <w:rPr>
                  <w:rStyle w:val="ae"/>
                  <w:color w:val="auto"/>
                  <w:sz w:val="24"/>
                  <w:szCs w:val="24"/>
                  <w:u w:val="none"/>
                  <w:lang w:val="en-US"/>
                </w:rPr>
                <w:t>www</w:t>
              </w:r>
              <w:r w:rsidR="009225AC" w:rsidRPr="0088651D">
                <w:rPr>
                  <w:rStyle w:val="ae"/>
                  <w:color w:val="auto"/>
                  <w:sz w:val="24"/>
                  <w:szCs w:val="24"/>
                  <w:u w:val="none"/>
                </w:rPr>
                <w:t>.</w:t>
              </w:r>
              <w:proofErr w:type="spellStart"/>
              <w:r w:rsidR="009225AC" w:rsidRPr="0088651D">
                <w:rPr>
                  <w:rStyle w:val="ae"/>
                  <w:color w:val="auto"/>
                  <w:sz w:val="24"/>
                  <w:szCs w:val="24"/>
                  <w:u w:val="none"/>
                  <w:lang w:val="en-US"/>
                </w:rPr>
                <w:t>pechoraonline</w:t>
              </w:r>
              <w:proofErr w:type="spellEnd"/>
              <w:r w:rsidR="009225AC" w:rsidRPr="0088651D">
                <w:rPr>
                  <w:rStyle w:val="ae"/>
                  <w:color w:val="auto"/>
                  <w:sz w:val="24"/>
                  <w:szCs w:val="24"/>
                  <w:u w:val="none"/>
                </w:rPr>
                <w:t>.</w:t>
              </w:r>
              <w:proofErr w:type="spellStart"/>
              <w:r w:rsidR="009225AC" w:rsidRPr="0088651D">
                <w:rPr>
                  <w:rStyle w:val="ae"/>
                  <w:color w:val="auto"/>
                  <w:sz w:val="24"/>
                  <w:szCs w:val="24"/>
                  <w:u w:val="none"/>
                </w:rPr>
                <w:t>ru</w:t>
              </w:r>
              <w:proofErr w:type="spellEnd"/>
            </w:hyperlink>
          </w:p>
          <w:p w:rsidR="009225AC" w:rsidRPr="0088651D" w:rsidRDefault="009225AC" w:rsidP="009225AC">
            <w:pPr>
              <w:widowControl w:val="0"/>
              <w:shd w:val="clear" w:color="auto" w:fill="FFFFFF"/>
              <w:spacing w:line="240" w:lineRule="auto"/>
              <w:jc w:val="both"/>
              <w:rPr>
                <w:sz w:val="24"/>
                <w:szCs w:val="24"/>
              </w:rPr>
            </w:pPr>
          </w:p>
        </w:tc>
      </w:tr>
      <w:tr w:rsidR="009225AC" w:rsidTr="009225AC">
        <w:tc>
          <w:tcPr>
            <w:tcW w:w="2608" w:type="pct"/>
            <w:hideMark/>
          </w:tcPr>
          <w:p w:rsidR="009225AC" w:rsidRDefault="009225AC" w:rsidP="009225AC">
            <w:pPr>
              <w:widowControl w:val="0"/>
              <w:spacing w:line="240" w:lineRule="auto"/>
              <w:jc w:val="both"/>
              <w:rPr>
                <w:rFonts w:eastAsia="SimSun"/>
                <w:sz w:val="24"/>
                <w:szCs w:val="24"/>
                <w:lang w:eastAsia="ru-RU"/>
              </w:rPr>
            </w:pPr>
            <w:r>
              <w:rPr>
                <w:rFonts w:eastAsia="SimSun"/>
                <w:sz w:val="24"/>
                <w:szCs w:val="24"/>
                <w:lang w:eastAsia="ru-RU"/>
              </w:rPr>
              <w:t xml:space="preserve">ФИО и должность руководителя органа </w:t>
            </w:r>
          </w:p>
        </w:tc>
        <w:tc>
          <w:tcPr>
            <w:tcW w:w="2392" w:type="pct"/>
            <w:hideMark/>
          </w:tcPr>
          <w:p w:rsidR="009225AC" w:rsidRDefault="009225AC" w:rsidP="009225AC">
            <w:pPr>
              <w:widowControl w:val="0"/>
              <w:shd w:val="clear" w:color="auto" w:fill="FFFFFF"/>
              <w:spacing w:line="240" w:lineRule="auto"/>
              <w:jc w:val="both"/>
              <w:rPr>
                <w:sz w:val="24"/>
                <w:szCs w:val="24"/>
              </w:rPr>
            </w:pPr>
            <w:r>
              <w:rPr>
                <w:sz w:val="24"/>
                <w:szCs w:val="24"/>
              </w:rPr>
              <w:t>Яковина Галина Сергеевна – председатель комитета по управлению муниципальной собственностью МР «Печора»</w:t>
            </w:r>
          </w:p>
        </w:tc>
      </w:tr>
    </w:tbl>
    <w:p w:rsidR="009225AC" w:rsidRDefault="009225AC" w:rsidP="009225AC">
      <w:pPr>
        <w:widowControl w:val="0"/>
        <w:spacing w:line="240" w:lineRule="auto"/>
        <w:ind w:firstLine="709"/>
        <w:jc w:val="center"/>
        <w:rPr>
          <w:rFonts w:eastAsia="SimSun"/>
          <w:b/>
          <w:sz w:val="24"/>
          <w:szCs w:val="24"/>
          <w:lang w:eastAsia="ru-RU"/>
        </w:rPr>
      </w:pPr>
    </w:p>
    <w:p w:rsidR="00C02684" w:rsidRDefault="00C02684" w:rsidP="00C02684">
      <w:pPr>
        <w:widowControl w:val="0"/>
        <w:spacing w:line="240" w:lineRule="auto"/>
        <w:ind w:firstLine="709"/>
        <w:jc w:val="center"/>
        <w:rPr>
          <w:rFonts w:eastAsia="SimSun"/>
          <w:b/>
          <w:sz w:val="24"/>
          <w:szCs w:val="24"/>
          <w:lang w:eastAsia="ru-RU"/>
        </w:rPr>
      </w:pPr>
      <w:r>
        <w:rPr>
          <w:rFonts w:eastAsia="SimSun"/>
          <w:b/>
          <w:sz w:val="24"/>
          <w:szCs w:val="24"/>
          <w:lang w:eastAsia="ru-RU"/>
        </w:rPr>
        <w:t xml:space="preserve">График работы </w:t>
      </w:r>
    </w:p>
    <w:p w:rsidR="00C02684" w:rsidRDefault="00C02684" w:rsidP="00C02684">
      <w:pPr>
        <w:widowControl w:val="0"/>
        <w:spacing w:line="240" w:lineRule="auto"/>
        <w:ind w:firstLine="709"/>
        <w:jc w:val="center"/>
        <w:rPr>
          <w:rFonts w:eastAsia="SimSun"/>
          <w:b/>
          <w:sz w:val="24"/>
          <w:szCs w:val="24"/>
          <w:lang w:eastAsia="ru-RU"/>
        </w:rPr>
      </w:pPr>
    </w:p>
    <w:p w:rsidR="00C02684" w:rsidRDefault="00C02684" w:rsidP="00C02684">
      <w:pPr>
        <w:widowControl w:val="0"/>
        <w:spacing w:line="240" w:lineRule="auto"/>
        <w:ind w:firstLine="709"/>
        <w:jc w:val="center"/>
        <w:rPr>
          <w:i/>
          <w:sz w:val="24"/>
          <w:szCs w:val="24"/>
        </w:rPr>
      </w:pPr>
      <w:r>
        <w:rPr>
          <w:i/>
          <w:sz w:val="24"/>
          <w:szCs w:val="24"/>
        </w:rPr>
        <w:t xml:space="preserve">Комитета по управлению муниципальной собственностью </w:t>
      </w:r>
    </w:p>
    <w:p w:rsidR="00C02684" w:rsidRPr="00E02005" w:rsidRDefault="00C02684" w:rsidP="00C02684">
      <w:pPr>
        <w:widowControl w:val="0"/>
        <w:spacing w:line="240" w:lineRule="auto"/>
        <w:ind w:firstLine="709"/>
        <w:jc w:val="center"/>
        <w:rPr>
          <w:rFonts w:eastAsia="SimSun"/>
          <w:i/>
          <w:sz w:val="24"/>
          <w:szCs w:val="24"/>
          <w:lang w:eastAsia="ru-RU"/>
        </w:rPr>
      </w:pPr>
      <w:r>
        <w:rPr>
          <w:rFonts w:eastAsia="SimSun"/>
          <w:i/>
          <w:sz w:val="24"/>
          <w:szCs w:val="24"/>
          <w:lang w:eastAsia="ru-RU"/>
        </w:rPr>
        <w:t xml:space="preserve">муниципального района «Печора» </w:t>
      </w:r>
    </w:p>
    <w:p w:rsidR="00C02684" w:rsidRDefault="00C02684" w:rsidP="00C02684">
      <w:pPr>
        <w:widowControl w:val="0"/>
        <w:spacing w:line="240" w:lineRule="auto"/>
        <w:ind w:firstLine="709"/>
        <w:jc w:val="both"/>
        <w:rPr>
          <w:rFonts w:eastAsia="SimSun"/>
          <w:b/>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C02684" w:rsidTr="000E68D0">
        <w:tc>
          <w:tcPr>
            <w:tcW w:w="2694" w:type="dxa"/>
          </w:tcPr>
          <w:p w:rsidR="00C02684" w:rsidRPr="00215F09" w:rsidRDefault="00C02684" w:rsidP="000E68D0">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День недели</w:t>
            </w:r>
          </w:p>
        </w:tc>
        <w:tc>
          <w:tcPr>
            <w:tcW w:w="3969" w:type="dxa"/>
          </w:tcPr>
          <w:p w:rsidR="00C02684" w:rsidRPr="00215F09" w:rsidRDefault="00C02684" w:rsidP="000E68D0">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 xml:space="preserve">Часы работы </w:t>
            </w:r>
          </w:p>
          <w:p w:rsidR="00C02684" w:rsidRPr="00215F09" w:rsidRDefault="00C02684" w:rsidP="000E68D0">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(обеденный перерыв)</w:t>
            </w:r>
          </w:p>
        </w:tc>
        <w:tc>
          <w:tcPr>
            <w:tcW w:w="3544" w:type="dxa"/>
          </w:tcPr>
          <w:p w:rsidR="00C02684" w:rsidRPr="00215F09" w:rsidRDefault="00C02684" w:rsidP="000E68D0">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Часы приема граждан</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Понедельник </w:t>
            </w:r>
          </w:p>
        </w:tc>
        <w:tc>
          <w:tcPr>
            <w:tcW w:w="3969" w:type="dxa"/>
          </w:tcPr>
          <w:p w:rsidR="00C02684" w:rsidRPr="00215F09" w:rsidRDefault="00C02684" w:rsidP="000E68D0">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C02684" w:rsidRPr="004768A9" w:rsidRDefault="00C02684" w:rsidP="000E68D0">
            <w:pPr>
              <w:widowControl w:val="0"/>
              <w:jc w:val="center"/>
              <w:rPr>
                <w:rFonts w:ascii="Times New Roman" w:hAnsi="Times New Roman"/>
                <w:sz w:val="24"/>
                <w:szCs w:val="24"/>
              </w:rPr>
            </w:pPr>
            <w:r>
              <w:rPr>
                <w:rFonts w:ascii="Times New Roman" w:hAnsi="Times New Roman"/>
                <w:sz w:val="24"/>
                <w:szCs w:val="24"/>
              </w:rPr>
              <w:t>(с 13-00 до 14-00)</w:t>
            </w:r>
          </w:p>
        </w:tc>
        <w:tc>
          <w:tcPr>
            <w:tcW w:w="3544" w:type="dxa"/>
          </w:tcPr>
          <w:p w:rsidR="00C02684" w:rsidRPr="00726C32" w:rsidRDefault="00C02684" w:rsidP="000E68D0">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C02684" w:rsidRPr="00215F09" w:rsidRDefault="00C02684" w:rsidP="000E68D0">
            <w:pPr>
              <w:widowControl w:val="0"/>
              <w:jc w:val="center"/>
              <w:rPr>
                <w:rFonts w:ascii="Times New Roman" w:hAnsi="Times New Roman"/>
                <w:sz w:val="24"/>
                <w:szCs w:val="24"/>
              </w:rPr>
            </w:pPr>
            <w:r w:rsidRPr="00726C32">
              <w:rPr>
                <w:rFonts w:ascii="Times New Roman" w:hAnsi="Times New Roman"/>
                <w:sz w:val="24"/>
                <w:szCs w:val="24"/>
              </w:rPr>
              <w:t>(с 13-00 до 14-00)</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Вторник </w:t>
            </w:r>
          </w:p>
        </w:tc>
        <w:tc>
          <w:tcPr>
            <w:tcW w:w="3969" w:type="dxa"/>
          </w:tcPr>
          <w:p w:rsidR="00C02684"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C02684" w:rsidRPr="007E2A08"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C02684" w:rsidRPr="00215F09" w:rsidRDefault="00C02684" w:rsidP="000E68D0">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Среда </w:t>
            </w:r>
          </w:p>
        </w:tc>
        <w:tc>
          <w:tcPr>
            <w:tcW w:w="3969" w:type="dxa"/>
          </w:tcPr>
          <w:p w:rsidR="00C02684"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C02684" w:rsidRPr="007E2A08"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C02684" w:rsidRPr="00726C32" w:rsidRDefault="00C02684" w:rsidP="000E68D0">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C02684" w:rsidRPr="00215F09" w:rsidRDefault="00C02684" w:rsidP="000E68D0">
            <w:pPr>
              <w:widowControl w:val="0"/>
              <w:jc w:val="center"/>
              <w:rPr>
                <w:rFonts w:ascii="Times New Roman" w:eastAsia="SimSun" w:hAnsi="Times New Roman"/>
                <w:i/>
                <w:sz w:val="24"/>
                <w:szCs w:val="24"/>
                <w:lang w:eastAsia="ru-RU"/>
              </w:rPr>
            </w:pPr>
            <w:r w:rsidRPr="00726C32">
              <w:rPr>
                <w:rFonts w:ascii="Times New Roman" w:hAnsi="Times New Roman"/>
                <w:sz w:val="24"/>
                <w:szCs w:val="24"/>
              </w:rPr>
              <w:t>(с 13-00 до 14-00)</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Четверг </w:t>
            </w:r>
          </w:p>
        </w:tc>
        <w:tc>
          <w:tcPr>
            <w:tcW w:w="3969" w:type="dxa"/>
          </w:tcPr>
          <w:p w:rsidR="00C02684"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C02684" w:rsidRPr="007E2A08" w:rsidRDefault="00C02684" w:rsidP="000E68D0">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C02684" w:rsidRPr="00215F09" w:rsidRDefault="00C02684" w:rsidP="000E68D0">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Пятница</w:t>
            </w:r>
          </w:p>
        </w:tc>
        <w:tc>
          <w:tcPr>
            <w:tcW w:w="3969" w:type="dxa"/>
          </w:tcPr>
          <w:p w:rsidR="00C02684" w:rsidRPr="00F72A12" w:rsidRDefault="00C02684" w:rsidP="000E68D0">
            <w:pPr>
              <w:widowControl w:val="0"/>
              <w:jc w:val="center"/>
              <w:rPr>
                <w:rFonts w:ascii="Times New Roman" w:hAnsi="Times New Roman"/>
                <w:sz w:val="24"/>
                <w:szCs w:val="24"/>
              </w:rPr>
            </w:pPr>
            <w:r w:rsidRPr="00215F09">
              <w:rPr>
                <w:rFonts w:ascii="Times New Roman" w:hAnsi="Times New Roman"/>
                <w:sz w:val="24"/>
                <w:szCs w:val="24"/>
              </w:rPr>
              <w:t>с 8-45 до 16-45 (с 13-00 до 14-00)</w:t>
            </w:r>
          </w:p>
        </w:tc>
        <w:tc>
          <w:tcPr>
            <w:tcW w:w="3544" w:type="dxa"/>
          </w:tcPr>
          <w:p w:rsidR="00C02684" w:rsidRPr="00726C32" w:rsidRDefault="00C02684" w:rsidP="000E68D0">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C02684" w:rsidRPr="00215F09" w:rsidRDefault="00C02684" w:rsidP="000E68D0">
            <w:pPr>
              <w:widowControl w:val="0"/>
              <w:jc w:val="center"/>
              <w:rPr>
                <w:rFonts w:ascii="Times New Roman" w:eastAsia="SimSun" w:hAnsi="Times New Roman"/>
                <w:i/>
                <w:sz w:val="24"/>
                <w:szCs w:val="24"/>
                <w:lang w:eastAsia="ru-RU"/>
              </w:rPr>
            </w:pPr>
            <w:r w:rsidRPr="00726C32">
              <w:rPr>
                <w:rFonts w:ascii="Times New Roman" w:hAnsi="Times New Roman"/>
                <w:sz w:val="24"/>
                <w:szCs w:val="24"/>
              </w:rPr>
              <w:t>(с 13-00 до 14-00)</w:t>
            </w:r>
          </w:p>
        </w:tc>
      </w:tr>
      <w:tr w:rsidR="00C02684" w:rsidTr="000E68D0">
        <w:tc>
          <w:tcPr>
            <w:tcW w:w="2694" w:type="dxa"/>
          </w:tcPr>
          <w:p w:rsidR="00C02684" w:rsidRPr="00215F09" w:rsidRDefault="00C02684" w:rsidP="000E68D0">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Суббота -  воскресенье</w:t>
            </w:r>
          </w:p>
        </w:tc>
        <w:tc>
          <w:tcPr>
            <w:tcW w:w="3969" w:type="dxa"/>
          </w:tcPr>
          <w:p w:rsidR="00C02684" w:rsidRDefault="00C02684" w:rsidP="000E68D0">
            <w:pPr>
              <w:widowControl w:val="0"/>
              <w:jc w:val="center"/>
              <w:rPr>
                <w:rFonts w:ascii="Times New Roman" w:hAnsi="Times New Roman"/>
                <w:sz w:val="24"/>
                <w:szCs w:val="24"/>
              </w:rPr>
            </w:pPr>
            <w:r w:rsidRPr="00215F09">
              <w:rPr>
                <w:rFonts w:ascii="Times New Roman" w:hAnsi="Times New Roman"/>
                <w:sz w:val="24"/>
                <w:szCs w:val="24"/>
              </w:rPr>
              <w:t>выходные дни</w:t>
            </w:r>
          </w:p>
          <w:p w:rsidR="00C02684" w:rsidRPr="00215F09" w:rsidRDefault="00C02684" w:rsidP="000E68D0">
            <w:pPr>
              <w:widowControl w:val="0"/>
              <w:jc w:val="center"/>
              <w:rPr>
                <w:rFonts w:ascii="Times New Roman" w:eastAsia="SimSun" w:hAnsi="Times New Roman"/>
                <w:i/>
                <w:sz w:val="24"/>
                <w:szCs w:val="24"/>
                <w:lang w:eastAsia="ru-RU"/>
              </w:rPr>
            </w:pPr>
          </w:p>
        </w:tc>
        <w:tc>
          <w:tcPr>
            <w:tcW w:w="3544" w:type="dxa"/>
          </w:tcPr>
          <w:p w:rsidR="00C02684" w:rsidRPr="00215F09" w:rsidRDefault="00C02684" w:rsidP="000E68D0">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bl>
    <w:p w:rsidR="009225AC" w:rsidRDefault="009225AC" w:rsidP="00B64DCE">
      <w:pPr>
        <w:autoSpaceDE w:val="0"/>
        <w:autoSpaceDN w:val="0"/>
        <w:adjustRightInd w:val="0"/>
        <w:spacing w:line="240" w:lineRule="auto"/>
        <w:ind w:firstLine="709"/>
        <w:jc w:val="right"/>
        <w:outlineLvl w:val="0"/>
        <w:rPr>
          <w:szCs w:val="28"/>
        </w:rPr>
      </w:pPr>
    </w:p>
    <w:p w:rsidR="00C02684" w:rsidRDefault="00C02684" w:rsidP="00B64DCE">
      <w:pPr>
        <w:autoSpaceDE w:val="0"/>
        <w:autoSpaceDN w:val="0"/>
        <w:adjustRightInd w:val="0"/>
        <w:spacing w:line="240" w:lineRule="auto"/>
        <w:ind w:firstLine="709"/>
        <w:jc w:val="right"/>
        <w:outlineLvl w:val="0"/>
        <w:rPr>
          <w:szCs w:val="28"/>
        </w:rPr>
      </w:pPr>
    </w:p>
    <w:p w:rsidR="00E822FB" w:rsidRPr="008619A9" w:rsidRDefault="00E822FB" w:rsidP="00B64DCE">
      <w:pPr>
        <w:autoSpaceDE w:val="0"/>
        <w:autoSpaceDN w:val="0"/>
        <w:adjustRightInd w:val="0"/>
        <w:spacing w:line="240" w:lineRule="auto"/>
        <w:ind w:firstLine="709"/>
        <w:jc w:val="right"/>
        <w:outlineLvl w:val="0"/>
        <w:rPr>
          <w:sz w:val="20"/>
          <w:szCs w:val="20"/>
        </w:rPr>
      </w:pPr>
      <w:r w:rsidRPr="008619A9">
        <w:rPr>
          <w:sz w:val="20"/>
          <w:szCs w:val="20"/>
        </w:rPr>
        <w:lastRenderedPageBreak/>
        <w:t xml:space="preserve">Приложение </w:t>
      </w:r>
      <w:r w:rsidR="00E82B85" w:rsidRPr="008619A9">
        <w:rPr>
          <w:sz w:val="20"/>
          <w:szCs w:val="20"/>
        </w:rPr>
        <w:t xml:space="preserve">№ </w:t>
      </w:r>
      <w:r w:rsidRPr="008619A9">
        <w:rPr>
          <w:sz w:val="20"/>
          <w:szCs w:val="20"/>
        </w:rPr>
        <w:t>2</w:t>
      </w:r>
    </w:p>
    <w:p w:rsidR="00E822FB" w:rsidRPr="008619A9" w:rsidRDefault="00E822FB" w:rsidP="00B64DCE">
      <w:pPr>
        <w:autoSpaceDE w:val="0"/>
        <w:autoSpaceDN w:val="0"/>
        <w:adjustRightInd w:val="0"/>
        <w:spacing w:line="240" w:lineRule="auto"/>
        <w:ind w:firstLine="709"/>
        <w:jc w:val="right"/>
        <w:rPr>
          <w:sz w:val="20"/>
          <w:szCs w:val="20"/>
        </w:rPr>
      </w:pPr>
      <w:r w:rsidRPr="008619A9">
        <w:rPr>
          <w:sz w:val="20"/>
          <w:szCs w:val="20"/>
        </w:rPr>
        <w:t>к административному регламенту</w:t>
      </w:r>
    </w:p>
    <w:p w:rsidR="00E822FB" w:rsidRPr="008619A9" w:rsidRDefault="00E822FB" w:rsidP="00B64DCE">
      <w:pPr>
        <w:autoSpaceDE w:val="0"/>
        <w:autoSpaceDN w:val="0"/>
        <w:adjustRightInd w:val="0"/>
        <w:spacing w:line="240" w:lineRule="auto"/>
        <w:ind w:firstLine="709"/>
        <w:jc w:val="right"/>
        <w:rPr>
          <w:sz w:val="20"/>
          <w:szCs w:val="20"/>
        </w:rPr>
      </w:pPr>
      <w:r w:rsidRPr="008619A9">
        <w:rPr>
          <w:sz w:val="20"/>
          <w:szCs w:val="20"/>
        </w:rPr>
        <w:t>предоставления муниципальной услуги</w:t>
      </w:r>
    </w:p>
    <w:p w:rsidR="00E822FB" w:rsidRPr="008619A9" w:rsidRDefault="00E82B85" w:rsidP="00B64DCE">
      <w:pPr>
        <w:pStyle w:val="ConsPlusNormal"/>
        <w:ind w:firstLine="709"/>
        <w:jc w:val="right"/>
        <w:outlineLvl w:val="0"/>
        <w:rPr>
          <w:rFonts w:ascii="Times New Roman" w:hAnsi="Times New Roman"/>
          <w:sz w:val="20"/>
          <w:szCs w:val="20"/>
        </w:rPr>
      </w:pPr>
      <w:r w:rsidRPr="008619A9">
        <w:rPr>
          <w:rFonts w:ascii="Times New Roman" w:hAnsi="Times New Roman"/>
          <w:sz w:val="20"/>
          <w:szCs w:val="20"/>
        </w:rPr>
        <w:t>«Передача муниципального имущества в аренду»</w:t>
      </w:r>
    </w:p>
    <w:p w:rsidR="00E82B85" w:rsidRPr="00B64DCE" w:rsidRDefault="00E82B85" w:rsidP="00B64DCE">
      <w:pPr>
        <w:pStyle w:val="ConsPlusNormal"/>
        <w:ind w:firstLine="709"/>
        <w:jc w:val="right"/>
        <w:outlineLvl w:val="0"/>
        <w:rPr>
          <w:rFonts w:ascii="Times New Roman" w:hAnsi="Times New Roman"/>
          <w:sz w:val="28"/>
          <w:szCs w:val="28"/>
        </w:rPr>
      </w:pPr>
    </w:p>
    <w:p w:rsidR="008619A9" w:rsidRPr="00BC1BFF" w:rsidRDefault="008619A9" w:rsidP="008619A9">
      <w:pPr>
        <w:pStyle w:val="ConsPlusNormal"/>
        <w:jc w:val="center"/>
        <w:outlineLvl w:val="1"/>
        <w:rPr>
          <w:rFonts w:ascii="Times New Roman" w:hAnsi="Times New Roman"/>
          <w:b/>
          <w:szCs w:val="26"/>
        </w:rPr>
      </w:pPr>
      <w:r w:rsidRPr="00BC1BFF">
        <w:rPr>
          <w:rFonts w:ascii="Times New Roman" w:hAnsi="Times New Roman"/>
          <w:b/>
          <w:szCs w:val="26"/>
        </w:rPr>
        <w:t>Рекомендуемая форма заявления</w:t>
      </w:r>
    </w:p>
    <w:p w:rsidR="008619A9" w:rsidRPr="00BC1BFF" w:rsidRDefault="008619A9" w:rsidP="008619A9">
      <w:pPr>
        <w:pStyle w:val="ConsPlusNormal"/>
        <w:jc w:val="center"/>
        <w:outlineLvl w:val="1"/>
        <w:rPr>
          <w:rFonts w:ascii="Times New Roman" w:hAnsi="Times New Roman"/>
          <w:b/>
          <w:szCs w:val="26"/>
        </w:rPr>
      </w:pPr>
      <w:r w:rsidRPr="00BC1BFF">
        <w:rPr>
          <w:rFonts w:ascii="Times New Roman" w:hAnsi="Times New Roman"/>
          <w:b/>
          <w:szCs w:val="26"/>
        </w:rPr>
        <w:t>о предоставлении в аренду муниципального имущества</w:t>
      </w:r>
    </w:p>
    <w:p w:rsidR="008619A9" w:rsidRPr="00BC1BFF" w:rsidRDefault="008619A9" w:rsidP="008619A9">
      <w:pPr>
        <w:pStyle w:val="ConsPlusNormal"/>
        <w:ind w:firstLine="709"/>
        <w:jc w:val="center"/>
        <w:outlineLvl w:val="1"/>
        <w:rPr>
          <w:rFonts w:ascii="Times New Roman" w:hAnsi="Times New Roman"/>
          <w:szCs w:val="26"/>
        </w:rPr>
      </w:pPr>
      <w:r w:rsidRPr="00BC1BFF">
        <w:rPr>
          <w:rFonts w:ascii="Times New Roman" w:hAnsi="Times New Roman"/>
          <w:sz w:val="28"/>
          <w:szCs w:val="28"/>
        </w:rPr>
        <w:t xml:space="preserve">                                         </w:t>
      </w:r>
    </w:p>
    <w:p w:rsidR="008619A9" w:rsidRDefault="008619A9" w:rsidP="008619A9">
      <w:pPr>
        <w:pStyle w:val="ConsPlusNormal"/>
        <w:ind w:firstLine="709"/>
        <w:jc w:val="right"/>
        <w:outlineLvl w:val="1"/>
        <w:rPr>
          <w:rFonts w:ascii="Times New Roman" w:hAnsi="Times New Roman"/>
          <w:sz w:val="24"/>
          <w:szCs w:val="24"/>
        </w:rPr>
      </w:pPr>
      <w:r w:rsidRPr="008619A9">
        <w:rPr>
          <w:rFonts w:ascii="Times New Roman" w:hAnsi="Times New Roman"/>
          <w:sz w:val="24"/>
          <w:szCs w:val="24"/>
        </w:rPr>
        <w:t xml:space="preserve">Председателю КУМС МР «Печора» </w:t>
      </w:r>
    </w:p>
    <w:p w:rsidR="008619A9" w:rsidRPr="00C02684" w:rsidRDefault="008619A9" w:rsidP="00C02684">
      <w:pPr>
        <w:pStyle w:val="ConsPlusNormal"/>
        <w:ind w:firstLine="709"/>
        <w:jc w:val="right"/>
        <w:outlineLvl w:val="1"/>
        <w:rPr>
          <w:rFonts w:ascii="Times New Roman" w:hAnsi="Times New Roman"/>
          <w:sz w:val="24"/>
          <w:szCs w:val="24"/>
        </w:rPr>
      </w:pPr>
      <w:r>
        <w:rPr>
          <w:rFonts w:ascii="Times New Roman" w:hAnsi="Times New Roman"/>
          <w:sz w:val="24"/>
          <w:szCs w:val="24"/>
        </w:rPr>
        <w:t>_______________________________</w:t>
      </w:r>
    </w:p>
    <w:p w:rsidR="00C02684" w:rsidRDefault="00C02684" w:rsidP="00C02684">
      <w:pPr>
        <w:pStyle w:val="a3"/>
        <w:tabs>
          <w:tab w:val="clear" w:pos="4677"/>
          <w:tab w:val="clear" w:pos="9355"/>
          <w:tab w:val="center" w:pos="9360"/>
        </w:tabs>
        <w:jc w:val="center"/>
        <w:rPr>
          <w:rFonts w:ascii="Times New Roman" w:hAnsi="Times New Roman"/>
          <w:sz w:val="24"/>
          <w:szCs w:val="24"/>
        </w:rPr>
      </w:pPr>
    </w:p>
    <w:p w:rsidR="008619A9" w:rsidRPr="00C02684" w:rsidRDefault="008619A9" w:rsidP="00C02684">
      <w:pPr>
        <w:pStyle w:val="a3"/>
        <w:tabs>
          <w:tab w:val="clear" w:pos="4677"/>
          <w:tab w:val="clear" w:pos="9355"/>
          <w:tab w:val="center" w:pos="9360"/>
        </w:tabs>
        <w:jc w:val="center"/>
        <w:rPr>
          <w:rFonts w:ascii="Times New Roman" w:hAnsi="Times New Roman"/>
          <w:sz w:val="24"/>
          <w:szCs w:val="24"/>
        </w:rPr>
      </w:pPr>
      <w:proofErr w:type="gramStart"/>
      <w:r w:rsidRPr="008619A9">
        <w:rPr>
          <w:rFonts w:ascii="Times New Roman" w:hAnsi="Times New Roman"/>
          <w:sz w:val="24"/>
          <w:szCs w:val="24"/>
        </w:rPr>
        <w:t>З</w:t>
      </w:r>
      <w:proofErr w:type="gramEnd"/>
      <w:r w:rsidRPr="008619A9">
        <w:rPr>
          <w:rFonts w:ascii="Times New Roman" w:hAnsi="Times New Roman"/>
          <w:sz w:val="24"/>
          <w:szCs w:val="24"/>
        </w:rPr>
        <w:t xml:space="preserve"> А Я В Л Е Н И Е              </w:t>
      </w:r>
    </w:p>
    <w:p w:rsidR="008619A9" w:rsidRPr="008619A9" w:rsidRDefault="008619A9" w:rsidP="008619A9">
      <w:pPr>
        <w:widowControl w:val="0"/>
        <w:ind w:right="-1"/>
        <w:jc w:val="both"/>
        <w:rPr>
          <w:snapToGrid w:val="0"/>
          <w:sz w:val="20"/>
          <w:szCs w:val="20"/>
        </w:rPr>
      </w:pPr>
      <w:r w:rsidRPr="008619A9">
        <w:rPr>
          <w:i/>
          <w:snapToGrid w:val="0"/>
          <w:sz w:val="20"/>
          <w:szCs w:val="20"/>
        </w:rPr>
        <w:t>(полное наименование юридического лица; фамилия, имя, отчество и паспортные данные физического лица)</w:t>
      </w:r>
    </w:p>
    <w:p w:rsidR="008619A9" w:rsidRPr="008619A9" w:rsidRDefault="008619A9" w:rsidP="008619A9">
      <w:pPr>
        <w:rPr>
          <w:sz w:val="24"/>
          <w:szCs w:val="24"/>
        </w:rPr>
      </w:pPr>
      <w:r w:rsidRPr="008619A9">
        <w:rPr>
          <w:sz w:val="24"/>
          <w:szCs w:val="24"/>
        </w:rPr>
        <w:t>в лице________________________________________________________________________</w:t>
      </w:r>
    </w:p>
    <w:p w:rsidR="008619A9" w:rsidRPr="008619A9" w:rsidRDefault="008619A9" w:rsidP="008619A9">
      <w:pPr>
        <w:widowControl w:val="0"/>
        <w:ind w:right="-1"/>
        <w:jc w:val="both"/>
        <w:rPr>
          <w:i/>
          <w:snapToGrid w:val="0"/>
          <w:sz w:val="20"/>
          <w:szCs w:val="20"/>
        </w:rPr>
      </w:pPr>
      <w:r w:rsidRPr="008619A9">
        <w:rPr>
          <w:i/>
          <w:snapToGrid w:val="0"/>
          <w:sz w:val="20"/>
          <w:szCs w:val="20"/>
        </w:rPr>
        <w:t xml:space="preserve">                                             (Ф.И.О., должность лица уполномоченного заявителем)</w:t>
      </w:r>
    </w:p>
    <w:p w:rsidR="008619A9" w:rsidRPr="008619A9" w:rsidRDefault="008619A9" w:rsidP="008619A9">
      <w:pPr>
        <w:rPr>
          <w:sz w:val="24"/>
          <w:szCs w:val="24"/>
        </w:rPr>
      </w:pPr>
      <w:proofErr w:type="gramStart"/>
      <w:r w:rsidRPr="008619A9">
        <w:rPr>
          <w:sz w:val="24"/>
          <w:szCs w:val="24"/>
        </w:rPr>
        <w:t>действующего</w:t>
      </w:r>
      <w:proofErr w:type="gramEnd"/>
      <w:r w:rsidRPr="008619A9">
        <w:rPr>
          <w:sz w:val="24"/>
          <w:szCs w:val="24"/>
        </w:rPr>
        <w:t xml:space="preserve"> на основании _____________________________________________________</w:t>
      </w:r>
    </w:p>
    <w:p w:rsidR="008619A9" w:rsidRPr="008619A9" w:rsidRDefault="008619A9" w:rsidP="008619A9">
      <w:pPr>
        <w:pStyle w:val="a8"/>
        <w:ind w:right="-1"/>
        <w:jc w:val="center"/>
        <w:rPr>
          <w:rFonts w:ascii="Times New Roman" w:hAnsi="Times New Roman"/>
          <w:i/>
          <w:sz w:val="20"/>
          <w:szCs w:val="20"/>
        </w:rPr>
      </w:pPr>
      <w:r w:rsidRPr="008619A9">
        <w:rPr>
          <w:rFonts w:ascii="Times New Roman" w:hAnsi="Times New Roman"/>
          <w:i/>
          <w:sz w:val="20"/>
          <w:szCs w:val="20"/>
        </w:rPr>
        <w:t xml:space="preserve">                                                      (номер и дата выдачи документа подтверждающего </w:t>
      </w:r>
      <w:r w:rsidRPr="008619A9">
        <w:rPr>
          <w:rFonts w:ascii="Times New Roman" w:hAnsi="Times New Roman"/>
          <w:i/>
          <w:snapToGrid w:val="0"/>
          <w:sz w:val="20"/>
          <w:szCs w:val="20"/>
        </w:rPr>
        <w:t>полномочия лица)</w:t>
      </w:r>
    </w:p>
    <w:p w:rsidR="008619A9" w:rsidRPr="008619A9" w:rsidRDefault="008619A9" w:rsidP="008619A9">
      <w:pPr>
        <w:jc w:val="both"/>
        <w:rPr>
          <w:sz w:val="24"/>
          <w:szCs w:val="24"/>
        </w:rPr>
      </w:pPr>
      <w:r w:rsidRPr="008619A9">
        <w:rPr>
          <w:sz w:val="24"/>
          <w:szCs w:val="24"/>
        </w:rPr>
        <w:t xml:space="preserve">просит  Комитет по управлению муниципальной собственностью муниципального района «Печора» предоставить: </w:t>
      </w:r>
    </w:p>
    <w:p w:rsidR="008619A9" w:rsidRPr="008619A9" w:rsidRDefault="008619A9" w:rsidP="008619A9">
      <w:pPr>
        <w:jc w:val="both"/>
        <w:rPr>
          <w:sz w:val="24"/>
          <w:szCs w:val="24"/>
        </w:rPr>
      </w:pPr>
      <w:r w:rsidRPr="008619A9">
        <w:rPr>
          <w:sz w:val="24"/>
          <w:szCs w:val="24"/>
        </w:rPr>
        <w:t xml:space="preserve">в ____________________________________________________________________________ </w:t>
      </w:r>
    </w:p>
    <w:p w:rsidR="008619A9" w:rsidRPr="008619A9" w:rsidRDefault="008619A9" w:rsidP="008619A9">
      <w:pPr>
        <w:rPr>
          <w:i/>
          <w:sz w:val="20"/>
          <w:szCs w:val="20"/>
        </w:rPr>
      </w:pPr>
      <w:r w:rsidRPr="008619A9">
        <w:rPr>
          <w:i/>
          <w:sz w:val="20"/>
          <w:szCs w:val="20"/>
        </w:rPr>
        <w:t xml:space="preserve">                                                                             (указать вид договора)                                                     </w:t>
      </w:r>
    </w:p>
    <w:p w:rsidR="008619A9" w:rsidRPr="008619A9" w:rsidRDefault="008619A9" w:rsidP="008619A9">
      <w:pPr>
        <w:spacing w:line="360" w:lineRule="auto"/>
        <w:jc w:val="both"/>
        <w:rPr>
          <w:sz w:val="24"/>
          <w:szCs w:val="24"/>
        </w:rPr>
      </w:pPr>
      <w:r w:rsidRPr="008619A9">
        <w:rPr>
          <w:sz w:val="24"/>
          <w:szCs w:val="24"/>
        </w:rPr>
        <w:t xml:space="preserve">муниципальное имущество______________________________________________________ </w:t>
      </w:r>
    </w:p>
    <w:p w:rsidR="008619A9" w:rsidRPr="008619A9" w:rsidRDefault="008619A9" w:rsidP="008619A9">
      <w:pPr>
        <w:spacing w:line="360" w:lineRule="auto"/>
        <w:jc w:val="both"/>
        <w:rPr>
          <w:sz w:val="24"/>
          <w:szCs w:val="24"/>
        </w:rPr>
      </w:pPr>
      <w:r w:rsidRPr="008619A9">
        <w:rPr>
          <w:sz w:val="24"/>
          <w:szCs w:val="24"/>
        </w:rPr>
        <w:t>_____________________________________________________________________________</w:t>
      </w:r>
    </w:p>
    <w:p w:rsidR="008619A9" w:rsidRPr="008619A9" w:rsidRDefault="008619A9" w:rsidP="008619A9">
      <w:pPr>
        <w:spacing w:line="360" w:lineRule="auto"/>
        <w:jc w:val="both"/>
        <w:rPr>
          <w:sz w:val="24"/>
          <w:szCs w:val="24"/>
        </w:rPr>
      </w:pPr>
      <w:proofErr w:type="gramStart"/>
      <w:r w:rsidRPr="008619A9">
        <w:rPr>
          <w:sz w:val="24"/>
          <w:szCs w:val="24"/>
        </w:rPr>
        <w:t>расположенное</w:t>
      </w:r>
      <w:proofErr w:type="gramEnd"/>
      <w:r w:rsidRPr="008619A9">
        <w:rPr>
          <w:sz w:val="24"/>
          <w:szCs w:val="24"/>
        </w:rPr>
        <w:t xml:space="preserve"> по   адресу: _____________________________________________________ </w:t>
      </w:r>
    </w:p>
    <w:p w:rsidR="008619A9" w:rsidRPr="008619A9" w:rsidRDefault="008619A9" w:rsidP="008619A9">
      <w:pPr>
        <w:rPr>
          <w:sz w:val="24"/>
          <w:szCs w:val="24"/>
        </w:rPr>
      </w:pPr>
      <w:r w:rsidRPr="008619A9">
        <w:rPr>
          <w:sz w:val="24"/>
          <w:szCs w:val="24"/>
        </w:rPr>
        <w:t>общей площадью ______________________________________________________________</w:t>
      </w:r>
    </w:p>
    <w:p w:rsidR="008619A9" w:rsidRPr="008619A9" w:rsidRDefault="008619A9" w:rsidP="008619A9">
      <w:pPr>
        <w:rPr>
          <w:sz w:val="24"/>
          <w:szCs w:val="24"/>
        </w:rPr>
      </w:pPr>
    </w:p>
    <w:p w:rsidR="008619A9" w:rsidRPr="008619A9" w:rsidRDefault="008619A9" w:rsidP="008619A9">
      <w:pPr>
        <w:rPr>
          <w:sz w:val="24"/>
          <w:szCs w:val="24"/>
        </w:rPr>
      </w:pPr>
      <w:r w:rsidRPr="008619A9">
        <w:rPr>
          <w:sz w:val="24"/>
          <w:szCs w:val="24"/>
        </w:rPr>
        <w:t xml:space="preserve">На период  с  «____» __________ 20___ г. по  « ____ »___________  20___ г.            </w:t>
      </w:r>
    </w:p>
    <w:p w:rsidR="008619A9" w:rsidRPr="008619A9" w:rsidRDefault="008619A9" w:rsidP="008619A9">
      <w:pPr>
        <w:rPr>
          <w:sz w:val="24"/>
          <w:szCs w:val="24"/>
        </w:rPr>
      </w:pPr>
    </w:p>
    <w:p w:rsidR="008619A9" w:rsidRPr="008619A9" w:rsidRDefault="008619A9" w:rsidP="008619A9">
      <w:pPr>
        <w:rPr>
          <w:sz w:val="24"/>
          <w:szCs w:val="24"/>
        </w:rPr>
      </w:pPr>
      <w:r w:rsidRPr="008619A9">
        <w:rPr>
          <w:sz w:val="24"/>
          <w:szCs w:val="24"/>
        </w:rPr>
        <w:t>Для использования_____________________________________________________________</w:t>
      </w:r>
    </w:p>
    <w:p w:rsidR="008619A9" w:rsidRPr="008619A9" w:rsidRDefault="008619A9" w:rsidP="008619A9">
      <w:pPr>
        <w:rPr>
          <w:sz w:val="24"/>
          <w:szCs w:val="24"/>
        </w:rPr>
      </w:pPr>
      <w:r w:rsidRPr="008619A9">
        <w:rPr>
          <w:sz w:val="24"/>
          <w:szCs w:val="24"/>
        </w:rPr>
        <w:t xml:space="preserve">          </w:t>
      </w:r>
    </w:p>
    <w:p w:rsidR="008619A9" w:rsidRPr="008619A9" w:rsidRDefault="008619A9" w:rsidP="008619A9">
      <w:pPr>
        <w:pStyle w:val="a8"/>
        <w:spacing w:after="0"/>
        <w:ind w:right="-1"/>
        <w:rPr>
          <w:rFonts w:ascii="Times New Roman" w:hAnsi="Times New Roman"/>
          <w:snapToGrid w:val="0"/>
          <w:sz w:val="20"/>
          <w:szCs w:val="20"/>
        </w:rPr>
      </w:pPr>
      <w:r w:rsidRPr="008619A9">
        <w:rPr>
          <w:rFonts w:ascii="Times New Roman" w:hAnsi="Times New Roman"/>
          <w:snapToGrid w:val="0"/>
          <w:sz w:val="20"/>
          <w:szCs w:val="20"/>
        </w:rPr>
        <w:t>Контактная информация:________________________________________________________</w:t>
      </w:r>
      <w:r>
        <w:rPr>
          <w:rFonts w:ascii="Times New Roman" w:hAnsi="Times New Roman"/>
          <w:snapToGrid w:val="0"/>
          <w:sz w:val="20"/>
          <w:szCs w:val="20"/>
        </w:rPr>
        <w:t>______________</w:t>
      </w:r>
    </w:p>
    <w:p w:rsidR="008619A9" w:rsidRPr="008619A9" w:rsidRDefault="008619A9" w:rsidP="008619A9">
      <w:pPr>
        <w:widowControl w:val="0"/>
        <w:ind w:right="-1"/>
        <w:rPr>
          <w:i/>
          <w:snapToGrid w:val="0"/>
          <w:sz w:val="20"/>
          <w:szCs w:val="20"/>
        </w:rPr>
      </w:pPr>
      <w:r w:rsidRPr="008619A9">
        <w:rPr>
          <w:i/>
          <w:snapToGrid w:val="0"/>
          <w:sz w:val="20"/>
          <w:szCs w:val="20"/>
        </w:rPr>
        <w:t xml:space="preserve">                                                                     (юридический адрес; почтовый адрес; № телефона; </w:t>
      </w:r>
      <w:r w:rsidRPr="008619A9">
        <w:rPr>
          <w:i/>
          <w:snapToGrid w:val="0"/>
          <w:sz w:val="20"/>
          <w:szCs w:val="20"/>
          <w:lang w:val="en-US"/>
        </w:rPr>
        <w:t>E</w:t>
      </w:r>
      <w:r w:rsidRPr="008619A9">
        <w:rPr>
          <w:i/>
          <w:snapToGrid w:val="0"/>
          <w:sz w:val="20"/>
          <w:szCs w:val="20"/>
        </w:rPr>
        <w:t>-</w:t>
      </w:r>
      <w:proofErr w:type="spellStart"/>
      <w:r w:rsidRPr="008619A9">
        <w:rPr>
          <w:i/>
          <w:snapToGrid w:val="0"/>
          <w:sz w:val="20"/>
          <w:szCs w:val="20"/>
        </w:rPr>
        <w:t>mail</w:t>
      </w:r>
      <w:proofErr w:type="spellEnd"/>
      <w:r w:rsidRPr="008619A9">
        <w:rPr>
          <w:i/>
          <w:snapToGrid w:val="0"/>
          <w:sz w:val="20"/>
          <w:szCs w:val="20"/>
        </w:rPr>
        <w:t>)</w:t>
      </w:r>
    </w:p>
    <w:p w:rsidR="008619A9" w:rsidRPr="008619A9" w:rsidRDefault="008619A9" w:rsidP="008619A9">
      <w:pPr>
        <w:rPr>
          <w:sz w:val="24"/>
          <w:szCs w:val="24"/>
        </w:rPr>
      </w:pPr>
      <w:r w:rsidRPr="008619A9">
        <w:rPr>
          <w:sz w:val="24"/>
          <w:szCs w:val="24"/>
        </w:rPr>
        <w:t>_____________________________________________________________________________</w:t>
      </w:r>
    </w:p>
    <w:p w:rsidR="008619A9" w:rsidRPr="008619A9" w:rsidRDefault="008619A9" w:rsidP="008619A9">
      <w:pPr>
        <w:rPr>
          <w:sz w:val="24"/>
          <w:szCs w:val="24"/>
        </w:rPr>
      </w:pPr>
      <w:r w:rsidRPr="008619A9">
        <w:rPr>
          <w:sz w:val="24"/>
          <w:szCs w:val="24"/>
        </w:rPr>
        <w:t>Банковские реквизиты:__________________________________________________________</w:t>
      </w:r>
    </w:p>
    <w:p w:rsidR="008619A9" w:rsidRPr="008619A9" w:rsidRDefault="008619A9" w:rsidP="008619A9">
      <w:pPr>
        <w:rPr>
          <w:sz w:val="24"/>
          <w:szCs w:val="24"/>
        </w:rPr>
      </w:pPr>
      <w:r w:rsidRPr="008619A9">
        <w:rPr>
          <w:sz w:val="24"/>
          <w:szCs w:val="24"/>
        </w:rPr>
        <w:t>_____________________________________________________________________________</w:t>
      </w:r>
    </w:p>
    <w:p w:rsidR="008619A9" w:rsidRPr="008619A9" w:rsidRDefault="008619A9" w:rsidP="008619A9">
      <w:pPr>
        <w:rPr>
          <w:sz w:val="24"/>
          <w:szCs w:val="24"/>
        </w:rPr>
      </w:pPr>
      <w:proofErr w:type="gramStart"/>
      <w:r w:rsidRPr="008619A9">
        <w:rPr>
          <w:sz w:val="24"/>
          <w:szCs w:val="24"/>
        </w:rPr>
        <w:t>р</w:t>
      </w:r>
      <w:proofErr w:type="gramEnd"/>
      <w:r w:rsidRPr="008619A9">
        <w:rPr>
          <w:sz w:val="24"/>
          <w:szCs w:val="24"/>
        </w:rPr>
        <w:t xml:space="preserve">/с__________________________________ </w:t>
      </w:r>
    </w:p>
    <w:p w:rsidR="008619A9" w:rsidRPr="008619A9" w:rsidRDefault="008619A9" w:rsidP="008619A9">
      <w:pPr>
        <w:rPr>
          <w:sz w:val="24"/>
          <w:szCs w:val="24"/>
        </w:rPr>
      </w:pPr>
      <w:r w:rsidRPr="008619A9">
        <w:rPr>
          <w:sz w:val="24"/>
          <w:szCs w:val="24"/>
        </w:rPr>
        <w:t xml:space="preserve">к/с__________________________________ </w:t>
      </w:r>
    </w:p>
    <w:p w:rsidR="008619A9" w:rsidRPr="008619A9" w:rsidRDefault="008619A9" w:rsidP="008619A9">
      <w:pPr>
        <w:rPr>
          <w:sz w:val="24"/>
          <w:szCs w:val="24"/>
        </w:rPr>
      </w:pPr>
      <w:r w:rsidRPr="008619A9">
        <w:rPr>
          <w:sz w:val="24"/>
          <w:szCs w:val="24"/>
        </w:rPr>
        <w:t>ИНН/КПП ___________________________</w:t>
      </w:r>
    </w:p>
    <w:p w:rsidR="008619A9" w:rsidRPr="008619A9" w:rsidRDefault="008619A9" w:rsidP="008619A9">
      <w:pPr>
        <w:rPr>
          <w:sz w:val="24"/>
          <w:szCs w:val="24"/>
        </w:rPr>
      </w:pPr>
      <w:r w:rsidRPr="008619A9">
        <w:rPr>
          <w:sz w:val="24"/>
          <w:szCs w:val="24"/>
        </w:rPr>
        <w:t xml:space="preserve">БИК ________________________________   </w:t>
      </w:r>
    </w:p>
    <w:p w:rsidR="008619A9" w:rsidRPr="008619A9" w:rsidRDefault="008619A9" w:rsidP="008619A9">
      <w:pPr>
        <w:rPr>
          <w:sz w:val="24"/>
          <w:szCs w:val="24"/>
        </w:rPr>
      </w:pPr>
      <w:r w:rsidRPr="008619A9">
        <w:rPr>
          <w:sz w:val="24"/>
          <w:szCs w:val="24"/>
        </w:rPr>
        <w:t xml:space="preserve">                                                                                          </w:t>
      </w:r>
    </w:p>
    <w:p w:rsidR="008619A9" w:rsidRPr="008619A9" w:rsidRDefault="008619A9" w:rsidP="008619A9">
      <w:pPr>
        <w:rPr>
          <w:sz w:val="24"/>
          <w:szCs w:val="24"/>
        </w:rPr>
      </w:pPr>
      <w:r w:rsidRPr="008619A9">
        <w:rPr>
          <w:sz w:val="24"/>
          <w:szCs w:val="24"/>
        </w:rPr>
        <w:t>_________________________________________ тел. ______________ факс _______</w:t>
      </w:r>
    </w:p>
    <w:p w:rsidR="008619A9" w:rsidRPr="008619A9" w:rsidRDefault="008619A9" w:rsidP="008619A9">
      <w:pPr>
        <w:rPr>
          <w:i/>
          <w:sz w:val="24"/>
          <w:szCs w:val="24"/>
        </w:rPr>
      </w:pPr>
      <w:r w:rsidRPr="008619A9">
        <w:rPr>
          <w:sz w:val="24"/>
          <w:szCs w:val="24"/>
        </w:rPr>
        <w:t>МП</w:t>
      </w:r>
      <w:r w:rsidRPr="008619A9">
        <w:rPr>
          <w:b/>
          <w:sz w:val="24"/>
          <w:szCs w:val="24"/>
        </w:rPr>
        <w:t>.</w:t>
      </w:r>
      <w:r w:rsidRPr="008619A9">
        <w:rPr>
          <w:sz w:val="24"/>
          <w:szCs w:val="24"/>
        </w:rPr>
        <w:t xml:space="preserve">                           </w:t>
      </w:r>
      <w:r w:rsidRPr="008619A9">
        <w:rPr>
          <w:i/>
          <w:sz w:val="24"/>
          <w:szCs w:val="24"/>
        </w:rPr>
        <w:t>( Ф.И.О.)</w:t>
      </w:r>
    </w:p>
    <w:p w:rsidR="008619A9" w:rsidRPr="008619A9" w:rsidRDefault="008619A9" w:rsidP="008619A9">
      <w:pPr>
        <w:jc w:val="right"/>
        <w:rPr>
          <w:sz w:val="24"/>
          <w:szCs w:val="24"/>
        </w:rPr>
      </w:pPr>
    </w:p>
    <w:p w:rsidR="008619A9" w:rsidRPr="008619A9" w:rsidRDefault="008619A9" w:rsidP="008619A9">
      <w:pPr>
        <w:jc w:val="right"/>
        <w:rPr>
          <w:b/>
          <w:sz w:val="24"/>
          <w:szCs w:val="24"/>
        </w:rPr>
      </w:pPr>
      <w:r w:rsidRPr="008619A9">
        <w:rPr>
          <w:sz w:val="24"/>
          <w:szCs w:val="24"/>
        </w:rPr>
        <w:t>«___»____________ 20___ г.                                                   ___________________(подпись)</w:t>
      </w:r>
    </w:p>
    <w:p w:rsidR="00C02684" w:rsidRDefault="00C02684" w:rsidP="00B64DCE">
      <w:pPr>
        <w:autoSpaceDE w:val="0"/>
        <w:autoSpaceDN w:val="0"/>
        <w:adjustRightInd w:val="0"/>
        <w:spacing w:line="240" w:lineRule="auto"/>
        <w:ind w:firstLine="709"/>
        <w:jc w:val="right"/>
        <w:outlineLvl w:val="0"/>
        <w:rPr>
          <w:sz w:val="20"/>
          <w:szCs w:val="20"/>
        </w:rPr>
      </w:pPr>
    </w:p>
    <w:p w:rsidR="00E822FB" w:rsidRPr="008619A9" w:rsidRDefault="00E822FB" w:rsidP="00B64DCE">
      <w:pPr>
        <w:autoSpaceDE w:val="0"/>
        <w:autoSpaceDN w:val="0"/>
        <w:adjustRightInd w:val="0"/>
        <w:spacing w:line="240" w:lineRule="auto"/>
        <w:ind w:firstLine="709"/>
        <w:jc w:val="right"/>
        <w:outlineLvl w:val="0"/>
        <w:rPr>
          <w:sz w:val="20"/>
          <w:szCs w:val="20"/>
        </w:rPr>
      </w:pPr>
      <w:r w:rsidRPr="008619A9">
        <w:rPr>
          <w:sz w:val="20"/>
          <w:szCs w:val="20"/>
        </w:rPr>
        <w:t xml:space="preserve">Приложение </w:t>
      </w:r>
      <w:r w:rsidR="00E82B85" w:rsidRPr="008619A9">
        <w:rPr>
          <w:sz w:val="20"/>
          <w:szCs w:val="20"/>
        </w:rPr>
        <w:t xml:space="preserve">№ </w:t>
      </w:r>
      <w:r w:rsidRPr="008619A9">
        <w:rPr>
          <w:sz w:val="20"/>
          <w:szCs w:val="20"/>
        </w:rPr>
        <w:t>3</w:t>
      </w:r>
    </w:p>
    <w:p w:rsidR="00E822FB" w:rsidRPr="008619A9" w:rsidRDefault="00E822FB" w:rsidP="00B64DCE">
      <w:pPr>
        <w:autoSpaceDE w:val="0"/>
        <w:autoSpaceDN w:val="0"/>
        <w:adjustRightInd w:val="0"/>
        <w:spacing w:line="240" w:lineRule="auto"/>
        <w:ind w:firstLine="709"/>
        <w:jc w:val="right"/>
        <w:outlineLvl w:val="0"/>
        <w:rPr>
          <w:sz w:val="20"/>
          <w:szCs w:val="20"/>
        </w:rPr>
      </w:pPr>
      <w:r w:rsidRPr="008619A9">
        <w:rPr>
          <w:sz w:val="20"/>
          <w:szCs w:val="20"/>
        </w:rPr>
        <w:lastRenderedPageBreak/>
        <w:t>к административному регламенту</w:t>
      </w:r>
    </w:p>
    <w:p w:rsidR="00E822FB" w:rsidRPr="008619A9" w:rsidRDefault="00E822FB" w:rsidP="00B64DCE">
      <w:pPr>
        <w:autoSpaceDE w:val="0"/>
        <w:autoSpaceDN w:val="0"/>
        <w:adjustRightInd w:val="0"/>
        <w:spacing w:line="240" w:lineRule="auto"/>
        <w:ind w:firstLine="709"/>
        <w:jc w:val="right"/>
        <w:outlineLvl w:val="0"/>
        <w:rPr>
          <w:sz w:val="20"/>
          <w:szCs w:val="20"/>
        </w:rPr>
      </w:pPr>
      <w:r w:rsidRPr="008619A9">
        <w:rPr>
          <w:sz w:val="20"/>
          <w:szCs w:val="20"/>
        </w:rPr>
        <w:t>предоставления муниципальной услуги</w:t>
      </w:r>
    </w:p>
    <w:p w:rsidR="00E82B85" w:rsidRPr="008619A9" w:rsidRDefault="00E82B85" w:rsidP="00B64DCE">
      <w:pPr>
        <w:autoSpaceDE w:val="0"/>
        <w:autoSpaceDN w:val="0"/>
        <w:adjustRightInd w:val="0"/>
        <w:spacing w:line="240" w:lineRule="auto"/>
        <w:ind w:firstLine="709"/>
        <w:jc w:val="right"/>
        <w:outlineLvl w:val="0"/>
        <w:rPr>
          <w:sz w:val="20"/>
          <w:szCs w:val="20"/>
        </w:rPr>
      </w:pPr>
      <w:r w:rsidRPr="008619A9">
        <w:rPr>
          <w:sz w:val="20"/>
          <w:szCs w:val="20"/>
        </w:rPr>
        <w:t>«Передача муниципального имущества в аренду»</w:t>
      </w:r>
    </w:p>
    <w:p w:rsidR="00955134" w:rsidRDefault="00955134" w:rsidP="008619A9">
      <w:pPr>
        <w:pStyle w:val="ConsPlusNormal"/>
        <w:jc w:val="center"/>
        <w:rPr>
          <w:rFonts w:ascii="Times New Roman" w:hAnsi="Times New Roman"/>
          <w:b/>
          <w:szCs w:val="26"/>
        </w:rPr>
      </w:pPr>
    </w:p>
    <w:p w:rsidR="008619A9" w:rsidRPr="00BC1BFF" w:rsidRDefault="008619A9" w:rsidP="008619A9">
      <w:pPr>
        <w:pStyle w:val="ConsPlusNormal"/>
        <w:jc w:val="center"/>
        <w:rPr>
          <w:rFonts w:ascii="Times New Roman" w:hAnsi="Times New Roman"/>
          <w:b/>
          <w:szCs w:val="26"/>
        </w:rPr>
      </w:pPr>
      <w:r w:rsidRPr="00BC1BFF">
        <w:rPr>
          <w:rFonts w:ascii="Times New Roman" w:hAnsi="Times New Roman"/>
          <w:b/>
          <w:szCs w:val="26"/>
        </w:rPr>
        <w:t xml:space="preserve">Блок-схема </w:t>
      </w:r>
      <w:r w:rsidR="00955134">
        <w:rPr>
          <w:rFonts w:ascii="Times New Roman" w:hAnsi="Times New Roman"/>
          <w:b/>
          <w:szCs w:val="26"/>
        </w:rPr>
        <w:t xml:space="preserve"> </w:t>
      </w:r>
      <w:r w:rsidRPr="00BC1BFF">
        <w:rPr>
          <w:rFonts w:ascii="Times New Roman" w:hAnsi="Times New Roman"/>
          <w:b/>
          <w:szCs w:val="26"/>
        </w:rPr>
        <w:t xml:space="preserve">предоставления муниципальной услуги </w:t>
      </w:r>
    </w:p>
    <w:p w:rsidR="008619A9" w:rsidRPr="00BC1BFF" w:rsidRDefault="008619A9" w:rsidP="008619A9">
      <w:pPr>
        <w:pStyle w:val="ConsPlusNormal"/>
        <w:jc w:val="center"/>
        <w:rPr>
          <w:rFonts w:ascii="Times New Roman" w:hAnsi="Times New Roman"/>
          <w:b/>
          <w:szCs w:val="26"/>
        </w:rPr>
      </w:pPr>
      <w:r w:rsidRPr="00BC1BFF">
        <w:rPr>
          <w:rFonts w:ascii="Times New Roman" w:hAnsi="Times New Roman"/>
          <w:b/>
          <w:szCs w:val="26"/>
        </w:rPr>
        <w:t>без проведения конкурса или аукциона</w:t>
      </w:r>
    </w:p>
    <w:p w:rsidR="008619A9" w:rsidRPr="00BC1BFF" w:rsidRDefault="008619A9" w:rsidP="008619A9">
      <w:pPr>
        <w:pStyle w:val="ConsPlusNormal"/>
        <w:widowControl/>
        <w:jc w:val="center"/>
        <w:rPr>
          <w:rFonts w:ascii="Times New Roman" w:hAnsi="Times New Roman"/>
        </w:rPr>
      </w:pPr>
    </w:p>
    <w:tbl>
      <w:tblPr>
        <w:tblW w:w="0" w:type="auto"/>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tblGrid>
      <w:tr w:rsidR="008619A9" w:rsidRPr="00BC1BFF" w:rsidTr="0004070F">
        <w:tc>
          <w:tcPr>
            <w:tcW w:w="2977" w:type="dxa"/>
          </w:tcPr>
          <w:p w:rsidR="008619A9" w:rsidRPr="00BC1BFF" w:rsidRDefault="008619A9" w:rsidP="0004070F">
            <w:pPr>
              <w:pStyle w:val="ConsPlusNonformat"/>
              <w:jc w:val="center"/>
              <w:rPr>
                <w:rFonts w:ascii="Times New Roman" w:hAnsi="Times New Roman" w:cs="Times New Roman"/>
              </w:rPr>
            </w:pPr>
          </w:p>
          <w:p w:rsidR="008619A9" w:rsidRPr="00BC1BFF" w:rsidRDefault="008619A9" w:rsidP="0004070F">
            <w:pPr>
              <w:pStyle w:val="ConsPlusNonformat"/>
              <w:jc w:val="center"/>
              <w:rPr>
                <w:rFonts w:ascii="Times New Roman" w:hAnsi="Times New Roman" w:cs="Times New Roman"/>
                <w:sz w:val="22"/>
                <w:szCs w:val="22"/>
              </w:rPr>
            </w:pPr>
            <w:r w:rsidRPr="00BC1BFF">
              <w:rPr>
                <w:rFonts w:ascii="Times New Roman" w:hAnsi="Times New Roman" w:cs="Times New Roman"/>
                <w:sz w:val="22"/>
                <w:szCs w:val="22"/>
              </w:rPr>
              <w:t>Прием и регистрация заявлений и документов</w:t>
            </w:r>
          </w:p>
          <w:p w:rsidR="008619A9" w:rsidRPr="00BC1BFF" w:rsidRDefault="008619A9" w:rsidP="0004070F">
            <w:pPr>
              <w:pStyle w:val="ConsPlusNonformat"/>
              <w:jc w:val="center"/>
              <w:rPr>
                <w:rFonts w:ascii="Times New Roman" w:hAnsi="Times New Roman" w:cs="Times New Roman"/>
              </w:rPr>
            </w:pPr>
          </w:p>
        </w:tc>
      </w:tr>
    </w:tbl>
    <w:p w:rsidR="008619A9" w:rsidRPr="00BC1BFF" w:rsidRDefault="008619A9" w:rsidP="008619A9">
      <w:pPr>
        <w:pStyle w:val="ConsPlusNonformat"/>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4864" behindDoc="0" locked="0" layoutInCell="1" allowOverlap="1">
                <wp:simplePos x="0" y="0"/>
                <wp:positionH relativeFrom="column">
                  <wp:posOffset>2821940</wp:posOffset>
                </wp:positionH>
                <wp:positionV relativeFrom="paragraph">
                  <wp:posOffset>29845</wp:posOffset>
                </wp:positionV>
                <wp:extent cx="635" cy="243840"/>
                <wp:effectExtent l="53975" t="13970" r="59690" b="1841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7" o:spid="_x0000_s1026" type="#_x0000_t32" style="position:absolute;margin-left:222.2pt;margin-top:2.35pt;width:.05pt;height:1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">
                <v:stroke endarrow="block"/>
              </v:shape>
            </w:pict>
          </mc:Fallback>
        </mc:AlternateContent>
      </w:r>
    </w:p>
    <w:p w:rsidR="008619A9" w:rsidRPr="00BC1BFF" w:rsidRDefault="008619A9" w:rsidP="008619A9">
      <w:pPr>
        <w:pStyle w:val="ConsPlusNonformat"/>
        <w:jc w:val="center"/>
        <w:rPr>
          <w:rFonts w:ascii="Times New Roman" w:hAnsi="Times New Roman" w:cs="Times New Roman"/>
        </w:rPr>
      </w:pPr>
    </w:p>
    <w:p w:rsidR="008619A9" w:rsidRPr="00BC1BFF" w:rsidRDefault="008619A9" w:rsidP="008619A9">
      <w:pPr>
        <w:pStyle w:val="ConsPlusNonformat"/>
        <w:rPr>
          <w:rFonts w:ascii="Times New Roman" w:hAnsi="Times New Roman" w:cs="Times New Roman"/>
        </w:rPr>
      </w:pPr>
      <w:r>
        <w:rPr>
          <w:noProof/>
        </w:rPr>
        <mc:AlternateContent>
          <mc:Choice Requires="wps">
            <w:drawing>
              <wp:anchor distT="0" distB="0" distL="114300" distR="114300" simplePos="0" relativeHeight="251661312" behindDoc="0" locked="0" layoutInCell="1" allowOverlap="1">
                <wp:simplePos x="0" y="0"/>
                <wp:positionH relativeFrom="column">
                  <wp:posOffset>4639945</wp:posOffset>
                </wp:positionH>
                <wp:positionV relativeFrom="paragraph">
                  <wp:posOffset>131445</wp:posOffset>
                </wp:positionV>
                <wp:extent cx="1361440" cy="743585"/>
                <wp:effectExtent l="5080" t="7620" r="5080" b="1079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1440" cy="74358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sidRPr="008927F6">
                              <w:rPr>
                                <w:sz w:val="22"/>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365.35pt;margin-top:10.35pt;width:107.2pt;height:5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">
                <v:textbox>
                  <w:txbxContent>
                    <w:p w:rsidR="0004070F" w:rsidRPr="008927F6" w:rsidRDefault="0004070F" w:rsidP="008619A9">
                      <w:pPr>
                        <w:jc w:val="center"/>
                        <w:rPr>
                          <w:sz w:val="22"/>
                        </w:rPr>
                      </w:pPr>
                      <w:r w:rsidRPr="008927F6">
                        <w:rPr>
                          <w:sz w:val="22"/>
                        </w:rPr>
                        <w:t>Отказ в предоставлении муниципальной услуги</w:t>
                      </w:r>
                    </w:p>
                  </w:txbxContent>
                </v:textbox>
              </v:rect>
            </w:pict>
          </mc:Fallback>
        </mc:AlternateContent>
      </w:r>
    </w:p>
    <w:tbl>
      <w:tblPr>
        <w:tblW w:w="0" w:type="auto"/>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tblGrid>
      <w:tr w:rsidR="008619A9" w:rsidRPr="00BC1BFF" w:rsidTr="0004070F">
        <w:trPr>
          <w:trHeight w:val="942"/>
        </w:trPr>
        <w:tc>
          <w:tcPr>
            <w:tcW w:w="2977" w:type="dxa"/>
          </w:tcPr>
          <w:p w:rsidR="008619A9" w:rsidRPr="00BC1BFF" w:rsidRDefault="008619A9" w:rsidP="0004070F">
            <w:pPr>
              <w:jc w:val="center"/>
            </w:pPr>
          </w:p>
          <w:p w:rsidR="008619A9" w:rsidRPr="00BC1BFF" w:rsidRDefault="008619A9" w:rsidP="0004070F">
            <w:pPr>
              <w:jc w:val="center"/>
              <w:rPr>
                <w:sz w:val="22"/>
              </w:rPr>
            </w:pP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1851660</wp:posOffset>
                      </wp:positionH>
                      <wp:positionV relativeFrom="paragraph">
                        <wp:posOffset>173355</wp:posOffset>
                      </wp:positionV>
                      <wp:extent cx="680720" cy="0"/>
                      <wp:effectExtent l="13970" t="53340" r="19685" b="6096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7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145.8pt;margin-top:13.65pt;width:53.6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">
                      <v:stroke endarrow="block"/>
                    </v:shape>
                  </w:pict>
                </mc:Fallback>
              </mc:AlternateContent>
            </w:r>
            <w:r w:rsidRPr="00BC1BFF">
              <w:rPr>
                <w:sz w:val="22"/>
              </w:rPr>
              <w:t>Рассмотрение заявлений и документов</w:t>
            </w:r>
          </w:p>
          <w:p w:rsidR="008619A9" w:rsidRPr="00BC1BFF" w:rsidRDefault="008619A9" w:rsidP="0004070F">
            <w:pPr>
              <w:jc w:val="center"/>
              <w:rPr>
                <w:sz w:val="26"/>
                <w:szCs w:val="26"/>
              </w:rPr>
            </w:pPr>
          </w:p>
        </w:tc>
      </w:tr>
    </w:tbl>
    <w:p w:rsidR="008619A9" w:rsidRPr="00BC1BFF" w:rsidRDefault="008619A9" w:rsidP="008619A9">
      <w:r>
        <w:rPr>
          <w:noProof/>
          <w:lang w:eastAsia="ru-RU"/>
        </w:rPr>
        <mc:AlternateContent>
          <mc:Choice Requires="wps">
            <w:drawing>
              <wp:anchor distT="0" distB="0" distL="114300" distR="114300" simplePos="0" relativeHeight="251686912" behindDoc="0" locked="0" layoutInCell="1" allowOverlap="1" wp14:anchorId="46CBB55D" wp14:editId="0FF9811D">
                <wp:simplePos x="0" y="0"/>
                <wp:positionH relativeFrom="column">
                  <wp:posOffset>1222375</wp:posOffset>
                </wp:positionH>
                <wp:positionV relativeFrom="paragraph">
                  <wp:posOffset>1270</wp:posOffset>
                </wp:positionV>
                <wp:extent cx="1438275" cy="579755"/>
                <wp:effectExtent l="38100" t="0" r="28575" b="6794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8275" cy="579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96.25pt;margin-top:.1pt;width:113.25pt;height:45.6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87936" behindDoc="0" locked="0" layoutInCell="1" allowOverlap="1" wp14:anchorId="040751D5" wp14:editId="27DB0197">
                <wp:simplePos x="0" y="0"/>
                <wp:positionH relativeFrom="column">
                  <wp:posOffset>2966720</wp:posOffset>
                </wp:positionH>
                <wp:positionV relativeFrom="paragraph">
                  <wp:posOffset>1270</wp:posOffset>
                </wp:positionV>
                <wp:extent cx="1384935" cy="579755"/>
                <wp:effectExtent l="0" t="0" r="81915" b="6794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579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233.6pt;margin-top:.1pt;width:109.05pt;height:45.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">
                <v:stroke endarrow="block"/>
              </v:shape>
            </w:pict>
          </mc:Fallback>
        </mc:AlternateContent>
      </w:r>
      <w:r w:rsidRPr="00BC1BFF">
        <w:t xml:space="preserve">   </w:t>
      </w:r>
    </w:p>
    <w:p w:rsidR="008619A9" w:rsidRPr="00BC1BFF" w:rsidRDefault="008619A9" w:rsidP="008619A9">
      <w:pPr>
        <w:tabs>
          <w:tab w:val="left" w:pos="708"/>
          <w:tab w:val="center" w:pos="4677"/>
        </w:tabs>
      </w:pPr>
      <w:r w:rsidRPr="00BC1BFF">
        <w:t xml:space="preserve">    </w:t>
      </w:r>
      <w:r w:rsidRPr="00BC1BFF">
        <w:tab/>
        <w:t xml:space="preserve">    </w:t>
      </w:r>
      <w:r w:rsidRPr="00BC1BFF">
        <w:tab/>
      </w:r>
    </w:p>
    <w:p w:rsidR="008619A9" w:rsidRPr="00BC1BFF" w:rsidRDefault="008619A9" w:rsidP="008619A9">
      <w:pPr>
        <w:tabs>
          <w:tab w:val="left" w:pos="2863"/>
        </w:tabs>
      </w:pPr>
      <w:r>
        <w:rPr>
          <w:noProof/>
          <w:lang w:eastAsia="ru-RU"/>
        </w:rPr>
        <mc:AlternateContent>
          <mc:Choice Requires="wps">
            <w:drawing>
              <wp:anchor distT="0" distB="0" distL="114300" distR="114300" simplePos="0" relativeHeight="251660288" behindDoc="0" locked="0" layoutInCell="1" allowOverlap="1" wp14:anchorId="5D28907A" wp14:editId="783B76BA">
                <wp:simplePos x="0" y="0"/>
                <wp:positionH relativeFrom="column">
                  <wp:posOffset>3537585</wp:posOffset>
                </wp:positionH>
                <wp:positionV relativeFrom="paragraph">
                  <wp:posOffset>174625</wp:posOffset>
                </wp:positionV>
                <wp:extent cx="1659255" cy="836930"/>
                <wp:effectExtent l="0" t="0" r="17145" b="2032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9255" cy="836930"/>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sidRPr="008927F6">
                              <w:rPr>
                                <w:sz w:val="22"/>
                              </w:rPr>
                              <w:t>Подготовка распоряжения Комитета</w:t>
                            </w:r>
                            <w:r>
                              <w:rPr>
                                <w:sz w:val="22"/>
                              </w:rPr>
                              <w:t xml:space="preserve">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7" style="position:absolute;margin-left:278.55pt;margin-top:13.75pt;width:130.65pt;height:6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">
                <v:textbox>
                  <w:txbxContent>
                    <w:p w:rsidR="0004070F" w:rsidRPr="008927F6" w:rsidRDefault="0004070F" w:rsidP="008619A9">
                      <w:pPr>
                        <w:jc w:val="center"/>
                        <w:rPr>
                          <w:sz w:val="22"/>
                        </w:rPr>
                      </w:pPr>
                      <w:r w:rsidRPr="008927F6">
                        <w:rPr>
                          <w:sz w:val="22"/>
                        </w:rPr>
                        <w:t>Подготовка распоряжения Комитета</w:t>
                      </w:r>
                      <w:r>
                        <w:rPr>
                          <w:sz w:val="22"/>
                        </w:rPr>
                        <w:t xml:space="preserve"> о предоставлении муниципальной услуги</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14:anchorId="11AB078E" wp14:editId="694D7FB1">
                <wp:simplePos x="0" y="0"/>
                <wp:positionH relativeFrom="column">
                  <wp:posOffset>-27940</wp:posOffset>
                </wp:positionH>
                <wp:positionV relativeFrom="paragraph">
                  <wp:posOffset>189865</wp:posOffset>
                </wp:positionV>
                <wp:extent cx="2487930" cy="937260"/>
                <wp:effectExtent l="0" t="0" r="26670" b="1524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7930" cy="937260"/>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sidRPr="008927F6">
                              <w:rPr>
                                <w:sz w:val="22"/>
                              </w:rPr>
                              <w:t>Подготовка заявления о дач</w:t>
                            </w:r>
                            <w:r>
                              <w:rPr>
                                <w:sz w:val="22"/>
                              </w:rPr>
                              <w:t>е</w:t>
                            </w:r>
                            <w:r w:rsidRPr="008927F6">
                              <w:rPr>
                                <w:sz w:val="22"/>
                              </w:rPr>
                              <w:t xml:space="preserve"> согласия на предоставление муниципальной преференции</w:t>
                            </w:r>
                            <w:r>
                              <w:rPr>
                                <w:sz w:val="22"/>
                              </w:rPr>
                              <w:t xml:space="preserve"> в антимонопольный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8" style="position:absolute;margin-left:-2.2pt;margin-top:14.95pt;width:195.9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">
                <v:textbox>
                  <w:txbxContent>
                    <w:p w:rsidR="0004070F" w:rsidRPr="008927F6" w:rsidRDefault="0004070F" w:rsidP="008619A9">
                      <w:pPr>
                        <w:jc w:val="center"/>
                        <w:rPr>
                          <w:sz w:val="22"/>
                        </w:rPr>
                      </w:pPr>
                      <w:r w:rsidRPr="008927F6">
                        <w:rPr>
                          <w:sz w:val="22"/>
                        </w:rPr>
                        <w:t>Подготовка заявления о дач</w:t>
                      </w:r>
                      <w:r>
                        <w:rPr>
                          <w:sz w:val="22"/>
                        </w:rPr>
                        <w:t>е</w:t>
                      </w:r>
                      <w:r w:rsidRPr="008927F6">
                        <w:rPr>
                          <w:sz w:val="22"/>
                        </w:rPr>
                        <w:t xml:space="preserve"> согласия на предоставление муниципальной преференции</w:t>
                      </w:r>
                      <w:r>
                        <w:rPr>
                          <w:sz w:val="22"/>
                        </w:rPr>
                        <w:t xml:space="preserve"> в антимонопольный орган</w:t>
                      </w:r>
                    </w:p>
                  </w:txbxContent>
                </v:textbox>
              </v:rect>
            </w:pict>
          </mc:Fallback>
        </mc:AlternateContent>
      </w:r>
    </w:p>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r>
        <w:rPr>
          <w:noProof/>
          <w:lang w:eastAsia="ru-RU"/>
        </w:rPr>
        <mc:AlternateContent>
          <mc:Choice Requires="wps">
            <w:drawing>
              <wp:anchor distT="0" distB="0" distL="114300" distR="114300" simplePos="0" relativeHeight="251691008" behindDoc="0" locked="0" layoutInCell="1" allowOverlap="1" wp14:anchorId="59D82B83" wp14:editId="550A23B8">
                <wp:simplePos x="0" y="0"/>
                <wp:positionH relativeFrom="column">
                  <wp:posOffset>4360583</wp:posOffset>
                </wp:positionH>
                <wp:positionV relativeFrom="paragraph">
                  <wp:posOffset>121408</wp:posOffset>
                </wp:positionV>
                <wp:extent cx="635" cy="507365"/>
                <wp:effectExtent l="76200" t="0" r="75565" b="641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07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343.35pt;margin-top:9.55pt;width:.05pt;height:39.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">
                <v:stroke endarrow="block"/>
              </v:shape>
            </w:pict>
          </mc:Fallback>
        </mc:AlternateContent>
      </w:r>
      <w:r>
        <w:rPr>
          <w:noProof/>
          <w:lang w:eastAsia="ru-RU"/>
        </w:rPr>
        <mc:AlternateContent>
          <mc:Choice Requires="wps">
            <w:drawing>
              <wp:anchor distT="0" distB="0" distL="114300" distR="114300" simplePos="0" relativeHeight="251689984" behindDoc="0" locked="0" layoutInCell="1" allowOverlap="1" wp14:anchorId="33873B78" wp14:editId="66014854">
                <wp:simplePos x="0" y="0"/>
                <wp:positionH relativeFrom="column">
                  <wp:posOffset>1134745</wp:posOffset>
                </wp:positionH>
                <wp:positionV relativeFrom="paragraph">
                  <wp:posOffset>180975</wp:posOffset>
                </wp:positionV>
                <wp:extent cx="681355" cy="571500"/>
                <wp:effectExtent l="0" t="0" r="80645" b="5715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35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89.35pt;margin-top:14.25pt;width:53.65pt;height: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">
                <v:stroke endarrow="block"/>
              </v:shape>
            </w:pict>
          </mc:Fallback>
        </mc:AlternateContent>
      </w:r>
      <w:r>
        <w:rPr>
          <w:noProof/>
          <w:lang w:eastAsia="ru-RU"/>
        </w:rPr>
        <mc:AlternateContent>
          <mc:Choice Requires="wps">
            <w:drawing>
              <wp:anchor distT="0" distB="0" distL="114300" distR="114300" simplePos="0" relativeHeight="251688960" behindDoc="0" locked="0" layoutInCell="1" allowOverlap="1" wp14:anchorId="5A40A145" wp14:editId="7C77BD56">
                <wp:simplePos x="0" y="0"/>
                <wp:positionH relativeFrom="column">
                  <wp:posOffset>452120</wp:posOffset>
                </wp:positionH>
                <wp:positionV relativeFrom="paragraph">
                  <wp:posOffset>180975</wp:posOffset>
                </wp:positionV>
                <wp:extent cx="690880" cy="571500"/>
                <wp:effectExtent l="38100" t="0" r="33020" b="5715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88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5.6pt;margin-top:14.25pt;width:54.4pt;height:4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">
                <v:stroke endarrow="block"/>
              </v:shape>
            </w:pict>
          </mc:Fallback>
        </mc:AlternateContent>
      </w:r>
    </w:p>
    <w:p w:rsidR="008619A9" w:rsidRPr="00BC1BFF" w:rsidRDefault="008619A9" w:rsidP="008619A9"/>
    <w:p w:rsidR="008619A9" w:rsidRPr="00BC1BFF" w:rsidRDefault="008619A9" w:rsidP="008619A9">
      <w:pPr>
        <w:tabs>
          <w:tab w:val="left" w:pos="2947"/>
          <w:tab w:val="center" w:pos="4677"/>
          <w:tab w:val="left" w:pos="6229"/>
        </w:tabs>
      </w:pPr>
      <w:r>
        <w:rPr>
          <w:noProof/>
          <w:lang w:eastAsia="ru-RU"/>
        </w:rPr>
        <mc:AlternateContent>
          <mc:Choice Requires="wps">
            <w:drawing>
              <wp:anchor distT="0" distB="0" distL="114300" distR="114300" simplePos="0" relativeHeight="251664384" behindDoc="0" locked="0" layoutInCell="1" allowOverlap="1" wp14:anchorId="73B3E221" wp14:editId="56F6F27E">
                <wp:simplePos x="0" y="0"/>
                <wp:positionH relativeFrom="column">
                  <wp:posOffset>3816985</wp:posOffset>
                </wp:positionH>
                <wp:positionV relativeFrom="paragraph">
                  <wp:posOffset>177800</wp:posOffset>
                </wp:positionV>
                <wp:extent cx="1084580" cy="1228725"/>
                <wp:effectExtent l="0" t="0" r="20320" b="2857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122872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Заключение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9" style="position:absolute;margin-left:300.55pt;margin-top:14pt;width:85.4pt;height:9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">
                <v:textbox>
                  <w:txbxContent>
                    <w:p w:rsidR="0004070F" w:rsidRPr="008927F6" w:rsidRDefault="0004070F" w:rsidP="008619A9">
                      <w:pPr>
                        <w:jc w:val="center"/>
                        <w:rPr>
                          <w:sz w:val="22"/>
                        </w:rPr>
                      </w:pPr>
                      <w:r>
                        <w:rPr>
                          <w:sz w:val="22"/>
                        </w:rPr>
                        <w:t>Заключение договора</w:t>
                      </w:r>
                    </w:p>
                  </w:txbxContent>
                </v:textbox>
              </v:rect>
            </w:pict>
          </mc:Fallback>
        </mc:AlternateContent>
      </w:r>
      <w:r w:rsidRPr="00BC1BFF">
        <w:tab/>
      </w:r>
      <w:r w:rsidRPr="00BC1BFF">
        <w:tab/>
      </w:r>
      <w:r w:rsidRPr="00BC1BFF">
        <w:tab/>
      </w:r>
    </w:p>
    <w:p w:rsidR="008619A9" w:rsidRPr="00BC1BFF" w:rsidRDefault="008619A9" w:rsidP="008619A9">
      <w:pPr>
        <w:tabs>
          <w:tab w:val="left" w:pos="8456"/>
        </w:tabs>
      </w:pPr>
      <w:r>
        <w:rPr>
          <w:noProof/>
          <w:lang w:eastAsia="ru-RU"/>
        </w:rPr>
        <mc:AlternateContent>
          <mc:Choice Requires="wps">
            <w:drawing>
              <wp:anchor distT="0" distB="0" distL="114300" distR="114300" simplePos="0" relativeHeight="251663360" behindDoc="0" locked="0" layoutInCell="1" allowOverlap="1" wp14:anchorId="6700304E" wp14:editId="0D4A045E">
                <wp:simplePos x="0" y="0"/>
                <wp:positionH relativeFrom="column">
                  <wp:posOffset>1376680</wp:posOffset>
                </wp:positionH>
                <wp:positionV relativeFrom="paragraph">
                  <wp:posOffset>76200</wp:posOffset>
                </wp:positionV>
                <wp:extent cx="1137285" cy="1228725"/>
                <wp:effectExtent l="0" t="0" r="24765"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7285" cy="122872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ind w:right="-70"/>
                              <w:jc w:val="center"/>
                              <w:rPr>
                                <w:sz w:val="22"/>
                              </w:rPr>
                            </w:pPr>
                            <w:r w:rsidRPr="008927F6">
                              <w:rPr>
                                <w:sz w:val="22"/>
                              </w:rPr>
                              <w:t>Отказ в предоставлени</w:t>
                            </w:r>
                            <w:r>
                              <w:rPr>
                                <w:sz w:val="22"/>
                              </w:rPr>
                              <w:t>и</w:t>
                            </w:r>
                            <w:r w:rsidRPr="008927F6">
                              <w:rPr>
                                <w:sz w:val="22"/>
                              </w:rPr>
                              <w:t xml:space="preserve"> муниципальной преференции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0" style="position:absolute;margin-left:108.4pt;margin-top:6pt;width:89.55pt;height:9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">
                <v:textbox>
                  <w:txbxContent>
                    <w:p w:rsidR="0004070F" w:rsidRPr="008927F6" w:rsidRDefault="0004070F" w:rsidP="008619A9">
                      <w:pPr>
                        <w:ind w:right="-70"/>
                        <w:jc w:val="center"/>
                        <w:rPr>
                          <w:sz w:val="22"/>
                        </w:rPr>
                      </w:pPr>
                      <w:r w:rsidRPr="008927F6">
                        <w:rPr>
                          <w:sz w:val="22"/>
                        </w:rPr>
                        <w:t>Отказ в предоставлени</w:t>
                      </w:r>
                      <w:r>
                        <w:rPr>
                          <w:sz w:val="22"/>
                        </w:rPr>
                        <w:t>и</w:t>
                      </w:r>
                      <w:r w:rsidRPr="008927F6">
                        <w:rPr>
                          <w:sz w:val="22"/>
                        </w:rPr>
                        <w:t xml:space="preserve"> муниципальной преференции</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6B96506E" wp14:editId="00987457">
                <wp:simplePos x="0" y="0"/>
                <wp:positionH relativeFrom="column">
                  <wp:posOffset>-123190</wp:posOffset>
                </wp:positionH>
                <wp:positionV relativeFrom="paragraph">
                  <wp:posOffset>76200</wp:posOffset>
                </wp:positionV>
                <wp:extent cx="1147445" cy="1228725"/>
                <wp:effectExtent l="0" t="0" r="14605" b="2857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122872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sidRPr="008927F6">
                              <w:rPr>
                                <w:sz w:val="22"/>
                              </w:rPr>
                              <w:t>Решение о даче согласия в предоставлени</w:t>
                            </w:r>
                            <w:r>
                              <w:rPr>
                                <w:sz w:val="22"/>
                              </w:rPr>
                              <w:t>и</w:t>
                            </w:r>
                            <w:r w:rsidRPr="008927F6">
                              <w:rPr>
                                <w:sz w:val="22"/>
                              </w:rPr>
                              <w:t xml:space="preserve"> муниципальной преференции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1" style="position:absolute;margin-left:-9.7pt;margin-top:6pt;width:90.35pt;height:9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">
                <v:textbox>
                  <w:txbxContent>
                    <w:p w:rsidR="0004070F" w:rsidRPr="008927F6" w:rsidRDefault="0004070F" w:rsidP="008619A9">
                      <w:pPr>
                        <w:jc w:val="center"/>
                        <w:rPr>
                          <w:sz w:val="22"/>
                        </w:rPr>
                      </w:pPr>
                      <w:r w:rsidRPr="008927F6">
                        <w:rPr>
                          <w:sz w:val="22"/>
                        </w:rPr>
                        <w:t>Решение о даче согласия в предоставлени</w:t>
                      </w:r>
                      <w:r>
                        <w:rPr>
                          <w:sz w:val="22"/>
                        </w:rPr>
                        <w:t>и</w:t>
                      </w:r>
                      <w:r w:rsidRPr="008927F6">
                        <w:rPr>
                          <w:sz w:val="22"/>
                        </w:rPr>
                        <w:t xml:space="preserve"> муниципальной преференции</w:t>
                      </w:r>
                    </w:p>
                  </w:txbxContent>
                </v:textbox>
              </v:rect>
            </w:pict>
          </mc:Fallback>
        </mc:AlternateContent>
      </w:r>
      <w:r w:rsidRPr="00BC1BFF">
        <w:tab/>
      </w:r>
    </w:p>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Pr>
        <w:tabs>
          <w:tab w:val="left" w:pos="2713"/>
        </w:tabs>
      </w:pPr>
      <w:r>
        <w:rPr>
          <w:noProof/>
          <w:lang w:eastAsia="ru-RU"/>
        </w:rPr>
        <mc:AlternateContent>
          <mc:Choice Requires="wps">
            <w:drawing>
              <wp:anchor distT="0" distB="0" distL="114300" distR="114300" simplePos="0" relativeHeight="251693056" behindDoc="0" locked="0" layoutInCell="1" allowOverlap="1" wp14:anchorId="1694D1FE" wp14:editId="6648AE80">
                <wp:simplePos x="0" y="0"/>
                <wp:positionH relativeFrom="column">
                  <wp:posOffset>1970405</wp:posOffset>
                </wp:positionH>
                <wp:positionV relativeFrom="paragraph">
                  <wp:posOffset>125095</wp:posOffset>
                </wp:positionV>
                <wp:extent cx="0" cy="591185"/>
                <wp:effectExtent l="76200" t="0" r="57150" b="5651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155.15pt;margin-top:9.85pt;width:0;height:46.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">
                <v:stroke endarrow="block"/>
              </v:shape>
            </w:pict>
          </mc:Fallback>
        </mc:AlternateContent>
      </w:r>
      <w:r>
        <w:rPr>
          <w:b/>
          <w:noProof/>
          <w:sz w:val="26"/>
          <w:szCs w:val="26"/>
          <w:lang w:eastAsia="ru-RU"/>
        </w:rPr>
        <mc:AlternateContent>
          <mc:Choice Requires="wps">
            <w:drawing>
              <wp:anchor distT="0" distB="0" distL="114300" distR="114300" simplePos="0" relativeHeight="251692032" behindDoc="0" locked="0" layoutInCell="1" allowOverlap="1" wp14:anchorId="53257970" wp14:editId="5FB0A41D">
                <wp:simplePos x="0" y="0"/>
                <wp:positionH relativeFrom="column">
                  <wp:posOffset>459740</wp:posOffset>
                </wp:positionH>
                <wp:positionV relativeFrom="paragraph">
                  <wp:posOffset>124460</wp:posOffset>
                </wp:positionV>
                <wp:extent cx="0" cy="591185"/>
                <wp:effectExtent l="76200" t="0" r="57150" b="5651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36.2pt;margin-top:9.8pt;width:0;height:46.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">
                <v:stroke endarrow="block"/>
              </v:shape>
            </w:pict>
          </mc:Fallback>
        </mc:AlternateContent>
      </w:r>
      <w:r w:rsidRPr="00BC1BFF">
        <w:tab/>
      </w:r>
    </w:p>
    <w:p w:rsidR="008619A9" w:rsidRPr="00BC1BFF" w:rsidRDefault="008619A9" w:rsidP="008619A9"/>
    <w:p w:rsidR="008619A9" w:rsidRPr="00BC1BFF" w:rsidRDefault="008619A9" w:rsidP="008619A9">
      <w:pPr>
        <w:tabs>
          <w:tab w:val="left" w:pos="921"/>
          <w:tab w:val="left" w:pos="2863"/>
          <w:tab w:val="center" w:pos="4677"/>
        </w:tabs>
      </w:pPr>
      <w:r w:rsidRPr="00BC1BFF">
        <w:tab/>
      </w:r>
      <w:r w:rsidRPr="00BC1BFF">
        <w:tab/>
      </w:r>
      <w:r w:rsidRPr="00BC1BFF">
        <w:tab/>
      </w:r>
    </w:p>
    <w:p w:rsidR="008619A9" w:rsidRPr="00BC1BFF" w:rsidRDefault="008619A9" w:rsidP="008619A9">
      <w:r>
        <w:rPr>
          <w:noProof/>
          <w:lang w:eastAsia="ru-RU"/>
        </w:rPr>
        <mc:AlternateContent>
          <mc:Choice Requires="wps">
            <w:drawing>
              <wp:anchor distT="0" distB="0" distL="114300" distR="114300" simplePos="0" relativeHeight="251666432" behindDoc="0" locked="0" layoutInCell="1" allowOverlap="1" wp14:anchorId="524DB54C" wp14:editId="0A310772">
                <wp:simplePos x="0" y="0"/>
                <wp:positionH relativeFrom="column">
                  <wp:posOffset>1529715</wp:posOffset>
                </wp:positionH>
                <wp:positionV relativeFrom="paragraph">
                  <wp:posOffset>63500</wp:posOffset>
                </wp:positionV>
                <wp:extent cx="1083945" cy="499745"/>
                <wp:effectExtent l="0" t="0" r="20955" b="1460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3945" cy="49974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Письменный отказ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2" style="position:absolute;margin-left:120.45pt;margin-top:5pt;width:85.35pt;height:3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">
                <v:textbox>
                  <w:txbxContent>
                    <w:p w:rsidR="0004070F" w:rsidRPr="008927F6" w:rsidRDefault="0004070F" w:rsidP="008619A9">
                      <w:pPr>
                        <w:jc w:val="center"/>
                        <w:rPr>
                          <w:sz w:val="22"/>
                        </w:rPr>
                      </w:pPr>
                      <w:r>
                        <w:rPr>
                          <w:sz w:val="22"/>
                        </w:rPr>
                        <w:t>Письменный отказ</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14:anchorId="4870A10F" wp14:editId="23DF8DC0">
                <wp:simplePos x="0" y="0"/>
                <wp:positionH relativeFrom="column">
                  <wp:posOffset>-189865</wp:posOffset>
                </wp:positionH>
                <wp:positionV relativeFrom="paragraph">
                  <wp:posOffset>71120</wp:posOffset>
                </wp:positionV>
                <wp:extent cx="1275715" cy="499745"/>
                <wp:effectExtent l="0" t="0" r="19685" b="1460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715" cy="499745"/>
                        </a:xfrm>
                        <a:prstGeom prst="rect">
                          <a:avLst/>
                        </a:prstGeom>
                        <a:solidFill>
                          <a:srgbClr val="FFFFFF"/>
                        </a:solidFill>
                        <a:ln w="9525">
                          <a:solidFill>
                            <a:srgbClr val="000000"/>
                          </a:solidFill>
                          <a:miter lim="800000"/>
                          <a:headEnd/>
                          <a:tailEnd/>
                        </a:ln>
                      </wps:spPr>
                      <wps:txbx>
                        <w:txbxContent>
                          <w:p w:rsidR="0004070F" w:rsidRPr="00AC3D86" w:rsidRDefault="0004070F" w:rsidP="008619A9">
                            <w:pPr>
                              <w:jc w:val="center"/>
                              <w:rPr>
                                <w:sz w:val="22"/>
                              </w:rPr>
                            </w:pPr>
                            <w:r>
                              <w:rPr>
                                <w:sz w:val="22"/>
                              </w:rPr>
                              <w:t xml:space="preserve">Заключение </w:t>
                            </w:r>
                            <w:r w:rsidRPr="00AC3D86">
                              <w:rPr>
                                <w:sz w:val="22"/>
                              </w:rPr>
                              <w:t xml:space="preserve">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3" style="position:absolute;margin-left:-14.95pt;margin-top:5.6pt;width:100.45pt;height:3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">
                <v:textbox>
                  <w:txbxContent>
                    <w:p w:rsidR="0004070F" w:rsidRPr="00AC3D86" w:rsidRDefault="0004070F" w:rsidP="008619A9">
                      <w:pPr>
                        <w:jc w:val="center"/>
                        <w:rPr>
                          <w:sz w:val="22"/>
                        </w:rPr>
                      </w:pPr>
                      <w:r>
                        <w:rPr>
                          <w:sz w:val="22"/>
                        </w:rPr>
                        <w:t xml:space="preserve">Заключение </w:t>
                      </w:r>
                      <w:r w:rsidRPr="00AC3D86">
                        <w:rPr>
                          <w:sz w:val="22"/>
                        </w:rPr>
                        <w:t xml:space="preserve"> договора</w:t>
                      </w:r>
                    </w:p>
                  </w:txbxContent>
                </v:textbox>
              </v:rect>
            </w:pict>
          </mc:Fallback>
        </mc:AlternateContent>
      </w:r>
    </w:p>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Default="008619A9" w:rsidP="008619A9">
      <w:pPr>
        <w:pStyle w:val="ConsPlusNormal"/>
        <w:jc w:val="right"/>
        <w:rPr>
          <w:rFonts w:ascii="Times New Roman" w:hAnsi="Times New Roman"/>
          <w:sz w:val="28"/>
          <w:lang w:eastAsia="en-US"/>
        </w:rPr>
      </w:pPr>
    </w:p>
    <w:p w:rsidR="008E02C6" w:rsidRDefault="008E02C6" w:rsidP="008619A9">
      <w:pPr>
        <w:pStyle w:val="ConsPlusNormal"/>
        <w:jc w:val="right"/>
        <w:rPr>
          <w:rFonts w:ascii="Times New Roman" w:hAnsi="Times New Roman"/>
          <w:sz w:val="28"/>
          <w:lang w:eastAsia="en-US"/>
        </w:rPr>
      </w:pPr>
    </w:p>
    <w:p w:rsidR="004B3A59" w:rsidRDefault="004B3A59" w:rsidP="008619A9">
      <w:pPr>
        <w:pStyle w:val="ConsPlusNormal"/>
        <w:jc w:val="right"/>
        <w:rPr>
          <w:szCs w:val="26"/>
        </w:rPr>
      </w:pPr>
    </w:p>
    <w:p w:rsidR="008619A9" w:rsidRPr="008619A9" w:rsidRDefault="008619A9" w:rsidP="008619A9">
      <w:pPr>
        <w:pStyle w:val="ConsPlusNormal"/>
        <w:jc w:val="right"/>
        <w:rPr>
          <w:szCs w:val="26"/>
        </w:rPr>
      </w:pPr>
      <w:r>
        <w:rPr>
          <w:szCs w:val="26"/>
        </w:rPr>
        <w:lastRenderedPageBreak/>
        <w:t xml:space="preserve">                        </w:t>
      </w:r>
    </w:p>
    <w:p w:rsidR="008619A9" w:rsidRPr="004B3A59" w:rsidRDefault="008619A9" w:rsidP="008619A9">
      <w:pPr>
        <w:pStyle w:val="ConsPlusNormal"/>
        <w:jc w:val="right"/>
        <w:rPr>
          <w:rFonts w:ascii="Times New Roman" w:hAnsi="Times New Roman"/>
          <w:sz w:val="20"/>
          <w:szCs w:val="20"/>
        </w:rPr>
      </w:pPr>
      <w:r w:rsidRPr="004B3A59">
        <w:rPr>
          <w:rFonts w:ascii="Times New Roman" w:hAnsi="Times New Roman"/>
          <w:sz w:val="20"/>
          <w:szCs w:val="20"/>
        </w:rPr>
        <w:t xml:space="preserve">Приложение </w:t>
      </w:r>
      <w:r w:rsidR="004B3A59" w:rsidRPr="004B3A59">
        <w:rPr>
          <w:rFonts w:ascii="Times New Roman" w:hAnsi="Times New Roman"/>
          <w:sz w:val="20"/>
          <w:szCs w:val="20"/>
        </w:rPr>
        <w:t xml:space="preserve"> 4</w:t>
      </w:r>
      <w:r w:rsidRPr="004B3A59">
        <w:rPr>
          <w:rFonts w:ascii="Times New Roman" w:hAnsi="Times New Roman"/>
          <w:sz w:val="20"/>
          <w:szCs w:val="20"/>
        </w:rPr>
        <w:t xml:space="preserve">                                                                                                                         </w:t>
      </w:r>
    </w:p>
    <w:p w:rsidR="008619A9" w:rsidRPr="004B3A59" w:rsidRDefault="008619A9" w:rsidP="008619A9">
      <w:pPr>
        <w:pStyle w:val="ConsPlusNormal"/>
        <w:jc w:val="right"/>
        <w:rPr>
          <w:rFonts w:ascii="Times New Roman" w:hAnsi="Times New Roman"/>
          <w:sz w:val="20"/>
          <w:szCs w:val="20"/>
        </w:rPr>
      </w:pPr>
      <w:r w:rsidRPr="004B3A59">
        <w:rPr>
          <w:rFonts w:ascii="Times New Roman" w:hAnsi="Times New Roman"/>
          <w:sz w:val="20"/>
          <w:szCs w:val="20"/>
        </w:rPr>
        <w:t>к административному регламенту</w:t>
      </w:r>
    </w:p>
    <w:p w:rsidR="008619A9" w:rsidRPr="004B3A59" w:rsidRDefault="008619A9" w:rsidP="008619A9">
      <w:pPr>
        <w:pStyle w:val="ConsPlusNormal"/>
        <w:jc w:val="right"/>
        <w:rPr>
          <w:rFonts w:ascii="Times New Roman" w:hAnsi="Times New Roman"/>
          <w:sz w:val="20"/>
          <w:szCs w:val="20"/>
        </w:rPr>
      </w:pPr>
      <w:r w:rsidRPr="004B3A59">
        <w:rPr>
          <w:rFonts w:ascii="Times New Roman" w:hAnsi="Times New Roman"/>
          <w:sz w:val="20"/>
          <w:szCs w:val="20"/>
        </w:rPr>
        <w:t xml:space="preserve"> предоставления муниципальной услуги</w:t>
      </w:r>
    </w:p>
    <w:p w:rsidR="008619A9" w:rsidRPr="004B3A59" w:rsidRDefault="008619A9" w:rsidP="008619A9">
      <w:pPr>
        <w:pStyle w:val="ConsPlusNormal"/>
        <w:jc w:val="right"/>
        <w:rPr>
          <w:rFonts w:ascii="Times New Roman" w:hAnsi="Times New Roman"/>
          <w:sz w:val="20"/>
          <w:szCs w:val="20"/>
        </w:rPr>
      </w:pPr>
      <w:r w:rsidRPr="004B3A59">
        <w:rPr>
          <w:rFonts w:ascii="Times New Roman" w:hAnsi="Times New Roman"/>
          <w:sz w:val="20"/>
          <w:szCs w:val="20"/>
        </w:rPr>
        <w:t xml:space="preserve"> по передаче  муниципального имущества в аренду</w:t>
      </w:r>
    </w:p>
    <w:p w:rsidR="008619A9" w:rsidRPr="00BC1BFF" w:rsidRDefault="008619A9" w:rsidP="008619A9">
      <w:pPr>
        <w:pStyle w:val="ConsPlusNormal"/>
        <w:jc w:val="center"/>
        <w:rPr>
          <w:rFonts w:ascii="Times New Roman" w:hAnsi="Times New Roman"/>
          <w:b/>
          <w:szCs w:val="26"/>
        </w:rPr>
      </w:pPr>
    </w:p>
    <w:p w:rsidR="008619A9" w:rsidRPr="00BC1BFF" w:rsidRDefault="008619A9" w:rsidP="008619A9">
      <w:pPr>
        <w:pStyle w:val="ConsPlusNormal"/>
        <w:jc w:val="center"/>
        <w:rPr>
          <w:rFonts w:ascii="Times New Roman" w:hAnsi="Times New Roman"/>
          <w:b/>
          <w:szCs w:val="26"/>
        </w:rPr>
      </w:pPr>
    </w:p>
    <w:p w:rsidR="008619A9" w:rsidRPr="00BC1BFF" w:rsidRDefault="00955134" w:rsidP="008619A9">
      <w:pPr>
        <w:pStyle w:val="ConsPlusNormal"/>
        <w:jc w:val="center"/>
        <w:rPr>
          <w:rFonts w:ascii="Times New Roman" w:hAnsi="Times New Roman"/>
          <w:b/>
          <w:szCs w:val="26"/>
        </w:rPr>
      </w:pPr>
      <w:r>
        <w:rPr>
          <w:rFonts w:ascii="Times New Roman" w:hAnsi="Times New Roman"/>
          <w:b/>
          <w:szCs w:val="26"/>
        </w:rPr>
        <w:t xml:space="preserve">Блок-схема </w:t>
      </w:r>
      <w:r w:rsidR="008619A9" w:rsidRPr="00BC1BFF">
        <w:rPr>
          <w:rFonts w:ascii="Times New Roman" w:hAnsi="Times New Roman"/>
          <w:b/>
          <w:szCs w:val="26"/>
        </w:rPr>
        <w:t>предоставления муниципальной услуги</w:t>
      </w:r>
    </w:p>
    <w:p w:rsidR="008619A9" w:rsidRPr="00BC1BFF" w:rsidRDefault="008619A9" w:rsidP="008619A9">
      <w:pPr>
        <w:pStyle w:val="ConsPlusNormal"/>
        <w:jc w:val="center"/>
        <w:rPr>
          <w:rFonts w:ascii="Times New Roman" w:hAnsi="Times New Roman"/>
          <w:b/>
          <w:szCs w:val="26"/>
        </w:rPr>
      </w:pPr>
      <w:r w:rsidRPr="00BC1BFF">
        <w:rPr>
          <w:rFonts w:ascii="Times New Roman" w:hAnsi="Times New Roman"/>
          <w:b/>
          <w:szCs w:val="26"/>
        </w:rPr>
        <w:t>по результатам  проведения конкурса или аукциона</w:t>
      </w:r>
    </w:p>
    <w:p w:rsidR="008619A9" w:rsidRPr="00BC1BFF" w:rsidRDefault="008619A9" w:rsidP="008619A9">
      <w:pPr>
        <w:pStyle w:val="ConsPlusNormal"/>
        <w:widowControl/>
        <w:jc w:val="center"/>
        <w:rPr>
          <w:rFonts w:ascii="Times New Roman" w:hAnsi="Times New Roman"/>
        </w:rPr>
      </w:pPr>
    </w:p>
    <w:p w:rsidR="008619A9" w:rsidRPr="00BC1BFF" w:rsidRDefault="008619A9" w:rsidP="008619A9">
      <w:pPr>
        <w:tabs>
          <w:tab w:val="left" w:pos="6296"/>
        </w:tabs>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1918335</wp:posOffset>
                </wp:positionH>
                <wp:positionV relativeFrom="paragraph">
                  <wp:posOffset>100965</wp:posOffset>
                </wp:positionV>
                <wp:extent cx="1945640" cy="835660"/>
                <wp:effectExtent l="10795" t="6350" r="5715" b="571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640" cy="835660"/>
                        </a:xfrm>
                        <a:prstGeom prst="rect">
                          <a:avLst/>
                        </a:prstGeom>
                        <a:solidFill>
                          <a:srgbClr val="FFFFFF"/>
                        </a:solidFill>
                        <a:ln w="9525">
                          <a:solidFill>
                            <a:srgbClr val="000000"/>
                          </a:solidFill>
                          <a:miter lim="800000"/>
                          <a:headEnd/>
                          <a:tailEnd/>
                        </a:ln>
                      </wps:spPr>
                      <wps:txbx>
                        <w:txbxContent>
                          <w:p w:rsidR="0004070F" w:rsidRDefault="0004070F" w:rsidP="008619A9">
                            <w:pPr>
                              <w:jc w:val="center"/>
                              <w:rPr>
                                <w:sz w:val="22"/>
                              </w:rPr>
                            </w:pPr>
                          </w:p>
                          <w:p w:rsidR="0004070F" w:rsidRDefault="0004070F" w:rsidP="008619A9">
                            <w:pPr>
                              <w:jc w:val="center"/>
                              <w:rPr>
                                <w:sz w:val="22"/>
                              </w:rPr>
                            </w:pPr>
                            <w:r>
                              <w:rPr>
                                <w:sz w:val="22"/>
                              </w:rPr>
                              <w:t xml:space="preserve">Прием и регистрация заявок на участие в конкурсе или аукционе                             </w:t>
                            </w:r>
                          </w:p>
                          <w:p w:rsidR="0004070F" w:rsidRPr="008927F6" w:rsidRDefault="0004070F" w:rsidP="008619A9">
                            <w:pPr>
                              <w:jc w:val="cente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4" style="position:absolute;margin-left:151.05pt;margin-top:7.95pt;width:153.2pt;height:6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">
                <v:textbox>
                  <w:txbxContent>
                    <w:p w:rsidR="0004070F" w:rsidRDefault="0004070F" w:rsidP="008619A9">
                      <w:pPr>
                        <w:jc w:val="center"/>
                        <w:rPr>
                          <w:sz w:val="22"/>
                        </w:rPr>
                      </w:pPr>
                    </w:p>
                    <w:p w:rsidR="0004070F" w:rsidRDefault="0004070F" w:rsidP="008619A9">
                      <w:pPr>
                        <w:jc w:val="center"/>
                        <w:rPr>
                          <w:sz w:val="22"/>
                        </w:rPr>
                      </w:pPr>
                      <w:r>
                        <w:rPr>
                          <w:sz w:val="22"/>
                        </w:rPr>
                        <w:t xml:space="preserve">Прием и регистрация заявок на участие в конкурсе или аукционе                             </w:t>
                      </w:r>
                    </w:p>
                    <w:p w:rsidR="0004070F" w:rsidRPr="008927F6" w:rsidRDefault="0004070F" w:rsidP="008619A9">
                      <w:pPr>
                        <w:jc w:val="center"/>
                        <w:rPr>
                          <w:sz w:val="22"/>
                        </w:rPr>
                      </w:pPr>
                    </w:p>
                  </w:txbxContent>
                </v:textbox>
              </v:rect>
            </w:pict>
          </mc:Fallback>
        </mc:AlternateContent>
      </w:r>
      <w:r w:rsidRPr="00BC1BFF">
        <w:t xml:space="preserve">     </w:t>
      </w:r>
    </w:p>
    <w:p w:rsidR="008619A9" w:rsidRPr="00BC1BFF" w:rsidRDefault="008619A9" w:rsidP="008619A9"/>
    <w:p w:rsidR="008619A9" w:rsidRPr="00BC1BFF" w:rsidRDefault="008619A9" w:rsidP="008619A9"/>
    <w:p w:rsidR="008619A9" w:rsidRPr="00BC1BFF" w:rsidRDefault="008619A9" w:rsidP="008619A9">
      <w:r>
        <w:rPr>
          <w:noProof/>
          <w:lang w:eastAsia="ru-RU"/>
        </w:rPr>
        <mc:AlternateContent>
          <mc:Choice Requires="wps">
            <w:drawing>
              <wp:anchor distT="0" distB="0" distL="114300" distR="114300" simplePos="0" relativeHeight="251676672" behindDoc="0" locked="0" layoutInCell="1" allowOverlap="1" wp14:anchorId="7BF7C321" wp14:editId="6B05B0D6">
                <wp:simplePos x="0" y="0"/>
                <wp:positionH relativeFrom="column">
                  <wp:posOffset>2855595</wp:posOffset>
                </wp:positionH>
                <wp:positionV relativeFrom="paragraph">
                  <wp:posOffset>229235</wp:posOffset>
                </wp:positionV>
                <wp:extent cx="635" cy="243840"/>
                <wp:effectExtent l="76200" t="0" r="75565" b="6096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224.85pt;margin-top:18.05pt;width:.05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">
                <v:stroke endarrow="block"/>
              </v:shape>
            </w:pict>
          </mc:Fallback>
        </mc:AlternateContent>
      </w:r>
    </w:p>
    <w:p w:rsidR="008619A9" w:rsidRPr="00BC1BFF" w:rsidRDefault="008619A9" w:rsidP="008619A9"/>
    <w:p w:rsidR="008619A9" w:rsidRPr="00BC1BFF" w:rsidRDefault="008619A9" w:rsidP="008619A9">
      <w:r>
        <w:rPr>
          <w:noProof/>
          <w:lang w:eastAsia="ru-RU"/>
        </w:rPr>
        <mc:AlternateContent>
          <mc:Choice Requires="wps">
            <w:drawing>
              <wp:anchor distT="0" distB="0" distL="114300" distR="114300" simplePos="0" relativeHeight="251668480" behindDoc="0" locked="0" layoutInCell="1" allowOverlap="1" wp14:anchorId="27CD231D" wp14:editId="03C8CBB5">
                <wp:simplePos x="0" y="0"/>
                <wp:positionH relativeFrom="column">
                  <wp:posOffset>1918335</wp:posOffset>
                </wp:positionH>
                <wp:positionV relativeFrom="paragraph">
                  <wp:posOffset>73025</wp:posOffset>
                </wp:positionV>
                <wp:extent cx="1945640" cy="775970"/>
                <wp:effectExtent l="0" t="0" r="16510" b="2413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640" cy="775970"/>
                        </a:xfrm>
                        <a:prstGeom prst="rect">
                          <a:avLst/>
                        </a:prstGeom>
                        <a:solidFill>
                          <a:srgbClr val="FFFFFF"/>
                        </a:solidFill>
                        <a:ln w="9525">
                          <a:solidFill>
                            <a:srgbClr val="000000"/>
                          </a:solidFill>
                          <a:miter lim="800000"/>
                          <a:headEnd/>
                          <a:tailEnd/>
                        </a:ln>
                      </wps:spPr>
                      <wps:txbx>
                        <w:txbxContent>
                          <w:p w:rsidR="0004070F" w:rsidRDefault="0004070F" w:rsidP="008619A9">
                            <w:pPr>
                              <w:jc w:val="center"/>
                              <w:rPr>
                                <w:sz w:val="22"/>
                              </w:rPr>
                            </w:pPr>
                          </w:p>
                          <w:p w:rsidR="0004070F" w:rsidRPr="008927F6" w:rsidRDefault="0004070F" w:rsidP="008619A9">
                            <w:pPr>
                              <w:jc w:val="center"/>
                              <w:rPr>
                                <w:sz w:val="22"/>
                              </w:rPr>
                            </w:pPr>
                            <w:r>
                              <w:rPr>
                                <w:sz w:val="22"/>
                              </w:rPr>
                              <w:t xml:space="preserve">Рассмотрение заявок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5" style="position:absolute;margin-left:151.05pt;margin-top:5.75pt;width:153.2pt;height:6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">
                <v:textbox>
                  <w:txbxContent>
                    <w:p w:rsidR="0004070F" w:rsidRDefault="0004070F" w:rsidP="008619A9">
                      <w:pPr>
                        <w:jc w:val="center"/>
                        <w:rPr>
                          <w:sz w:val="22"/>
                        </w:rPr>
                      </w:pPr>
                    </w:p>
                    <w:p w:rsidR="0004070F" w:rsidRPr="008927F6" w:rsidRDefault="0004070F" w:rsidP="008619A9">
                      <w:pPr>
                        <w:jc w:val="center"/>
                        <w:rPr>
                          <w:sz w:val="22"/>
                        </w:rPr>
                      </w:pPr>
                      <w:r>
                        <w:rPr>
                          <w:sz w:val="22"/>
                        </w:rPr>
                        <w:t xml:space="preserve">Рассмотрение заявок и документов </w:t>
                      </w:r>
                    </w:p>
                  </w:txbxContent>
                </v:textbox>
              </v:rect>
            </w:pict>
          </mc:Fallback>
        </mc:AlternateContent>
      </w:r>
    </w:p>
    <w:p w:rsidR="008619A9" w:rsidRPr="00BC1BFF" w:rsidRDefault="008619A9" w:rsidP="008619A9">
      <w:pPr>
        <w:jc w:val="center"/>
      </w:pPr>
    </w:p>
    <w:p w:rsidR="008619A9" w:rsidRPr="00BC1BFF" w:rsidRDefault="008619A9" w:rsidP="008619A9"/>
    <w:p w:rsidR="008619A9" w:rsidRPr="00BC1BFF" w:rsidRDefault="008619A9" w:rsidP="008619A9">
      <w:pPr>
        <w:jc w:val="center"/>
      </w:pPr>
      <w:r>
        <w:rPr>
          <w:noProof/>
          <w:lang w:eastAsia="ru-RU"/>
        </w:rPr>
        <mc:AlternateContent>
          <mc:Choice Requires="wps">
            <w:drawing>
              <wp:anchor distT="0" distB="0" distL="114300" distR="114300" simplePos="0" relativeHeight="251679744" behindDoc="0" locked="0" layoutInCell="1" allowOverlap="1" wp14:anchorId="54FB5199" wp14:editId="48763ED6">
                <wp:simplePos x="0" y="0"/>
                <wp:positionH relativeFrom="column">
                  <wp:posOffset>3330575</wp:posOffset>
                </wp:positionH>
                <wp:positionV relativeFrom="paragraph">
                  <wp:posOffset>138430</wp:posOffset>
                </wp:positionV>
                <wp:extent cx="1638300" cy="521335"/>
                <wp:effectExtent l="0" t="0" r="76200" b="692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0" cy="521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62.25pt;margin-top:10.9pt;width:129pt;height:4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77696" behindDoc="0" locked="0" layoutInCell="1" allowOverlap="1" wp14:anchorId="2F4A4C85" wp14:editId="50664CED">
                <wp:simplePos x="0" y="0"/>
                <wp:positionH relativeFrom="column">
                  <wp:posOffset>2856230</wp:posOffset>
                </wp:positionH>
                <wp:positionV relativeFrom="paragraph">
                  <wp:posOffset>138430</wp:posOffset>
                </wp:positionV>
                <wp:extent cx="0" cy="584835"/>
                <wp:effectExtent l="76200" t="0" r="57150" b="628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4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24.9pt;margin-top:10.9pt;width:0;height:46.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">
                <v:stroke endarrow="block"/>
              </v:shape>
            </w:pict>
          </mc:Fallback>
        </mc:AlternateContent>
      </w:r>
      <w:r>
        <w:rPr>
          <w:noProof/>
          <w:lang w:eastAsia="ru-RU"/>
        </w:rPr>
        <mc:AlternateContent>
          <mc:Choice Requires="wps">
            <w:drawing>
              <wp:anchor distT="0" distB="0" distL="114300" distR="114300" simplePos="0" relativeHeight="251678720" behindDoc="0" locked="0" layoutInCell="1" allowOverlap="1" wp14:anchorId="7FA20C4A" wp14:editId="06BE7E2E">
                <wp:simplePos x="0" y="0"/>
                <wp:positionH relativeFrom="column">
                  <wp:posOffset>1018540</wp:posOffset>
                </wp:positionH>
                <wp:positionV relativeFrom="paragraph">
                  <wp:posOffset>138430</wp:posOffset>
                </wp:positionV>
                <wp:extent cx="1360805" cy="521335"/>
                <wp:effectExtent l="38100" t="0" r="29845" b="6921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0805" cy="521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80.2pt;margin-top:10.9pt;width:107.15pt;height:41.0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">
                <v:stroke endarrow="block"/>
              </v:shape>
            </w:pict>
          </mc:Fallback>
        </mc:AlternateContent>
      </w:r>
    </w:p>
    <w:p w:rsidR="008619A9" w:rsidRPr="00BC1BFF" w:rsidRDefault="008619A9" w:rsidP="008619A9"/>
    <w:p w:rsidR="008619A9" w:rsidRPr="00BC1BFF" w:rsidRDefault="008619A9" w:rsidP="008619A9"/>
    <w:p w:rsidR="008619A9" w:rsidRPr="00BC1BFF" w:rsidRDefault="00955134" w:rsidP="008619A9">
      <w:r>
        <w:rPr>
          <w:noProof/>
          <w:lang w:eastAsia="ru-RU"/>
        </w:rPr>
        <mc:AlternateContent>
          <mc:Choice Requires="wps">
            <w:drawing>
              <wp:anchor distT="0" distB="0" distL="114300" distR="114300" simplePos="0" relativeHeight="251671552" behindDoc="0" locked="0" layoutInCell="1" allowOverlap="1" wp14:anchorId="110A4213" wp14:editId="5195A061">
                <wp:simplePos x="0" y="0"/>
                <wp:positionH relativeFrom="column">
                  <wp:posOffset>4244900</wp:posOffset>
                </wp:positionH>
                <wp:positionV relativeFrom="paragraph">
                  <wp:posOffset>19733</wp:posOffset>
                </wp:positionV>
                <wp:extent cx="1759644" cy="743585"/>
                <wp:effectExtent l="0" t="0" r="12065" b="1841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9644" cy="74358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Отказ в допуске к участию в конкурсе или аукционе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6" style="position:absolute;margin-left:334.25pt;margin-top:1.55pt;width:138.55pt;height:5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">
                <v:textbox>
                  <w:txbxContent>
                    <w:p w:rsidR="0004070F" w:rsidRPr="008927F6" w:rsidRDefault="0004070F" w:rsidP="008619A9">
                      <w:pPr>
                        <w:jc w:val="center"/>
                        <w:rPr>
                          <w:sz w:val="22"/>
                        </w:rPr>
                      </w:pPr>
                      <w:r>
                        <w:rPr>
                          <w:sz w:val="22"/>
                        </w:rPr>
                        <w:t>Отказ в допуске к участию в конкурсе или аукционе</w:t>
                      </w:r>
                    </w:p>
                  </w:txbxContent>
                </v:textbox>
              </v:rect>
            </w:pict>
          </mc:Fallback>
        </mc:AlternateContent>
      </w:r>
      <w:r>
        <w:rPr>
          <w:noProof/>
          <w:lang w:eastAsia="ru-RU"/>
        </w:rPr>
        <mc:AlternateContent>
          <mc:Choice Requires="wps">
            <w:drawing>
              <wp:anchor distT="0" distB="0" distL="114300" distR="114300" simplePos="0" relativeHeight="251670528" behindDoc="0" locked="0" layoutInCell="1" allowOverlap="1" wp14:anchorId="58FF168B" wp14:editId="4D10C73C">
                <wp:simplePos x="0" y="0"/>
                <wp:positionH relativeFrom="column">
                  <wp:posOffset>1770641</wp:posOffset>
                </wp:positionH>
                <wp:positionV relativeFrom="paragraph">
                  <wp:posOffset>104257</wp:posOffset>
                </wp:positionV>
                <wp:extent cx="1944061" cy="743585"/>
                <wp:effectExtent l="0" t="0" r="18415" b="1841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061" cy="743585"/>
                        </a:xfrm>
                        <a:prstGeom prst="rect">
                          <a:avLst/>
                        </a:prstGeom>
                        <a:solidFill>
                          <a:srgbClr val="FFFFFF"/>
                        </a:solidFill>
                        <a:ln w="9525">
                          <a:solidFill>
                            <a:srgbClr val="000000"/>
                          </a:solidFill>
                          <a:miter lim="800000"/>
                          <a:headEnd/>
                          <a:tailEnd/>
                        </a:ln>
                      </wps:spPr>
                      <wps:txbx>
                        <w:txbxContent>
                          <w:p w:rsidR="0004070F" w:rsidRDefault="0004070F" w:rsidP="00955134">
                            <w:pPr>
                              <w:jc w:val="center"/>
                              <w:rPr>
                                <w:sz w:val="22"/>
                              </w:rPr>
                            </w:pPr>
                          </w:p>
                          <w:p w:rsidR="0004070F" w:rsidRDefault="0004070F" w:rsidP="00955134">
                            <w:pPr>
                              <w:jc w:val="center"/>
                              <w:rPr>
                                <w:sz w:val="22"/>
                              </w:rPr>
                            </w:pPr>
                            <w:r>
                              <w:rPr>
                                <w:sz w:val="22"/>
                              </w:rPr>
                              <w:t>Признание аукциона</w:t>
                            </w:r>
                          </w:p>
                          <w:p w:rsidR="0004070F" w:rsidRPr="008927F6" w:rsidRDefault="0004070F" w:rsidP="00955134">
                            <w:pPr>
                              <w:jc w:val="center"/>
                              <w:rPr>
                                <w:sz w:val="22"/>
                              </w:rPr>
                            </w:pPr>
                            <w:r>
                              <w:rPr>
                                <w:sz w:val="22"/>
                              </w:rPr>
                              <w:t>несостоявшимся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7" style="position:absolute;margin-left:139.4pt;margin-top:8.2pt;width:153.1pt;height:5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">
                <v:textbox>
                  <w:txbxContent>
                    <w:p w:rsidR="0004070F" w:rsidRDefault="0004070F" w:rsidP="00955134">
                      <w:pPr>
                        <w:jc w:val="center"/>
                        <w:rPr>
                          <w:sz w:val="22"/>
                        </w:rPr>
                      </w:pPr>
                    </w:p>
                    <w:p w:rsidR="0004070F" w:rsidRDefault="0004070F" w:rsidP="00955134">
                      <w:pPr>
                        <w:jc w:val="center"/>
                        <w:rPr>
                          <w:sz w:val="22"/>
                        </w:rPr>
                      </w:pPr>
                      <w:r>
                        <w:rPr>
                          <w:sz w:val="22"/>
                        </w:rPr>
                        <w:t>Признание аукциона</w:t>
                      </w:r>
                    </w:p>
                    <w:p w:rsidR="0004070F" w:rsidRPr="008927F6" w:rsidRDefault="0004070F" w:rsidP="00955134">
                      <w:pPr>
                        <w:jc w:val="center"/>
                        <w:rPr>
                          <w:sz w:val="22"/>
                        </w:rPr>
                      </w:pPr>
                      <w:r>
                        <w:rPr>
                          <w:sz w:val="22"/>
                        </w:rPr>
                        <w:t>несостоявшимся</w:t>
                      </w:r>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14:anchorId="17B8227D" wp14:editId="0E0FD926">
                <wp:simplePos x="0" y="0"/>
                <wp:positionH relativeFrom="column">
                  <wp:posOffset>-245745</wp:posOffset>
                </wp:positionH>
                <wp:positionV relativeFrom="paragraph">
                  <wp:posOffset>5715</wp:posOffset>
                </wp:positionV>
                <wp:extent cx="1924685" cy="743585"/>
                <wp:effectExtent l="0" t="0" r="18415" b="1841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74358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Уведомление о допуске к участию в конкурсе или аукционе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8" style="position:absolute;margin-left:-19.35pt;margin-top:.45pt;width:151.55pt;height:5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">
                <v:textbox>
                  <w:txbxContent>
                    <w:p w:rsidR="0004070F" w:rsidRPr="008927F6" w:rsidRDefault="0004070F" w:rsidP="008619A9">
                      <w:pPr>
                        <w:jc w:val="center"/>
                        <w:rPr>
                          <w:sz w:val="22"/>
                        </w:rPr>
                      </w:pPr>
                      <w:r>
                        <w:rPr>
                          <w:sz w:val="22"/>
                        </w:rPr>
                        <w:t>Уведомление о допуске к участию в конкурсе или аукционе</w:t>
                      </w:r>
                    </w:p>
                  </w:txbxContent>
                </v:textbox>
              </v:rect>
            </w:pict>
          </mc:Fallback>
        </mc:AlternateContent>
      </w:r>
    </w:p>
    <w:p w:rsidR="008619A9" w:rsidRPr="00BC1BFF" w:rsidRDefault="008619A9" w:rsidP="008619A9">
      <w:pPr>
        <w:jc w:val="center"/>
      </w:pPr>
    </w:p>
    <w:p w:rsidR="008619A9" w:rsidRPr="00BC1BFF" w:rsidRDefault="008619A9" w:rsidP="008619A9"/>
    <w:p w:rsidR="008619A9" w:rsidRPr="00BC1BFF" w:rsidRDefault="00955134" w:rsidP="008619A9">
      <w:r>
        <w:rPr>
          <w:noProof/>
          <w:lang w:eastAsia="ru-RU"/>
        </w:rPr>
        <mc:AlternateContent>
          <mc:Choice Requires="wps">
            <w:drawing>
              <wp:anchor distT="0" distB="0" distL="114300" distR="114300" simplePos="0" relativeHeight="251680768" behindDoc="0" locked="0" layoutInCell="1" allowOverlap="1" wp14:anchorId="3E826374" wp14:editId="2B2E2EA3">
                <wp:simplePos x="0" y="0"/>
                <wp:positionH relativeFrom="column">
                  <wp:posOffset>462280</wp:posOffset>
                </wp:positionH>
                <wp:positionV relativeFrom="paragraph">
                  <wp:posOffset>63500</wp:posOffset>
                </wp:positionV>
                <wp:extent cx="635" cy="457835"/>
                <wp:effectExtent l="76200" t="0" r="75565" b="5651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6.4pt;margin-top:5pt;width:.05pt;height:36.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">
                <v:stroke endarrow="block"/>
              </v:shape>
            </w:pict>
          </mc:Fallback>
        </mc:AlternateContent>
      </w:r>
      <w:r>
        <w:rPr>
          <w:noProof/>
          <w:lang w:eastAsia="ru-RU"/>
        </w:rPr>
        <mc:AlternateContent>
          <mc:Choice Requires="wps">
            <w:drawing>
              <wp:anchor distT="0" distB="0" distL="114300" distR="114300" simplePos="0" relativeHeight="251683840" behindDoc="0" locked="0" layoutInCell="1" allowOverlap="1" wp14:anchorId="24CC02BE" wp14:editId="4191FE54">
                <wp:simplePos x="0" y="0"/>
                <wp:positionH relativeFrom="column">
                  <wp:posOffset>2807335</wp:posOffset>
                </wp:positionH>
                <wp:positionV relativeFrom="paragraph">
                  <wp:posOffset>149860</wp:posOffset>
                </wp:positionV>
                <wp:extent cx="681355" cy="457835"/>
                <wp:effectExtent l="0" t="0" r="80645" b="5651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355"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21.05pt;margin-top:11.8pt;width:53.65pt;height:36.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">
                <v:stroke endarrow="block"/>
              </v:shape>
            </w:pict>
          </mc:Fallback>
        </mc:AlternateContent>
      </w:r>
      <w:r>
        <w:rPr>
          <w:noProof/>
          <w:lang w:eastAsia="ru-RU"/>
        </w:rPr>
        <mc:AlternateContent>
          <mc:Choice Requires="wps">
            <w:drawing>
              <wp:anchor distT="0" distB="0" distL="114300" distR="114300" simplePos="0" relativeHeight="251682816" behindDoc="0" locked="0" layoutInCell="1" allowOverlap="1" wp14:anchorId="18D6A50D" wp14:editId="7D86909A">
                <wp:simplePos x="0" y="0"/>
                <wp:positionH relativeFrom="column">
                  <wp:posOffset>1972310</wp:posOffset>
                </wp:positionH>
                <wp:positionV relativeFrom="paragraph">
                  <wp:posOffset>147955</wp:posOffset>
                </wp:positionV>
                <wp:extent cx="690880" cy="457835"/>
                <wp:effectExtent l="38100" t="0" r="33020" b="5651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880"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55.3pt;margin-top:11.65pt;width:54.4pt;height:36.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">
                <v:stroke endarrow="block"/>
              </v:shape>
            </w:pict>
          </mc:Fallback>
        </mc:AlternateContent>
      </w:r>
    </w:p>
    <w:p w:rsidR="008619A9" w:rsidRPr="00BC1BFF" w:rsidRDefault="008619A9" w:rsidP="008619A9"/>
    <w:p w:rsidR="008619A9" w:rsidRPr="00BC1BFF" w:rsidRDefault="00955134" w:rsidP="008619A9">
      <w:r>
        <w:rPr>
          <w:noProof/>
          <w:lang w:eastAsia="ru-RU"/>
        </w:rPr>
        <mc:AlternateContent>
          <mc:Choice Requires="wps">
            <w:drawing>
              <wp:anchor distT="0" distB="0" distL="114300" distR="114300" simplePos="0" relativeHeight="251672576" behindDoc="0" locked="0" layoutInCell="1" allowOverlap="1" wp14:anchorId="63B08AD5" wp14:editId="06CB0BA3">
                <wp:simplePos x="0" y="0"/>
                <wp:positionH relativeFrom="column">
                  <wp:posOffset>-488464</wp:posOffset>
                </wp:positionH>
                <wp:positionV relativeFrom="paragraph">
                  <wp:posOffset>119898</wp:posOffset>
                </wp:positionV>
                <wp:extent cx="1924685" cy="1021976"/>
                <wp:effectExtent l="0" t="0" r="18415" b="2603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1021976"/>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Проведение аукциона или оценка и сопоставление заявок на участие в конкурсе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9" style="position:absolute;margin-left:-38.45pt;margin-top:9.45pt;width:151.55pt;height:80.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">
                <v:textbox>
                  <w:txbxContent>
                    <w:p w:rsidR="0004070F" w:rsidRPr="008927F6" w:rsidRDefault="0004070F" w:rsidP="008619A9">
                      <w:pPr>
                        <w:jc w:val="center"/>
                        <w:rPr>
                          <w:sz w:val="22"/>
                        </w:rPr>
                      </w:pPr>
                      <w:r>
                        <w:rPr>
                          <w:sz w:val="22"/>
                        </w:rPr>
                        <w:t>Проведение аукциона или оценка и сопоставление заявок на участие в конкурсе</w:t>
                      </w:r>
                    </w:p>
                  </w:txbxContent>
                </v:textbox>
              </v:rect>
            </w:pict>
          </mc:Fallback>
        </mc:AlternateContent>
      </w:r>
      <w:r>
        <w:rPr>
          <w:noProof/>
          <w:lang w:eastAsia="ru-RU"/>
        </w:rPr>
        <mc:AlternateContent>
          <mc:Choice Requires="wps">
            <w:drawing>
              <wp:anchor distT="0" distB="0" distL="114300" distR="114300" simplePos="0" relativeHeight="251674624" behindDoc="0" locked="0" layoutInCell="1" allowOverlap="1" wp14:anchorId="4EE81D69" wp14:editId="39BD3251">
                <wp:simplePos x="0" y="0"/>
                <wp:positionH relativeFrom="column">
                  <wp:posOffset>1550670</wp:posOffset>
                </wp:positionH>
                <wp:positionV relativeFrom="paragraph">
                  <wp:posOffset>193675</wp:posOffset>
                </wp:positionV>
                <wp:extent cx="1509395" cy="743585"/>
                <wp:effectExtent l="0" t="0" r="14605" b="184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9395" cy="74358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Заключение договора с единственным участником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40" style="position:absolute;margin-left:122.1pt;margin-top:15.25pt;width:118.85pt;height:5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">
                <v:textbox>
                  <w:txbxContent>
                    <w:p w:rsidR="0004070F" w:rsidRPr="008927F6" w:rsidRDefault="0004070F" w:rsidP="008619A9">
                      <w:pPr>
                        <w:jc w:val="center"/>
                        <w:rPr>
                          <w:sz w:val="22"/>
                        </w:rPr>
                      </w:pPr>
                      <w:r>
                        <w:rPr>
                          <w:sz w:val="22"/>
                        </w:rPr>
                        <w:t>Заключение договора с единственным участником</w:t>
                      </w:r>
                    </w:p>
                  </w:txbxContent>
                </v:textbox>
              </v:rect>
            </w:pict>
          </mc:Fallback>
        </mc:AlternateContent>
      </w:r>
      <w:r>
        <w:rPr>
          <w:noProof/>
          <w:lang w:eastAsia="ru-RU"/>
        </w:rPr>
        <mc:AlternateContent>
          <mc:Choice Requires="wps">
            <w:drawing>
              <wp:anchor distT="0" distB="0" distL="114300" distR="114300" simplePos="0" relativeHeight="251675648" behindDoc="0" locked="0" layoutInCell="1" allowOverlap="1" wp14:anchorId="2A4019DB" wp14:editId="782CA485">
                <wp:simplePos x="0" y="0"/>
                <wp:positionH relativeFrom="column">
                  <wp:posOffset>3390265</wp:posOffset>
                </wp:positionH>
                <wp:positionV relativeFrom="paragraph">
                  <wp:posOffset>198120</wp:posOffset>
                </wp:positionV>
                <wp:extent cx="1350010" cy="743585"/>
                <wp:effectExtent l="0" t="0" r="21590" b="1841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010" cy="743585"/>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Проведение нового аукциона или конкурса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41" style="position:absolute;margin-left:266.95pt;margin-top:15.6pt;width:106.3pt;height:5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">
                <v:textbox>
                  <w:txbxContent>
                    <w:p w:rsidR="0004070F" w:rsidRPr="008927F6" w:rsidRDefault="0004070F" w:rsidP="008619A9">
                      <w:pPr>
                        <w:jc w:val="center"/>
                        <w:rPr>
                          <w:sz w:val="22"/>
                        </w:rPr>
                      </w:pPr>
                      <w:r>
                        <w:rPr>
                          <w:sz w:val="22"/>
                        </w:rPr>
                        <w:t>Проведение нового аукциона или конкурса</w:t>
                      </w:r>
                    </w:p>
                  </w:txbxContent>
                </v:textbox>
              </v:rect>
            </w:pict>
          </mc:Fallback>
        </mc:AlternateContent>
      </w:r>
    </w:p>
    <w:p w:rsidR="008619A9" w:rsidRPr="00BC1BFF" w:rsidRDefault="008619A9" w:rsidP="008619A9">
      <w:pPr>
        <w:tabs>
          <w:tab w:val="left" w:pos="3031"/>
        </w:tabs>
      </w:pPr>
      <w:r w:rsidRPr="00BC1BFF">
        <w:tab/>
      </w:r>
    </w:p>
    <w:p w:rsidR="008619A9" w:rsidRPr="00BC1BFF" w:rsidRDefault="008619A9" w:rsidP="008619A9"/>
    <w:p w:rsidR="008619A9" w:rsidRPr="00BC1BFF" w:rsidRDefault="008619A9" w:rsidP="008619A9"/>
    <w:p w:rsidR="008619A9" w:rsidRPr="00BC1BFF" w:rsidRDefault="00955134" w:rsidP="008619A9">
      <w:r>
        <w:rPr>
          <w:noProof/>
          <w:lang w:eastAsia="ru-RU"/>
        </w:rPr>
        <mc:AlternateContent>
          <mc:Choice Requires="wps">
            <w:drawing>
              <wp:anchor distT="0" distB="0" distL="114300" distR="114300" simplePos="0" relativeHeight="251695104" behindDoc="0" locked="0" layoutInCell="1" allowOverlap="1" wp14:anchorId="0FB4B94D" wp14:editId="23357C91">
                <wp:simplePos x="0" y="0"/>
                <wp:positionH relativeFrom="column">
                  <wp:posOffset>384810</wp:posOffset>
                </wp:positionH>
                <wp:positionV relativeFrom="paragraph">
                  <wp:posOffset>205105</wp:posOffset>
                </wp:positionV>
                <wp:extent cx="2125980" cy="787400"/>
                <wp:effectExtent l="0" t="0" r="83820" b="698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5980" cy="787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0.3pt;margin-top:16.15pt;width:167.4pt;height:6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81792" behindDoc="0" locked="0" layoutInCell="1" allowOverlap="1" wp14:anchorId="787CDE0D" wp14:editId="695F7FBF">
                <wp:simplePos x="0" y="0"/>
                <wp:positionH relativeFrom="column">
                  <wp:posOffset>384175</wp:posOffset>
                </wp:positionH>
                <wp:positionV relativeFrom="paragraph">
                  <wp:posOffset>205105</wp:posOffset>
                </wp:positionV>
                <wp:extent cx="0" cy="787400"/>
                <wp:effectExtent l="76200" t="0" r="57150" b="5080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7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0.25pt;margin-top:16.15pt;width:0;height:6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">
                <v:stroke endarrow="block"/>
              </v:shape>
            </w:pict>
          </mc:Fallback>
        </mc:AlternateContent>
      </w:r>
    </w:p>
    <w:p w:rsidR="008619A9" w:rsidRPr="00BC1BFF" w:rsidRDefault="008619A9" w:rsidP="008619A9"/>
    <w:p w:rsidR="008619A9" w:rsidRPr="00BC1BFF" w:rsidRDefault="008619A9" w:rsidP="008619A9"/>
    <w:p w:rsidR="008619A9" w:rsidRPr="00BC1BFF" w:rsidRDefault="008619A9" w:rsidP="008619A9"/>
    <w:p w:rsidR="008619A9" w:rsidRPr="00BC1BFF" w:rsidRDefault="00955134" w:rsidP="008619A9">
      <w:pPr>
        <w:tabs>
          <w:tab w:val="left" w:pos="2780"/>
          <w:tab w:val="left" w:pos="5274"/>
        </w:tabs>
      </w:pPr>
      <w:r>
        <w:rPr>
          <w:noProof/>
          <w:lang w:eastAsia="ru-RU"/>
        </w:rPr>
        <mc:AlternateContent>
          <mc:Choice Requires="wps">
            <w:drawing>
              <wp:anchor distT="0" distB="0" distL="114300" distR="114300" simplePos="0" relativeHeight="251694080" behindDoc="0" locked="0" layoutInCell="1" allowOverlap="1" wp14:anchorId="09539CD1" wp14:editId="67B3B645">
                <wp:simplePos x="0" y="0"/>
                <wp:positionH relativeFrom="column">
                  <wp:posOffset>2379980</wp:posOffset>
                </wp:positionH>
                <wp:positionV relativeFrom="paragraph">
                  <wp:posOffset>103505</wp:posOffset>
                </wp:positionV>
                <wp:extent cx="1509395" cy="543560"/>
                <wp:effectExtent l="0" t="0" r="14605" b="2794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9395" cy="543560"/>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Отказ в заключение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2" style="position:absolute;margin-left:187.4pt;margin-top:8.15pt;width:118.85pt;height:42.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">
                <v:textbox>
                  <w:txbxContent>
                    <w:p w:rsidR="0004070F" w:rsidRPr="008927F6" w:rsidRDefault="0004070F" w:rsidP="008619A9">
                      <w:pPr>
                        <w:jc w:val="center"/>
                        <w:rPr>
                          <w:sz w:val="22"/>
                        </w:rPr>
                      </w:pPr>
                      <w:r>
                        <w:rPr>
                          <w:sz w:val="22"/>
                        </w:rPr>
                        <w:t>Отказ в заключение договора</w:t>
                      </w:r>
                    </w:p>
                  </w:txbxContent>
                </v:textbox>
              </v:rect>
            </w:pict>
          </mc:Fallback>
        </mc:AlternateContent>
      </w:r>
      <w:r>
        <w:rPr>
          <w:noProof/>
          <w:lang w:eastAsia="ru-RU"/>
        </w:rPr>
        <mc:AlternateContent>
          <mc:Choice Requires="wps">
            <w:drawing>
              <wp:anchor distT="0" distB="0" distL="114300" distR="114300" simplePos="0" relativeHeight="251673600" behindDoc="0" locked="0" layoutInCell="1" allowOverlap="1" wp14:anchorId="7A83691C" wp14:editId="1E644FBC">
                <wp:simplePos x="0" y="0"/>
                <wp:positionH relativeFrom="column">
                  <wp:posOffset>-548640</wp:posOffset>
                </wp:positionH>
                <wp:positionV relativeFrom="paragraph">
                  <wp:posOffset>103505</wp:posOffset>
                </wp:positionV>
                <wp:extent cx="1924685" cy="543560"/>
                <wp:effectExtent l="0" t="0" r="18415" b="2794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543560"/>
                        </a:xfrm>
                        <a:prstGeom prst="rect">
                          <a:avLst/>
                        </a:prstGeom>
                        <a:solidFill>
                          <a:srgbClr val="FFFFFF"/>
                        </a:solidFill>
                        <a:ln w="9525">
                          <a:solidFill>
                            <a:srgbClr val="000000"/>
                          </a:solidFill>
                          <a:miter lim="800000"/>
                          <a:headEnd/>
                          <a:tailEnd/>
                        </a:ln>
                      </wps:spPr>
                      <wps:txbx>
                        <w:txbxContent>
                          <w:p w:rsidR="0004070F" w:rsidRPr="008927F6" w:rsidRDefault="0004070F" w:rsidP="008619A9">
                            <w:pPr>
                              <w:jc w:val="center"/>
                              <w:rPr>
                                <w:sz w:val="22"/>
                              </w:rPr>
                            </w:pPr>
                            <w:r>
                              <w:rPr>
                                <w:sz w:val="22"/>
                              </w:rPr>
                              <w:t>Заключение договора с победителем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3" style="position:absolute;margin-left:-43.2pt;margin-top:8.15pt;width:151.55pt;height:4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">
                <v:textbox>
                  <w:txbxContent>
                    <w:p w:rsidR="0004070F" w:rsidRPr="008927F6" w:rsidRDefault="0004070F" w:rsidP="008619A9">
                      <w:pPr>
                        <w:jc w:val="center"/>
                        <w:rPr>
                          <w:sz w:val="22"/>
                        </w:rPr>
                      </w:pPr>
                      <w:r>
                        <w:rPr>
                          <w:sz w:val="22"/>
                        </w:rPr>
                        <w:t>Заключение договора с победителем</w:t>
                      </w:r>
                    </w:p>
                  </w:txbxContent>
                </v:textbox>
              </v:rect>
            </w:pict>
          </mc:Fallback>
        </mc:AlternateContent>
      </w:r>
      <w:r w:rsidR="008619A9" w:rsidRPr="00BC1BFF">
        <w:tab/>
      </w:r>
      <w:r w:rsidR="008619A9" w:rsidRPr="00BC1BFF">
        <w:tab/>
      </w:r>
    </w:p>
    <w:p w:rsidR="008619A9" w:rsidRPr="00BC1BFF" w:rsidRDefault="008619A9" w:rsidP="008619A9">
      <w:pPr>
        <w:tabs>
          <w:tab w:val="left" w:pos="3667"/>
        </w:tabs>
      </w:pPr>
      <w:r w:rsidRPr="00BC1BFF">
        <w:tab/>
      </w:r>
    </w:p>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Pr>
        <w:ind w:firstLine="708"/>
      </w:pPr>
    </w:p>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p w:rsidR="008619A9" w:rsidRPr="00BC1BFF" w:rsidRDefault="008619A9" w:rsidP="008619A9"/>
    <w:sectPr w:rsidR="008619A9" w:rsidRPr="00BC1BFF" w:rsidSect="009225AC">
      <w:pgSz w:w="11906" w:h="16838"/>
      <w:pgMar w:top="1134" w:right="850" w:bottom="1134" w:left="1701" w:header="397"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EE0" w:rsidRDefault="004D3EE0" w:rsidP="009225AC">
      <w:pPr>
        <w:spacing w:line="240" w:lineRule="auto"/>
      </w:pPr>
      <w:r>
        <w:separator/>
      </w:r>
    </w:p>
  </w:endnote>
  <w:endnote w:type="continuationSeparator" w:id="0">
    <w:p w:rsidR="004D3EE0" w:rsidRDefault="004D3EE0" w:rsidP="00922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EE0" w:rsidRDefault="004D3EE0" w:rsidP="009225AC">
      <w:pPr>
        <w:spacing w:line="240" w:lineRule="auto"/>
      </w:pPr>
      <w:r>
        <w:separator/>
      </w:r>
    </w:p>
  </w:footnote>
  <w:footnote w:type="continuationSeparator" w:id="0">
    <w:p w:rsidR="004D3EE0" w:rsidRDefault="004D3EE0" w:rsidP="009225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4FE"/>
    <w:multiLevelType w:val="hybridMultilevel"/>
    <w:tmpl w:val="5522644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D2CE8"/>
    <w:multiLevelType w:val="hybridMultilevel"/>
    <w:tmpl w:val="3D7C181C"/>
    <w:lvl w:ilvl="0" w:tplc="BF941528">
      <w:start w:val="1"/>
      <w:numFmt w:val="bullet"/>
      <w:lvlText w:val=""/>
      <w:lvlJc w:val="left"/>
      <w:pPr>
        <w:ind w:left="1429" w:hanging="360"/>
      </w:pPr>
      <w:rPr>
        <w:rFonts w:ascii="Symbol" w:hAnsi="Symbol" w:hint="default"/>
      </w:rPr>
    </w:lvl>
    <w:lvl w:ilvl="1" w:tplc="38301180">
      <w:numFmt w:val="bullet"/>
      <w:lvlText w:val="•"/>
      <w:lvlJc w:val="left"/>
      <w:pPr>
        <w:ind w:left="2779" w:hanging="99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8205D5"/>
    <w:multiLevelType w:val="hybridMultilevel"/>
    <w:tmpl w:val="DFEA98A8"/>
    <w:lvl w:ilvl="0" w:tplc="BF9415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70D2FCE"/>
    <w:multiLevelType w:val="hybridMultilevel"/>
    <w:tmpl w:val="6C240A5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1317A6"/>
    <w:multiLevelType w:val="hybridMultilevel"/>
    <w:tmpl w:val="D946F39A"/>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E6D2028"/>
    <w:multiLevelType w:val="hybridMultilevel"/>
    <w:tmpl w:val="C1F2D78A"/>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2322DBF"/>
    <w:multiLevelType w:val="hybridMultilevel"/>
    <w:tmpl w:val="4EFA5D3E"/>
    <w:lvl w:ilvl="0" w:tplc="BF9415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5953B2F"/>
    <w:multiLevelType w:val="hybridMultilevel"/>
    <w:tmpl w:val="8E9C9614"/>
    <w:lvl w:ilvl="0" w:tplc="BF9415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A4A449C"/>
    <w:multiLevelType w:val="hybridMultilevel"/>
    <w:tmpl w:val="D542023A"/>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1BB40BFB"/>
    <w:multiLevelType w:val="hybridMultilevel"/>
    <w:tmpl w:val="8B6AE10A"/>
    <w:lvl w:ilvl="0" w:tplc="BF9415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BA238B"/>
    <w:multiLevelType w:val="hybridMultilevel"/>
    <w:tmpl w:val="98AA5E4E"/>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E2221A"/>
    <w:multiLevelType w:val="hybridMultilevel"/>
    <w:tmpl w:val="E076AA10"/>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ECF149A"/>
    <w:multiLevelType w:val="hybridMultilevel"/>
    <w:tmpl w:val="1C10FEBC"/>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2E90E00"/>
    <w:multiLevelType w:val="hybridMultilevel"/>
    <w:tmpl w:val="A1C240E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3B33070"/>
    <w:multiLevelType w:val="hybridMultilevel"/>
    <w:tmpl w:val="02EA266E"/>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9AA11AE"/>
    <w:multiLevelType w:val="hybridMultilevel"/>
    <w:tmpl w:val="02D4CF1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A72CC5"/>
    <w:multiLevelType w:val="hybridMultilevel"/>
    <w:tmpl w:val="86B0857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F82751"/>
    <w:multiLevelType w:val="hybridMultilevel"/>
    <w:tmpl w:val="FE52552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0F4450"/>
    <w:multiLevelType w:val="hybridMultilevel"/>
    <w:tmpl w:val="F6B879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BA45AB"/>
    <w:multiLevelType w:val="hybridMultilevel"/>
    <w:tmpl w:val="0A1887C2"/>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E8874DA"/>
    <w:multiLevelType w:val="hybridMultilevel"/>
    <w:tmpl w:val="58FE9DC2"/>
    <w:lvl w:ilvl="0" w:tplc="BF9415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0FA599A"/>
    <w:multiLevelType w:val="hybridMultilevel"/>
    <w:tmpl w:val="791CC07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4226E4"/>
    <w:multiLevelType w:val="hybridMultilevel"/>
    <w:tmpl w:val="4E101948"/>
    <w:lvl w:ilvl="0" w:tplc="BF9415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57C4B97"/>
    <w:multiLevelType w:val="hybridMultilevel"/>
    <w:tmpl w:val="29A4D66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3034E7"/>
    <w:multiLevelType w:val="hybridMultilevel"/>
    <w:tmpl w:val="5BEE4EC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64C5EEB"/>
    <w:multiLevelType w:val="hybridMultilevel"/>
    <w:tmpl w:val="2A80D39E"/>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8">
    <w:nsid w:val="65E3082A"/>
    <w:multiLevelType w:val="hybridMultilevel"/>
    <w:tmpl w:val="A398982A"/>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nsid w:val="675E5391"/>
    <w:multiLevelType w:val="hybridMultilevel"/>
    <w:tmpl w:val="69B23DD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3373A6"/>
    <w:multiLevelType w:val="hybridMultilevel"/>
    <w:tmpl w:val="12AA868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26"/>
  </w:num>
  <w:num w:numId="5">
    <w:abstractNumId w:val="3"/>
  </w:num>
  <w:num w:numId="6">
    <w:abstractNumId w:val="16"/>
  </w:num>
  <w:num w:numId="7">
    <w:abstractNumId w:val="6"/>
  </w:num>
  <w:num w:numId="8">
    <w:abstractNumId w:val="9"/>
  </w:num>
  <w:num w:numId="9">
    <w:abstractNumId w:val="27"/>
  </w:num>
  <w:num w:numId="10">
    <w:abstractNumId w:val="28"/>
  </w:num>
  <w:num w:numId="11">
    <w:abstractNumId w:val="29"/>
  </w:num>
  <w:num w:numId="12">
    <w:abstractNumId w:val="1"/>
  </w:num>
  <w:num w:numId="13">
    <w:abstractNumId w:val="30"/>
  </w:num>
  <w:num w:numId="14">
    <w:abstractNumId w:val="15"/>
  </w:num>
  <w:num w:numId="15">
    <w:abstractNumId w:val="14"/>
  </w:num>
  <w:num w:numId="16">
    <w:abstractNumId w:val="4"/>
  </w:num>
  <w:num w:numId="17">
    <w:abstractNumId w:val="12"/>
  </w:num>
  <w:num w:numId="18">
    <w:abstractNumId w:val="21"/>
  </w:num>
  <w:num w:numId="19">
    <w:abstractNumId w:val="17"/>
  </w:num>
  <w:num w:numId="20">
    <w:abstractNumId w:val="18"/>
  </w:num>
  <w:num w:numId="21">
    <w:abstractNumId w:val="22"/>
  </w:num>
  <w:num w:numId="22">
    <w:abstractNumId w:val="25"/>
  </w:num>
  <w:num w:numId="23">
    <w:abstractNumId w:val="0"/>
  </w:num>
  <w:num w:numId="24">
    <w:abstractNumId w:val="5"/>
  </w:num>
  <w:num w:numId="25">
    <w:abstractNumId w:val="24"/>
  </w:num>
  <w:num w:numId="26">
    <w:abstractNumId w:val="23"/>
  </w:num>
  <w:num w:numId="27">
    <w:abstractNumId w:val="19"/>
  </w:num>
  <w:num w:numId="28">
    <w:abstractNumId w:val="10"/>
  </w:num>
  <w:num w:numId="29">
    <w:abstractNumId w:val="20"/>
  </w:num>
  <w:num w:numId="30">
    <w:abstractNumId w:val="8"/>
  </w:num>
  <w:num w:numId="31">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84"/>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70F"/>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4B40"/>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2A3F"/>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C64"/>
    <w:rsid w:val="00096D12"/>
    <w:rsid w:val="000A105E"/>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B7E60"/>
    <w:rsid w:val="000C13F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5071"/>
    <w:rsid w:val="000D5774"/>
    <w:rsid w:val="000D6344"/>
    <w:rsid w:val="000D7125"/>
    <w:rsid w:val="000D74B5"/>
    <w:rsid w:val="000E0A96"/>
    <w:rsid w:val="000E2D4A"/>
    <w:rsid w:val="000E30D7"/>
    <w:rsid w:val="000E35DC"/>
    <w:rsid w:val="000E3E11"/>
    <w:rsid w:val="000E3FBE"/>
    <w:rsid w:val="000E437D"/>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F59"/>
    <w:rsid w:val="00103F5D"/>
    <w:rsid w:val="0010406B"/>
    <w:rsid w:val="001043F2"/>
    <w:rsid w:val="001052B1"/>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98"/>
    <w:rsid w:val="00143EC9"/>
    <w:rsid w:val="0014499A"/>
    <w:rsid w:val="001452A6"/>
    <w:rsid w:val="001455D8"/>
    <w:rsid w:val="00147759"/>
    <w:rsid w:val="00147963"/>
    <w:rsid w:val="00147B09"/>
    <w:rsid w:val="001502B4"/>
    <w:rsid w:val="00151081"/>
    <w:rsid w:val="0015169D"/>
    <w:rsid w:val="00151F16"/>
    <w:rsid w:val="001524CE"/>
    <w:rsid w:val="00153E62"/>
    <w:rsid w:val="00153F68"/>
    <w:rsid w:val="001542E9"/>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0F9"/>
    <w:rsid w:val="001E642F"/>
    <w:rsid w:val="001E6919"/>
    <w:rsid w:val="001E71F6"/>
    <w:rsid w:val="001E74C1"/>
    <w:rsid w:val="001F0A9D"/>
    <w:rsid w:val="001F11F6"/>
    <w:rsid w:val="001F12DC"/>
    <w:rsid w:val="001F1D4B"/>
    <w:rsid w:val="001F2160"/>
    <w:rsid w:val="001F2819"/>
    <w:rsid w:val="001F2BC3"/>
    <w:rsid w:val="001F3094"/>
    <w:rsid w:val="001F5BD7"/>
    <w:rsid w:val="001F6AD5"/>
    <w:rsid w:val="001F7A68"/>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2083C"/>
    <w:rsid w:val="00220A6A"/>
    <w:rsid w:val="00221CE7"/>
    <w:rsid w:val="00221D2B"/>
    <w:rsid w:val="0022226C"/>
    <w:rsid w:val="0022278B"/>
    <w:rsid w:val="002238A6"/>
    <w:rsid w:val="00223962"/>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4628F"/>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1C1F"/>
    <w:rsid w:val="00273C59"/>
    <w:rsid w:val="00274C07"/>
    <w:rsid w:val="00275BA7"/>
    <w:rsid w:val="002765FC"/>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3220"/>
    <w:rsid w:val="002D3CC3"/>
    <w:rsid w:val="002D3D25"/>
    <w:rsid w:val="002D4F78"/>
    <w:rsid w:val="002D6614"/>
    <w:rsid w:val="002D676B"/>
    <w:rsid w:val="002D70EC"/>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47A"/>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F0"/>
    <w:rsid w:val="00323C73"/>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76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6BF"/>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B51"/>
    <w:rsid w:val="004A4C40"/>
    <w:rsid w:val="004A4DED"/>
    <w:rsid w:val="004A6898"/>
    <w:rsid w:val="004A7600"/>
    <w:rsid w:val="004B143D"/>
    <w:rsid w:val="004B14DF"/>
    <w:rsid w:val="004B1F18"/>
    <w:rsid w:val="004B21EE"/>
    <w:rsid w:val="004B38B1"/>
    <w:rsid w:val="004B3A59"/>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3EE0"/>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6561"/>
    <w:rsid w:val="004E6853"/>
    <w:rsid w:val="004E6AFA"/>
    <w:rsid w:val="004E6DDA"/>
    <w:rsid w:val="004F0118"/>
    <w:rsid w:val="004F089E"/>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496"/>
    <w:rsid w:val="005245DE"/>
    <w:rsid w:val="00524631"/>
    <w:rsid w:val="00525139"/>
    <w:rsid w:val="00525345"/>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50AB"/>
    <w:rsid w:val="00665517"/>
    <w:rsid w:val="0066653B"/>
    <w:rsid w:val="00667139"/>
    <w:rsid w:val="0066778E"/>
    <w:rsid w:val="00667F99"/>
    <w:rsid w:val="00672686"/>
    <w:rsid w:val="00672BF6"/>
    <w:rsid w:val="00672CE1"/>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2679"/>
    <w:rsid w:val="006928A1"/>
    <w:rsid w:val="006928C8"/>
    <w:rsid w:val="006930E0"/>
    <w:rsid w:val="00693172"/>
    <w:rsid w:val="006936EA"/>
    <w:rsid w:val="00695C9E"/>
    <w:rsid w:val="00696BAC"/>
    <w:rsid w:val="00696E60"/>
    <w:rsid w:val="006978E5"/>
    <w:rsid w:val="006A0237"/>
    <w:rsid w:val="006A1097"/>
    <w:rsid w:val="006A1341"/>
    <w:rsid w:val="006A1626"/>
    <w:rsid w:val="006A1B82"/>
    <w:rsid w:val="006A3DF9"/>
    <w:rsid w:val="006A4490"/>
    <w:rsid w:val="006A46AD"/>
    <w:rsid w:val="006A5437"/>
    <w:rsid w:val="006A55FA"/>
    <w:rsid w:val="006A5E81"/>
    <w:rsid w:val="006A6B52"/>
    <w:rsid w:val="006A6CBC"/>
    <w:rsid w:val="006A6D0B"/>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2C6"/>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923"/>
    <w:rsid w:val="007933E5"/>
    <w:rsid w:val="00794497"/>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255"/>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97F"/>
    <w:rsid w:val="00836D30"/>
    <w:rsid w:val="00837181"/>
    <w:rsid w:val="00837951"/>
    <w:rsid w:val="008408E1"/>
    <w:rsid w:val="00840F93"/>
    <w:rsid w:val="00841679"/>
    <w:rsid w:val="00841B79"/>
    <w:rsid w:val="00841BF7"/>
    <w:rsid w:val="00841CD6"/>
    <w:rsid w:val="00842F4B"/>
    <w:rsid w:val="008430DF"/>
    <w:rsid w:val="0084400B"/>
    <w:rsid w:val="00844D87"/>
    <w:rsid w:val="00845347"/>
    <w:rsid w:val="0084664D"/>
    <w:rsid w:val="00846A13"/>
    <w:rsid w:val="00846D81"/>
    <w:rsid w:val="00846F2F"/>
    <w:rsid w:val="0084749E"/>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19A9"/>
    <w:rsid w:val="00862050"/>
    <w:rsid w:val="008621EF"/>
    <w:rsid w:val="008624B8"/>
    <w:rsid w:val="0086270D"/>
    <w:rsid w:val="00862D06"/>
    <w:rsid w:val="00863AFA"/>
    <w:rsid w:val="00863C59"/>
    <w:rsid w:val="008641AD"/>
    <w:rsid w:val="008642C1"/>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357"/>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5A40"/>
    <w:rsid w:val="008C602D"/>
    <w:rsid w:val="008C6507"/>
    <w:rsid w:val="008C68EC"/>
    <w:rsid w:val="008C6FC9"/>
    <w:rsid w:val="008C7B89"/>
    <w:rsid w:val="008C7FDF"/>
    <w:rsid w:val="008D0026"/>
    <w:rsid w:val="008D0523"/>
    <w:rsid w:val="008D0FAB"/>
    <w:rsid w:val="008D135C"/>
    <w:rsid w:val="008D1E0A"/>
    <w:rsid w:val="008D1F5D"/>
    <w:rsid w:val="008D2C5C"/>
    <w:rsid w:val="008D43DC"/>
    <w:rsid w:val="008D47EB"/>
    <w:rsid w:val="008D4DCA"/>
    <w:rsid w:val="008D521E"/>
    <w:rsid w:val="008D56BC"/>
    <w:rsid w:val="008D5AB7"/>
    <w:rsid w:val="008D5C52"/>
    <w:rsid w:val="008D6C4F"/>
    <w:rsid w:val="008E02C6"/>
    <w:rsid w:val="008E04D5"/>
    <w:rsid w:val="008E1429"/>
    <w:rsid w:val="008E2A4B"/>
    <w:rsid w:val="008E371B"/>
    <w:rsid w:val="008E3FD9"/>
    <w:rsid w:val="008E3FFD"/>
    <w:rsid w:val="008E4B73"/>
    <w:rsid w:val="008E4D89"/>
    <w:rsid w:val="008E515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D46"/>
    <w:rsid w:val="009019F8"/>
    <w:rsid w:val="009023DC"/>
    <w:rsid w:val="00902C7E"/>
    <w:rsid w:val="00902EA2"/>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203A0"/>
    <w:rsid w:val="00920903"/>
    <w:rsid w:val="00920FB6"/>
    <w:rsid w:val="00920FC0"/>
    <w:rsid w:val="00921536"/>
    <w:rsid w:val="00921DEC"/>
    <w:rsid w:val="00922323"/>
    <w:rsid w:val="009225AC"/>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134"/>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618"/>
    <w:rsid w:val="00966AEE"/>
    <w:rsid w:val="00967466"/>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3CF1"/>
    <w:rsid w:val="009B532E"/>
    <w:rsid w:val="009B58FC"/>
    <w:rsid w:val="009B5ECA"/>
    <w:rsid w:val="009B642C"/>
    <w:rsid w:val="009B6C7E"/>
    <w:rsid w:val="009B71F3"/>
    <w:rsid w:val="009C0114"/>
    <w:rsid w:val="009C1B42"/>
    <w:rsid w:val="009C21DE"/>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3088"/>
    <w:rsid w:val="009D3162"/>
    <w:rsid w:val="009D4537"/>
    <w:rsid w:val="009D6449"/>
    <w:rsid w:val="009D76DB"/>
    <w:rsid w:val="009D77A0"/>
    <w:rsid w:val="009D7D50"/>
    <w:rsid w:val="009E0698"/>
    <w:rsid w:val="009E0CE2"/>
    <w:rsid w:val="009E0E17"/>
    <w:rsid w:val="009E143B"/>
    <w:rsid w:val="009E20F3"/>
    <w:rsid w:val="009E2381"/>
    <w:rsid w:val="009E2E61"/>
    <w:rsid w:val="009E31A0"/>
    <w:rsid w:val="009E36F0"/>
    <w:rsid w:val="009E40E5"/>
    <w:rsid w:val="009E6C49"/>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938"/>
    <w:rsid w:val="00A67E53"/>
    <w:rsid w:val="00A7069F"/>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40C"/>
    <w:rsid w:val="00AB6D02"/>
    <w:rsid w:val="00AB6DD8"/>
    <w:rsid w:val="00AB70D7"/>
    <w:rsid w:val="00AB78D1"/>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B73"/>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3B6E"/>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3D"/>
    <w:rsid w:val="00B377A7"/>
    <w:rsid w:val="00B37CD5"/>
    <w:rsid w:val="00B37E8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4DCE"/>
    <w:rsid w:val="00B650D4"/>
    <w:rsid w:val="00B6535B"/>
    <w:rsid w:val="00B66980"/>
    <w:rsid w:val="00B700F6"/>
    <w:rsid w:val="00B70F6D"/>
    <w:rsid w:val="00B70FE4"/>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684"/>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F39"/>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B8B"/>
    <w:rsid w:val="00C53E26"/>
    <w:rsid w:val="00C55AA1"/>
    <w:rsid w:val="00C5613D"/>
    <w:rsid w:val="00C56460"/>
    <w:rsid w:val="00C5722A"/>
    <w:rsid w:val="00C602A4"/>
    <w:rsid w:val="00C6040D"/>
    <w:rsid w:val="00C606B2"/>
    <w:rsid w:val="00C608C2"/>
    <w:rsid w:val="00C617B0"/>
    <w:rsid w:val="00C62402"/>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039F"/>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82F"/>
    <w:rsid w:val="00C9097B"/>
    <w:rsid w:val="00C917B2"/>
    <w:rsid w:val="00C92F0C"/>
    <w:rsid w:val="00C93F84"/>
    <w:rsid w:val="00C94113"/>
    <w:rsid w:val="00C94775"/>
    <w:rsid w:val="00C95593"/>
    <w:rsid w:val="00C95BC0"/>
    <w:rsid w:val="00C96189"/>
    <w:rsid w:val="00C9652C"/>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363B"/>
    <w:rsid w:val="00CD3655"/>
    <w:rsid w:val="00CD5B56"/>
    <w:rsid w:val="00CD5C00"/>
    <w:rsid w:val="00CD6FB1"/>
    <w:rsid w:val="00CD73B1"/>
    <w:rsid w:val="00CD7857"/>
    <w:rsid w:val="00CD7A0F"/>
    <w:rsid w:val="00CD7DB3"/>
    <w:rsid w:val="00CE073B"/>
    <w:rsid w:val="00CE08E7"/>
    <w:rsid w:val="00CE144A"/>
    <w:rsid w:val="00CE5C67"/>
    <w:rsid w:val="00CE5EEB"/>
    <w:rsid w:val="00CE6580"/>
    <w:rsid w:val="00CE6A68"/>
    <w:rsid w:val="00CF089E"/>
    <w:rsid w:val="00CF08A3"/>
    <w:rsid w:val="00CF0DDF"/>
    <w:rsid w:val="00CF30D5"/>
    <w:rsid w:val="00CF3850"/>
    <w:rsid w:val="00CF3CB5"/>
    <w:rsid w:val="00CF3D14"/>
    <w:rsid w:val="00CF3DE3"/>
    <w:rsid w:val="00CF4CE7"/>
    <w:rsid w:val="00CF59B5"/>
    <w:rsid w:val="00CF5BC0"/>
    <w:rsid w:val="00CF5DAA"/>
    <w:rsid w:val="00CF6332"/>
    <w:rsid w:val="00CF785F"/>
    <w:rsid w:val="00CF793A"/>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485"/>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59E"/>
    <w:rsid w:val="00D370A3"/>
    <w:rsid w:val="00D378E6"/>
    <w:rsid w:val="00D413B8"/>
    <w:rsid w:val="00D4174C"/>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3BA2"/>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189D"/>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000"/>
    <w:rsid w:val="00DE5749"/>
    <w:rsid w:val="00DE5AF3"/>
    <w:rsid w:val="00DE66BF"/>
    <w:rsid w:val="00DF0139"/>
    <w:rsid w:val="00DF03F7"/>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B85"/>
    <w:rsid w:val="00E82EE6"/>
    <w:rsid w:val="00E83681"/>
    <w:rsid w:val="00E838C1"/>
    <w:rsid w:val="00E83EAA"/>
    <w:rsid w:val="00E84473"/>
    <w:rsid w:val="00E8540F"/>
    <w:rsid w:val="00E85923"/>
    <w:rsid w:val="00E8676F"/>
    <w:rsid w:val="00E90A3E"/>
    <w:rsid w:val="00E90D6F"/>
    <w:rsid w:val="00E914C4"/>
    <w:rsid w:val="00E92401"/>
    <w:rsid w:val="00E92929"/>
    <w:rsid w:val="00E92FC7"/>
    <w:rsid w:val="00E944BE"/>
    <w:rsid w:val="00E94A2C"/>
    <w:rsid w:val="00E94CB8"/>
    <w:rsid w:val="00E95FF7"/>
    <w:rsid w:val="00E95FFA"/>
    <w:rsid w:val="00E9628B"/>
    <w:rsid w:val="00E96617"/>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1AD1"/>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3C93"/>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69F"/>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semiHidden/>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semiHidden/>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character" w:customStyle="1" w:styleId="highlight">
    <w:name w:val="highlight"/>
    <w:rsid w:val="007362C6"/>
  </w:style>
  <w:style w:type="paragraph" w:styleId="af7">
    <w:name w:val="No Spacing"/>
    <w:uiPriority w:val="1"/>
    <w:qFormat/>
    <w:rsid w:val="007362C6"/>
    <w:rPr>
      <w:rFonts w:eastAsia="Times New Roman"/>
      <w:sz w:val="24"/>
      <w:szCs w:val="24"/>
    </w:rPr>
  </w:style>
  <w:style w:type="paragraph" w:customStyle="1" w:styleId="ConsNormal">
    <w:name w:val="ConsNormal"/>
    <w:rsid w:val="001E60F9"/>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semiHidden/>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semiHidden/>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character" w:customStyle="1" w:styleId="highlight">
    <w:name w:val="highlight"/>
    <w:rsid w:val="007362C6"/>
  </w:style>
  <w:style w:type="paragraph" w:styleId="af7">
    <w:name w:val="No Spacing"/>
    <w:uiPriority w:val="1"/>
    <w:qFormat/>
    <w:rsid w:val="007362C6"/>
    <w:rPr>
      <w:rFonts w:eastAsia="Times New Roman"/>
      <w:sz w:val="24"/>
      <w:szCs w:val="24"/>
    </w:rPr>
  </w:style>
  <w:style w:type="paragraph" w:customStyle="1" w:styleId="ConsNormal">
    <w:name w:val="ConsNormal"/>
    <w:rsid w:val="001E60F9"/>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echora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echoraonline.ru" TargetMode="Externa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23</Pages>
  <Words>6288</Words>
  <Characters>48761</Characters>
  <Application>Microsoft Office Word</Application>
  <DocSecurity>0</DocSecurity>
  <Lines>406</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14</cp:revision>
  <cp:lastPrinted>2015-04-01T08:56:00Z</cp:lastPrinted>
  <dcterms:created xsi:type="dcterms:W3CDTF">2014-01-22T11:02:00Z</dcterms:created>
  <dcterms:modified xsi:type="dcterms:W3CDTF">2015-04-17T12:54:00Z</dcterms:modified>
</cp:coreProperties>
</file>