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14:paraId="18195668" w14:textId="77777777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73D62947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477D55E3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3F47C733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E54C320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4CE7E6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0D46F8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0C7E276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040BC6BD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3FB1B7F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1FEC0AD3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3D68170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5D48EB65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517B58D5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2D3EE97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2774FDF5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4E3F7772" w14:textId="77777777"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14:paraId="79FA72F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F14A42F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EB4EB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14:paraId="7A49E5E1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38237D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B65E3C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23A31762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04F0E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99E996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33A1A958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C4BD8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A8B7D9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73E2C92C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EA609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87A571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3B4E36B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4C971E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14:paraId="2A311B3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96A62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7140E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D36E6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3F3DC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E10D29A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EEABE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44C3D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19AE3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3CC2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B96E6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C395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E148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0C839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CCEEC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F1638B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84B31F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D88E1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D0F76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10B5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7CF6D8C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20E4D1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14:paraId="03F9264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E8172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CBFAC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6030B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3A55C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1AFBEF1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3D749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AE8AB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0B66D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761FD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01A6BE64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3CDC8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E3CFC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97E389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E2C58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C1165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834A3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C22F4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9CFC8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90AE5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B69AF4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4D0C8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E5BE6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C653D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8AC0C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11BD0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8D7FB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6CD617B" w14:textId="77777777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7707C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70FE01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021671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7C7D2BDB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908617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АУКЦИОНЕ </w:t>
      </w:r>
    </w:p>
    <w:p w14:paraId="7D3E40A5" w14:textId="77777777" w:rsidR="00C120F1" w:rsidRPr="00C120F1" w:rsidRDefault="00C120F1" w:rsidP="00C120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120F1">
        <w:rPr>
          <w:rFonts w:ascii="Times New Roman" w:eastAsia="Times New Roman" w:hAnsi="Times New Roman"/>
          <w:sz w:val="26"/>
          <w:szCs w:val="26"/>
          <w:lang w:eastAsia="ru-RU"/>
        </w:rPr>
        <w:t>открытому по составу участников, на право заключения</w:t>
      </w:r>
      <w:r w:rsidRPr="00C120F1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C120F1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11:12:1701013:2887, площадью 1487 ,0 кв.м., </w:t>
      </w:r>
      <w:r w:rsidRPr="00C120F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адрес: Российская Федерация, Республика Коми, муниципальный район Печора, городское поселение Печора, г. Печора, Печорский проспект, земельный участок 36</w:t>
      </w:r>
      <w:r w:rsidRPr="00C120F1">
        <w:rPr>
          <w:rFonts w:ascii="Times New Roman" w:eastAsia="Times New Roman" w:hAnsi="Times New Roman"/>
          <w:sz w:val="26"/>
          <w:szCs w:val="26"/>
          <w:lang w:eastAsia="ru-RU"/>
        </w:rPr>
        <w:t>, категория земель – земли населенных пунктов, виды разрешенного использования – для индивидуального жилищного строительства (далее – Участок).</w:t>
      </w:r>
    </w:p>
    <w:p w14:paraId="5D9F47EF" w14:textId="69520062" w:rsidR="000D52CB" w:rsidRPr="00022AF2" w:rsidRDefault="006A66E8" w:rsidP="00784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Принимая решение</w:t>
      </w:r>
      <w:r w:rsidR="000D52CB"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об участии в аукционе, открытому по составу участников, на право заключения договора аренды земельного участка, обязуюсь:</w:t>
      </w:r>
    </w:p>
    <w:p w14:paraId="42978F54" w14:textId="77777777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соблюдать условия аукциона, содержащиеся в извещении,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 также порядок проведения аукциона в соответствии с действующим законодательством;</w:t>
      </w:r>
    </w:p>
    <w:p w14:paraId="4B625019" w14:textId="77777777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в случае признания победителем аукциона:</w:t>
      </w:r>
    </w:p>
    <w:p w14:paraId="15A7ACF8" w14:textId="77777777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– подписать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договор аренды Участка в течение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тридцати дней со дня направления его Комитетом по управлению муниципальной собственностью муниципального района «Печора» (далее – Комитет);</w:t>
      </w:r>
    </w:p>
    <w:p w14:paraId="5CA3706C" w14:textId="77777777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14:paraId="051CC045" w14:textId="08A32C62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3) Заявитель согласен с тем, что в случае его уклонения от </w:t>
      </w:r>
      <w:r w:rsidR="000C7005" w:rsidRPr="00022AF2">
        <w:rPr>
          <w:rFonts w:ascii="Times New Roman" w:eastAsia="Times New Roman" w:hAnsi="Times New Roman"/>
          <w:sz w:val="26"/>
          <w:szCs w:val="26"/>
          <w:lang w:eastAsia="ru-RU"/>
        </w:rPr>
        <w:t>подписания договора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аренды Участка, сумма внесенного задатка ему не возвращается.</w:t>
      </w:r>
    </w:p>
    <w:p w14:paraId="3B08D329" w14:textId="26FE306B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 </w:t>
      </w:r>
      <w:r w:rsidR="002946AB" w:rsidRPr="002946AB">
        <w:rPr>
          <w:rFonts w:ascii="Times New Roman" w:eastAsia="Times New Roman" w:hAnsi="Times New Roman"/>
          <w:sz w:val="26"/>
          <w:szCs w:val="26"/>
          <w:lang w:eastAsia="ru-RU"/>
        </w:rPr>
        <w:t>11:12:</w:t>
      </w:r>
      <w:r w:rsidR="00C120F1">
        <w:rPr>
          <w:rFonts w:ascii="Times New Roman" w:eastAsia="Times New Roman" w:hAnsi="Times New Roman"/>
          <w:sz w:val="26"/>
          <w:szCs w:val="26"/>
          <w:lang w:eastAsia="ru-RU"/>
        </w:rPr>
        <w:t>1701013:2887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5C99994B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14:paraId="0B9AC471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проведении аукциона.</w:t>
      </w:r>
    </w:p>
    <w:p w14:paraId="4B6ECFA2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4A799ED" w14:textId="77777777"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22AF2">
        <w:rPr>
          <w:rFonts w:ascii="Times New Roman" w:hAnsi="Times New Roman"/>
          <w:sz w:val="26"/>
          <w:szCs w:val="26"/>
        </w:rPr>
        <w:t>банковские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p w14:paraId="5CC911A8" w14:textId="77777777"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14:paraId="18CEF25B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B73D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5F551C33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3457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06722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2AADC365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27C3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93DDB9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04CD520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2DD49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4118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E28529A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9900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A57FE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3B41E46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F5B2B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D4F4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DB90DA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FA4C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54D7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722A4F3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50EF1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F1ED5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D16995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2D9E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5313C34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04A4C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320C6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0E3DBDA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36990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98E05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A99E4B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75F7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9300F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E85E79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E835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59FE8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5BA2C96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1188C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0353D739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4D69F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E6B25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2F3FF8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745A9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C4CF4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5138B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F91DA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8E42C6C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9E2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8056E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937A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E150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570B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88EE1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14221A4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2C5484FE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66FB2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BE002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19A59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F2C3F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3F6629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7EC8D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EB74F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F1E1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6C40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FB74ED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30A8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BA28A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3614BB1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5847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B618D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E3E5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E60B2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4593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4237B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1F726D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A18C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EA5994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605D861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9905D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81710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DAF42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D5A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265115DA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EF336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9385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6BE7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937D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203CA4D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C0225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F31F4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579620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74A7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57C1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B90F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A4BFD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0F65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D77A3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655880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B3A28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6E0C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E34C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F95EA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B0017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34BD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04485B8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5029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52B7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EF1A4DB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3FCADF8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EEF9C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74E43AB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86D65A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DA35B9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5A78CC2D" w14:textId="77777777" w:rsidTr="00592F80">
        <w:tc>
          <w:tcPr>
            <w:tcW w:w="3190" w:type="dxa"/>
          </w:tcPr>
          <w:p w14:paraId="714C044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4DCED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0427D5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14824BEF" w14:textId="77777777" w:rsidTr="00592F80">
        <w:tc>
          <w:tcPr>
            <w:tcW w:w="3190" w:type="dxa"/>
          </w:tcPr>
          <w:p w14:paraId="673DC43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79D8B6F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1FAFB2B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65A7C2DA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FEB0A6C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6FBBA4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2264F7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489846D" w14:textId="61F04A89" w:rsidR="006A66E8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82FC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</w:t>
      </w:r>
    </w:p>
    <w:p w14:paraId="32C39D57" w14:textId="13AD25A2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</w:t>
      </w:r>
    </w:p>
    <w:p w14:paraId="1577D7EB" w14:textId="5AAA3BDD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14:paraId="4FC76746" w14:textId="77777777" w:rsidR="006A66E8" w:rsidRPr="0027554B" w:rsidRDefault="006A66E8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A30686" w14:textId="7206EF04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82FC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14:paraId="563E0657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861245" w14:textId="77777777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14:paraId="4677B2AA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90DF62D" w14:textId="77777777"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962805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22AF2"/>
    <w:rsid w:val="00041B4C"/>
    <w:rsid w:val="000B1CAD"/>
    <w:rsid w:val="000C7005"/>
    <w:rsid w:val="000D52CB"/>
    <w:rsid w:val="0027554B"/>
    <w:rsid w:val="002946AB"/>
    <w:rsid w:val="00334E25"/>
    <w:rsid w:val="00365E32"/>
    <w:rsid w:val="004731ED"/>
    <w:rsid w:val="00482FCA"/>
    <w:rsid w:val="00496D44"/>
    <w:rsid w:val="0054388D"/>
    <w:rsid w:val="005654CB"/>
    <w:rsid w:val="006A66E8"/>
    <w:rsid w:val="006E5877"/>
    <w:rsid w:val="006F2B68"/>
    <w:rsid w:val="007441FD"/>
    <w:rsid w:val="007732AA"/>
    <w:rsid w:val="00780D27"/>
    <w:rsid w:val="00784C19"/>
    <w:rsid w:val="007C72F2"/>
    <w:rsid w:val="00990E5A"/>
    <w:rsid w:val="00A21CDF"/>
    <w:rsid w:val="00A32E74"/>
    <w:rsid w:val="00B12394"/>
    <w:rsid w:val="00C120F1"/>
    <w:rsid w:val="00CF1B33"/>
    <w:rsid w:val="00DC7D0C"/>
    <w:rsid w:val="00EC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ABE7"/>
  <w15:docId w15:val="{34D110C3-48DC-42B7-9833-15E7173B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3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29</cp:revision>
  <cp:lastPrinted>2023-03-01T12:07:00Z</cp:lastPrinted>
  <dcterms:created xsi:type="dcterms:W3CDTF">2018-09-19T09:58:00Z</dcterms:created>
  <dcterms:modified xsi:type="dcterms:W3CDTF">2023-03-01T12:07:00Z</dcterms:modified>
</cp:coreProperties>
</file>