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BDDB" w14:textId="77777777" w:rsidR="000D1304" w:rsidRDefault="000D1304" w:rsidP="000D1304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 Информация о ранее проведенных торгах:</w:t>
      </w:r>
    </w:p>
    <w:p w14:paraId="709D45A3" w14:textId="77777777" w:rsidR="000D1304" w:rsidRDefault="000D1304" w:rsidP="000D1304">
      <w:pPr>
        <w:jc w:val="both"/>
        <w:rPr>
          <w:b/>
          <w:color w:val="000000"/>
          <w:sz w:val="24"/>
          <w:szCs w:val="24"/>
          <w:u w:val="single"/>
        </w:rPr>
      </w:pPr>
    </w:p>
    <w:p w14:paraId="5C8563B4" w14:textId="77777777" w:rsidR="000D1304" w:rsidRDefault="000D1304" w:rsidP="000D130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01.11.2022 № 327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044EDEC4" w14:textId="3EAE9B3B" w:rsidR="000D1304" w:rsidRDefault="000D1304" w:rsidP="000D130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14.12.2022 № 394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4B85E91F" w14:textId="35EABA79" w:rsidR="000042A4" w:rsidRDefault="000042A4" w:rsidP="000D130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23.01.2023</w:t>
      </w:r>
      <w:r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18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>
        <w:rPr>
          <w:bCs/>
          <w:sz w:val="24"/>
          <w:szCs w:val="24"/>
        </w:rPr>
        <w:t xml:space="preserve">, в электронной форме. Торги по приватизации вышеуказанного имущества признаны </w:t>
      </w:r>
      <w:r>
        <w:rPr>
          <w:bCs/>
          <w:sz w:val="24"/>
          <w:szCs w:val="24"/>
        </w:rPr>
        <w:t>состоявшимися, отказано</w:t>
      </w:r>
      <w:r w:rsidRPr="000042A4">
        <w:rPr>
          <w:bCs/>
          <w:sz w:val="24"/>
          <w:szCs w:val="24"/>
        </w:rPr>
        <w:t xml:space="preserve"> в  заключение  договора  купли – продажи  муниципального  имущества  ввиду  несогласия  с  предложенной  ценой.                </w:t>
      </w:r>
    </w:p>
    <w:p w14:paraId="05BE7CC5" w14:textId="77777777" w:rsidR="00513A08" w:rsidRDefault="00513A08" w:rsidP="008237F4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0042A4"/>
    <w:rsid w:val="000D1304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EB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D130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D130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0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9</cp:revision>
  <dcterms:created xsi:type="dcterms:W3CDTF">2022-03-21T12:02:00Z</dcterms:created>
  <dcterms:modified xsi:type="dcterms:W3CDTF">2023-03-02T07:01:00Z</dcterms:modified>
</cp:coreProperties>
</file>