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AB021D" w:rsidTr="00AB021D">
        <w:tc>
          <w:tcPr>
            <w:tcW w:w="3969" w:type="dxa"/>
          </w:tcPr>
          <w:p w:rsidR="00AB021D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6"/>
              </w:rPr>
            </w:pPr>
            <w:r w:rsidRPr="004965F6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6"/>
              </w:rPr>
            </w:pPr>
            <w:r w:rsidRPr="004965F6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6"/>
              </w:rPr>
            </w:pPr>
            <w:r w:rsidRPr="004965F6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AB021D" w:rsidRDefault="00AB021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1418" w:type="dxa"/>
          </w:tcPr>
          <w:p w:rsidR="00AB021D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021D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153" w:type="dxa"/>
          </w:tcPr>
          <w:p w:rsidR="00AB021D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6"/>
              </w:rPr>
            </w:pPr>
            <w:r w:rsidRPr="004965F6">
              <w:rPr>
                <w:b/>
                <w:bCs/>
                <w:sz w:val="22"/>
                <w:szCs w:val="26"/>
              </w:rPr>
              <w:t>«ПЕЧОРА»</w:t>
            </w:r>
          </w:p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6"/>
              </w:rPr>
            </w:pPr>
            <w:r w:rsidRPr="004965F6">
              <w:rPr>
                <w:b/>
                <w:bCs/>
                <w:sz w:val="22"/>
                <w:szCs w:val="26"/>
              </w:rPr>
              <w:t xml:space="preserve">  МУНИЦИПАЛЬНÖЙ  РАЙÖНСА</w:t>
            </w:r>
          </w:p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6"/>
              </w:rPr>
            </w:pPr>
            <w:r w:rsidRPr="004965F6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AB021D" w:rsidRDefault="00AB021D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AB021D" w:rsidTr="00AB021D">
        <w:trPr>
          <w:trHeight w:val="1056"/>
        </w:trPr>
        <w:tc>
          <w:tcPr>
            <w:tcW w:w="9540" w:type="dxa"/>
            <w:gridSpan w:val="3"/>
            <w:hideMark/>
          </w:tcPr>
          <w:p w:rsidR="00AB021D" w:rsidRPr="004965F6" w:rsidRDefault="00AB021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6"/>
              </w:rPr>
            </w:pPr>
            <w:r w:rsidRPr="004965F6">
              <w:rPr>
                <w:b/>
                <w:sz w:val="28"/>
                <w:szCs w:val="26"/>
              </w:rPr>
              <w:t xml:space="preserve">ПОСТАНОВЛЕНИЕ </w:t>
            </w:r>
          </w:p>
          <w:p w:rsidR="00AB021D" w:rsidRDefault="00AB021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6"/>
                <w:szCs w:val="26"/>
              </w:rPr>
            </w:pPr>
            <w:proofErr w:type="gramStart"/>
            <w:r w:rsidRPr="004965F6">
              <w:rPr>
                <w:b/>
                <w:sz w:val="28"/>
                <w:szCs w:val="26"/>
              </w:rPr>
              <w:t>ШУÖМ</w:t>
            </w:r>
            <w:proofErr w:type="gramEnd"/>
          </w:p>
        </w:tc>
      </w:tr>
      <w:tr w:rsidR="00AB021D" w:rsidTr="00AB021D">
        <w:trPr>
          <w:trHeight w:val="565"/>
        </w:trPr>
        <w:tc>
          <w:tcPr>
            <w:tcW w:w="3969" w:type="dxa"/>
            <w:hideMark/>
          </w:tcPr>
          <w:p w:rsidR="00AB021D" w:rsidRDefault="003D32C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23</w:t>
            </w:r>
            <w:r w:rsidR="00600B7E">
              <w:rPr>
                <w:sz w:val="26"/>
                <w:szCs w:val="26"/>
                <w:u w:val="single"/>
              </w:rPr>
              <w:t xml:space="preserve">  марта </w:t>
            </w:r>
            <w:r w:rsidR="00AB021D">
              <w:rPr>
                <w:sz w:val="26"/>
                <w:szCs w:val="26"/>
                <w:u w:val="single"/>
              </w:rPr>
              <w:t xml:space="preserve">   2023 г.</w:t>
            </w:r>
          </w:p>
          <w:p w:rsidR="00AB021D" w:rsidRDefault="00AB021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Cs w:val="26"/>
              </w:rPr>
              <w:t>г. Печора,  Республика Коми</w:t>
            </w:r>
          </w:p>
        </w:tc>
        <w:tc>
          <w:tcPr>
            <w:tcW w:w="1418" w:type="dxa"/>
          </w:tcPr>
          <w:p w:rsidR="00AB021D" w:rsidRDefault="00AB021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AB021D" w:rsidRDefault="00600B7E">
            <w:pPr>
              <w:tabs>
                <w:tab w:val="left" w:pos="480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</w:t>
            </w:r>
            <w:r w:rsidR="00AB021D">
              <w:rPr>
                <w:bCs/>
                <w:sz w:val="26"/>
                <w:szCs w:val="26"/>
              </w:rPr>
              <w:t xml:space="preserve">     №  </w:t>
            </w:r>
            <w:r w:rsidR="003D32CB">
              <w:rPr>
                <w:bCs/>
                <w:sz w:val="26"/>
                <w:szCs w:val="26"/>
              </w:rPr>
              <w:t>582</w:t>
            </w:r>
          </w:p>
          <w:p w:rsidR="00AB021D" w:rsidRDefault="00AB021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AB021D" w:rsidRDefault="00AB021D" w:rsidP="00AB021D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6"/>
          <w:szCs w:val="26"/>
        </w:rPr>
      </w:pPr>
    </w:p>
    <w:p w:rsidR="00AB021D" w:rsidRDefault="00AB021D" w:rsidP="00AB021D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6"/>
          <w:szCs w:val="26"/>
        </w:rPr>
      </w:pPr>
    </w:p>
    <w:p w:rsidR="00AB021D" w:rsidRDefault="00AB021D" w:rsidP="00AB021D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544"/>
        <w:jc w:val="both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Об утверждении административного регламента предоставления муниципальной услуги «Подготовка и утверждение документации по планировке территории»</w:t>
      </w:r>
    </w:p>
    <w:bookmarkEnd w:id="0"/>
    <w:p w:rsidR="00AB021D" w:rsidRDefault="00AB021D" w:rsidP="00AB021D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B021D" w:rsidRDefault="00AB021D" w:rsidP="00AB021D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B021D" w:rsidRDefault="00AB021D" w:rsidP="00AB021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Градостроительным кодексом Российской Федерации, </w:t>
      </w:r>
      <w:r>
        <w:rPr>
          <w:rFonts w:eastAsia="Calibri"/>
          <w:sz w:val="26"/>
          <w:szCs w:val="26"/>
          <w:lang w:eastAsia="en-US"/>
        </w:rPr>
        <w:t xml:space="preserve">Федеральным законом </w:t>
      </w:r>
      <w:r>
        <w:rPr>
          <w:sz w:val="26"/>
          <w:szCs w:val="26"/>
        </w:rPr>
        <w:t xml:space="preserve">от 27.07.2010 г. № 210-ФЗ «Об организации предоставления государственных и муниципальных услуг» </w:t>
      </w:r>
    </w:p>
    <w:p w:rsidR="00AB021D" w:rsidRDefault="00AB021D" w:rsidP="00AB021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B021D" w:rsidRDefault="00AB021D" w:rsidP="00AB021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B021D" w:rsidRDefault="00AB021D" w:rsidP="00AB021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ПОСТАНОВЛЯЕТ: </w:t>
      </w:r>
    </w:p>
    <w:p w:rsidR="00AB021D" w:rsidRDefault="00AB021D" w:rsidP="00AB021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B021D" w:rsidRDefault="00AB021D" w:rsidP="00AB021D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B021D" w:rsidRPr="00AB021D" w:rsidRDefault="00AB021D" w:rsidP="00AB021D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AB021D">
        <w:rPr>
          <w:sz w:val="26"/>
          <w:szCs w:val="26"/>
        </w:rPr>
        <w:t>Утвердить административный регламент предоставления муниципальной услуги «Подготовка и утверждение документации по планировке территории» (приложение).</w:t>
      </w:r>
    </w:p>
    <w:p w:rsidR="00AB021D" w:rsidRDefault="00AB021D" w:rsidP="00AB021D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Разместить административный регламент предоставления муниципальной услуги «</w:t>
      </w:r>
      <w:r w:rsidRPr="00AB021D">
        <w:rPr>
          <w:sz w:val="26"/>
          <w:szCs w:val="26"/>
        </w:rPr>
        <w:t>Подготовка и утверждение документации по планировке территории»</w:t>
      </w:r>
      <w:r>
        <w:rPr>
          <w:sz w:val="26"/>
          <w:szCs w:val="26"/>
        </w:rPr>
        <w:t xml:space="preserve"> в Государственной информационной системе Республики Коми «Реестр государственных и муниципальных услуг (функций) Республики Коми. </w:t>
      </w:r>
      <w:r>
        <w:rPr>
          <w:sz w:val="26"/>
          <w:szCs w:val="26"/>
        </w:rPr>
        <w:tab/>
      </w:r>
    </w:p>
    <w:p w:rsidR="00AB021D" w:rsidRDefault="00AB021D" w:rsidP="00AB021D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 силу со дня официального опубликования и подлежит размещению на официальном сайте муниципального района «Печора».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5"/>
        <w:gridCol w:w="4679"/>
      </w:tblGrid>
      <w:tr w:rsidR="00AB021D" w:rsidTr="00AB021D">
        <w:tc>
          <w:tcPr>
            <w:tcW w:w="4785" w:type="dxa"/>
          </w:tcPr>
          <w:p w:rsidR="00AB021D" w:rsidRDefault="00AB021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AB021D" w:rsidRDefault="00AB021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AB021D" w:rsidRDefault="00AB021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AB021D" w:rsidRDefault="00AB021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Глава муниципального района -</w:t>
            </w:r>
          </w:p>
          <w:p w:rsidR="00AB021D" w:rsidRDefault="00AB021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руководитель  администрации </w:t>
            </w:r>
          </w:p>
        </w:tc>
        <w:tc>
          <w:tcPr>
            <w:tcW w:w="4679" w:type="dxa"/>
          </w:tcPr>
          <w:p w:rsidR="00AB021D" w:rsidRDefault="00AB021D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</w:t>
            </w:r>
          </w:p>
          <w:p w:rsidR="00AB021D" w:rsidRDefault="00AB02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  <w:p w:rsidR="00AB021D" w:rsidRDefault="00AB021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                         </w:t>
            </w:r>
          </w:p>
          <w:p w:rsidR="00AB021D" w:rsidRDefault="00AB021D">
            <w:pPr>
              <w:tabs>
                <w:tab w:val="left" w:pos="456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                                      </w:t>
            </w:r>
          </w:p>
          <w:p w:rsidR="00AB021D" w:rsidRDefault="00AB021D">
            <w:pPr>
              <w:tabs>
                <w:tab w:val="left" w:pos="456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                                               В.А. Серов</w:t>
            </w:r>
          </w:p>
        </w:tc>
      </w:tr>
    </w:tbl>
    <w:p w:rsidR="00AB021D" w:rsidRDefault="00AB021D" w:rsidP="00AB021D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6"/>
          <w:szCs w:val="26"/>
        </w:rPr>
      </w:pPr>
    </w:p>
    <w:p w:rsidR="00AB021D" w:rsidRDefault="00AB021D" w:rsidP="00AB021D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6"/>
          <w:szCs w:val="26"/>
        </w:rPr>
      </w:pPr>
    </w:p>
    <w:p w:rsidR="00225C70" w:rsidRDefault="003D32CB"/>
    <w:sectPr w:rsidR="0022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27502"/>
    <w:multiLevelType w:val="hybridMultilevel"/>
    <w:tmpl w:val="FD821E0C"/>
    <w:lvl w:ilvl="0" w:tplc="69369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0A"/>
    <w:rsid w:val="0025450A"/>
    <w:rsid w:val="003D32CB"/>
    <w:rsid w:val="004965F6"/>
    <w:rsid w:val="005B3806"/>
    <w:rsid w:val="00600B7E"/>
    <w:rsid w:val="00AB021D"/>
    <w:rsid w:val="00D942E0"/>
    <w:rsid w:val="00E7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ТЗ список Знак,Абзац списка нумерованный Знак"/>
    <w:link w:val="a4"/>
    <w:uiPriority w:val="34"/>
    <w:qFormat/>
    <w:locked/>
    <w:rsid w:val="00AB021D"/>
    <w:rPr>
      <w:sz w:val="24"/>
      <w:szCs w:val="24"/>
    </w:rPr>
  </w:style>
  <w:style w:type="paragraph" w:styleId="a4">
    <w:name w:val="List Paragraph"/>
    <w:aliases w:val="ТЗ список,Абзац списка нумерованный"/>
    <w:basedOn w:val="a"/>
    <w:link w:val="a3"/>
    <w:uiPriority w:val="34"/>
    <w:qFormat/>
    <w:rsid w:val="00AB021D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B02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2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B02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ТЗ список Знак,Абзац списка нумерованный Знак"/>
    <w:link w:val="a4"/>
    <w:uiPriority w:val="34"/>
    <w:qFormat/>
    <w:locked/>
    <w:rsid w:val="00AB021D"/>
    <w:rPr>
      <w:sz w:val="24"/>
      <w:szCs w:val="24"/>
    </w:rPr>
  </w:style>
  <w:style w:type="paragraph" w:styleId="a4">
    <w:name w:val="List Paragraph"/>
    <w:aliases w:val="ТЗ список,Абзац списка нумерованный"/>
    <w:basedOn w:val="a"/>
    <w:link w:val="a3"/>
    <w:uiPriority w:val="34"/>
    <w:qFormat/>
    <w:rsid w:val="00AB021D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B02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2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B021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Добротворкая ЕВ</dc:creator>
  <cp:keywords/>
  <dc:description/>
  <cp:lastModifiedBy>Пользователь</cp:lastModifiedBy>
  <cp:revision>6</cp:revision>
  <cp:lastPrinted>2023-03-24T07:08:00Z</cp:lastPrinted>
  <dcterms:created xsi:type="dcterms:W3CDTF">2023-03-02T11:50:00Z</dcterms:created>
  <dcterms:modified xsi:type="dcterms:W3CDTF">2023-03-24T07:09:00Z</dcterms:modified>
</cp:coreProperties>
</file>