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8942701" w14:textId="0D6E062B" w:rsidR="00E378FA" w:rsidRPr="00E378FA" w:rsidRDefault="00D37324" w:rsidP="00A35B02">
      <w:pPr>
        <w:jc w:val="both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Start w:id="1" w:name="_Hlk102643327"/>
      <w:bookmarkStart w:id="2" w:name="_Hlk129612941"/>
      <w:r w:rsidR="006C17EC">
        <w:rPr>
          <w:b/>
          <w:sz w:val="22"/>
          <w:szCs w:val="22"/>
        </w:rPr>
        <w:t>адрес</w:t>
      </w:r>
      <w:r w:rsidR="00FF1E61">
        <w:rPr>
          <w:b/>
          <w:sz w:val="22"/>
          <w:szCs w:val="22"/>
        </w:rPr>
        <w:t>:</w:t>
      </w:r>
      <w:bookmarkEnd w:id="0"/>
      <w:bookmarkEnd w:id="1"/>
      <w:r w:rsidR="00D56873">
        <w:rPr>
          <w:b/>
          <w:sz w:val="22"/>
          <w:szCs w:val="22"/>
        </w:rPr>
        <w:t xml:space="preserve"> </w:t>
      </w:r>
      <w:r w:rsidR="00D56873" w:rsidRPr="00D56873">
        <w:rPr>
          <w:b/>
          <w:sz w:val="22"/>
          <w:szCs w:val="22"/>
        </w:rPr>
        <w:t>Российская Федерация, Республика Коми, Муниципальный район Печора, городское поселение Печора, г. Печора, ул. Зеленая, з/у 4</w:t>
      </w:r>
      <w:r w:rsidR="00E378FA" w:rsidRPr="00E378FA">
        <w:rPr>
          <w:b/>
          <w:sz w:val="22"/>
          <w:szCs w:val="22"/>
        </w:rPr>
        <w:t xml:space="preserve">, </w:t>
      </w:r>
      <w:bookmarkEnd w:id="2"/>
      <w:r w:rsidR="00E378FA" w:rsidRPr="00E378FA">
        <w:rPr>
          <w:b/>
          <w:sz w:val="22"/>
          <w:szCs w:val="22"/>
        </w:rPr>
        <w:t xml:space="preserve">категория земель – земли населенных пунктов, виды разрешенного использования: </w:t>
      </w:r>
      <w:r w:rsidR="00D56873">
        <w:rPr>
          <w:b/>
          <w:sz w:val="22"/>
          <w:szCs w:val="22"/>
        </w:rPr>
        <w:t>деловое управление</w:t>
      </w:r>
    </w:p>
    <w:p w14:paraId="3346CB05" w14:textId="16A94CC6" w:rsidR="00D01946" w:rsidRPr="00AB52CB" w:rsidRDefault="00D01946" w:rsidP="00D01946">
      <w:pPr>
        <w:jc w:val="center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45F78887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315D56">
        <w:rPr>
          <w:sz w:val="22"/>
          <w:szCs w:val="22"/>
          <w:u w:val="single"/>
        </w:rPr>
        <w:t xml:space="preserve"> </w:t>
      </w:r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1543707B" w:rsidR="000B5074" w:rsidRDefault="0070491A" w:rsidP="0001342A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от </w:t>
      </w:r>
      <w:r w:rsidR="006C17EC">
        <w:rPr>
          <w:sz w:val="22"/>
          <w:szCs w:val="22"/>
        </w:rPr>
        <w:t>17.</w:t>
      </w:r>
      <w:r w:rsidR="00E22307">
        <w:rPr>
          <w:sz w:val="22"/>
          <w:szCs w:val="22"/>
        </w:rPr>
        <w:t>03.2023</w:t>
      </w:r>
      <w:r w:rsidR="00073C48">
        <w:rPr>
          <w:sz w:val="22"/>
          <w:szCs w:val="22"/>
        </w:rPr>
        <w:t xml:space="preserve"> № </w:t>
      </w:r>
      <w:r w:rsidR="006C17EC">
        <w:rPr>
          <w:sz w:val="22"/>
          <w:szCs w:val="22"/>
        </w:rPr>
        <w:t>17</w:t>
      </w:r>
      <w:r w:rsidR="00D56873">
        <w:rPr>
          <w:sz w:val="22"/>
          <w:szCs w:val="22"/>
        </w:rPr>
        <w:t>9</w:t>
      </w:r>
      <w:r w:rsidR="00F31900" w:rsidRPr="00067882">
        <w:rPr>
          <w:sz w:val="22"/>
          <w:szCs w:val="22"/>
        </w:rPr>
        <w:t>-р</w:t>
      </w:r>
      <w:r w:rsidR="00D37324" w:rsidRPr="00067882">
        <w:rPr>
          <w:sz w:val="22"/>
          <w:szCs w:val="22"/>
        </w:rPr>
        <w:t xml:space="preserve"> «О</w:t>
      </w:r>
      <w:r w:rsidR="003765F5" w:rsidRPr="00067882">
        <w:rPr>
          <w:sz w:val="22"/>
          <w:szCs w:val="22"/>
        </w:rPr>
        <w:t xml:space="preserve"> проведении </w:t>
      </w:r>
      <w:r w:rsidR="00537A96">
        <w:rPr>
          <w:sz w:val="22"/>
          <w:szCs w:val="22"/>
        </w:rPr>
        <w:t xml:space="preserve">электронного </w:t>
      </w:r>
      <w:r w:rsidR="003765F5" w:rsidRPr="00067882">
        <w:rPr>
          <w:sz w:val="22"/>
          <w:szCs w:val="22"/>
        </w:rPr>
        <w:t>аукциона</w:t>
      </w:r>
      <w:r w:rsidR="00537A96">
        <w:rPr>
          <w:sz w:val="22"/>
          <w:szCs w:val="22"/>
        </w:rPr>
        <w:t xml:space="preserve"> </w:t>
      </w:r>
      <w:r w:rsidR="000B5074" w:rsidRPr="00067882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482F07">
        <w:rPr>
          <w:sz w:val="22"/>
          <w:szCs w:val="22"/>
        </w:rPr>
        <w:t>11:12:</w:t>
      </w:r>
      <w:r w:rsidR="00D56873">
        <w:rPr>
          <w:sz w:val="22"/>
          <w:szCs w:val="22"/>
        </w:rPr>
        <w:t>1701001:797</w:t>
      </w:r>
      <w:r w:rsidR="00482F07">
        <w:rPr>
          <w:sz w:val="22"/>
          <w:szCs w:val="22"/>
        </w:rPr>
        <w:t>»</w:t>
      </w:r>
    </w:p>
    <w:p w14:paraId="2DE159FA" w14:textId="20FFD5D6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6C17EC">
        <w:rPr>
          <w:sz w:val="22"/>
          <w:szCs w:val="22"/>
        </w:rPr>
        <w:t>1</w:t>
      </w:r>
      <w:r w:rsidR="00D56873">
        <w:rPr>
          <w:sz w:val="22"/>
          <w:szCs w:val="22"/>
        </w:rPr>
        <w:t>4</w:t>
      </w:r>
      <w:r w:rsidR="006C17EC">
        <w:rPr>
          <w:sz w:val="22"/>
          <w:szCs w:val="22"/>
        </w:rPr>
        <w:t xml:space="preserve"> апреля</w:t>
      </w:r>
      <w:r w:rsidRPr="00537A96">
        <w:rPr>
          <w:sz w:val="22"/>
          <w:szCs w:val="22"/>
        </w:rPr>
        <w:t xml:space="preserve"> 2023 года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333E0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78F234CB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D56873">
        <w:rPr>
          <w:bCs/>
          <w:sz w:val="22"/>
          <w:szCs w:val="22"/>
        </w:rPr>
        <w:t>12</w:t>
      </w:r>
      <w:r w:rsidR="006C17EC">
        <w:rPr>
          <w:bCs/>
          <w:sz w:val="22"/>
          <w:szCs w:val="22"/>
        </w:rPr>
        <w:t xml:space="preserve"> мая</w:t>
      </w:r>
      <w:r w:rsidRPr="00537A96">
        <w:rPr>
          <w:bCs/>
          <w:sz w:val="22"/>
          <w:szCs w:val="22"/>
        </w:rPr>
        <w:t xml:space="preserve"> 2023</w:t>
      </w:r>
      <w:r w:rsidRPr="00537A96">
        <w:rPr>
          <w:sz w:val="22"/>
          <w:szCs w:val="22"/>
        </w:rPr>
        <w:t xml:space="preserve"> года </w:t>
      </w:r>
      <w:r w:rsidR="00333E04">
        <w:rPr>
          <w:sz w:val="22"/>
          <w:szCs w:val="22"/>
        </w:rPr>
        <w:t>до</w:t>
      </w:r>
      <w:r w:rsidRPr="00537A96">
        <w:rPr>
          <w:sz w:val="22"/>
          <w:szCs w:val="22"/>
        </w:rPr>
        <w:t xml:space="preserve"> 17</w:t>
      </w:r>
      <w:r w:rsidR="00333E04">
        <w:rPr>
          <w:sz w:val="22"/>
          <w:szCs w:val="22"/>
        </w:rPr>
        <w:t xml:space="preserve"> часов </w:t>
      </w:r>
      <w:r w:rsidRPr="00537A96">
        <w:rPr>
          <w:sz w:val="22"/>
          <w:szCs w:val="22"/>
        </w:rPr>
        <w:t xml:space="preserve">00 </w:t>
      </w:r>
      <w:r w:rsidR="00333E04">
        <w:rPr>
          <w:sz w:val="22"/>
          <w:szCs w:val="22"/>
        </w:rPr>
        <w:t>минут</w:t>
      </w:r>
      <w:r w:rsidRPr="00537A96">
        <w:rPr>
          <w:sz w:val="22"/>
          <w:szCs w:val="22"/>
        </w:rPr>
        <w:t>.</w:t>
      </w:r>
    </w:p>
    <w:p w14:paraId="405467F5" w14:textId="4E051FF3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круглосуточно.</w:t>
      </w:r>
    </w:p>
    <w:p w14:paraId="35A78758" w14:textId="7EBE2B24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6C17EC">
        <w:rPr>
          <w:sz w:val="22"/>
          <w:szCs w:val="22"/>
        </w:rPr>
        <w:t>1</w:t>
      </w:r>
      <w:r w:rsidR="00D56873">
        <w:rPr>
          <w:sz w:val="22"/>
          <w:szCs w:val="22"/>
        </w:rPr>
        <w:t>5</w:t>
      </w:r>
      <w:r w:rsidR="006C17EC">
        <w:rPr>
          <w:sz w:val="22"/>
          <w:szCs w:val="22"/>
        </w:rPr>
        <w:t xml:space="preserve"> мая</w:t>
      </w:r>
      <w:r>
        <w:rPr>
          <w:sz w:val="22"/>
          <w:szCs w:val="22"/>
        </w:rPr>
        <w:t xml:space="preserve"> 2023 года в 09 часов 00 минут.</w:t>
      </w:r>
    </w:p>
    <w:p w14:paraId="35109F59" w14:textId="1FD06440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D56873">
        <w:rPr>
          <w:sz w:val="22"/>
          <w:szCs w:val="22"/>
        </w:rPr>
        <w:t>1</w:t>
      </w:r>
      <w:r w:rsidR="00B05089">
        <w:rPr>
          <w:sz w:val="22"/>
          <w:szCs w:val="22"/>
        </w:rPr>
        <w:t>7</w:t>
      </w:r>
      <w:r w:rsidR="00482F07">
        <w:rPr>
          <w:sz w:val="22"/>
          <w:szCs w:val="22"/>
        </w:rPr>
        <w:t xml:space="preserve"> </w:t>
      </w:r>
      <w:r w:rsidR="006C17EC">
        <w:rPr>
          <w:sz w:val="22"/>
          <w:szCs w:val="22"/>
        </w:rPr>
        <w:t>мая</w:t>
      </w:r>
      <w:r w:rsidR="00073C48">
        <w:rPr>
          <w:sz w:val="22"/>
          <w:szCs w:val="22"/>
        </w:rPr>
        <w:t xml:space="preserve"> 2023</w:t>
      </w:r>
      <w:r w:rsidR="00D37324" w:rsidRPr="001C5629">
        <w:rPr>
          <w:sz w:val="22"/>
          <w:szCs w:val="22"/>
        </w:rPr>
        <w:t xml:space="preserve"> года в </w:t>
      </w:r>
      <w:r w:rsidR="006C17EC">
        <w:rPr>
          <w:sz w:val="22"/>
          <w:szCs w:val="22"/>
        </w:rPr>
        <w:t>08</w:t>
      </w:r>
      <w:r w:rsidR="00E93116">
        <w:rPr>
          <w:sz w:val="22"/>
          <w:szCs w:val="22"/>
        </w:rPr>
        <w:t xml:space="preserve"> часов </w:t>
      </w:r>
      <w:r w:rsidR="006C17EC">
        <w:rPr>
          <w:sz w:val="22"/>
          <w:szCs w:val="22"/>
        </w:rPr>
        <w:t xml:space="preserve">45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79434657" w:rsidR="001B1974" w:rsidRDefault="000B5074" w:rsidP="0001342A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D56873">
        <w:rPr>
          <w:sz w:val="22"/>
          <w:szCs w:val="22"/>
        </w:rPr>
        <w:t>11:12:1701001:797</w:t>
      </w:r>
      <w:r w:rsidR="00795E05" w:rsidRPr="00AB52CB">
        <w:rPr>
          <w:sz w:val="22"/>
          <w:szCs w:val="22"/>
        </w:rPr>
        <w:t xml:space="preserve">, площадью </w:t>
      </w:r>
      <w:r w:rsidR="00D56873">
        <w:rPr>
          <w:sz w:val="22"/>
          <w:szCs w:val="22"/>
        </w:rPr>
        <w:t>2052</w:t>
      </w:r>
      <w:r w:rsidR="00AD2E60">
        <w:rPr>
          <w:sz w:val="22"/>
          <w:szCs w:val="22"/>
        </w:rPr>
        <w:t>,0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>м</w:t>
      </w:r>
      <w:r w:rsidRPr="00E378FA">
        <w:rPr>
          <w:sz w:val="22"/>
          <w:szCs w:val="22"/>
        </w:rPr>
        <w:t xml:space="preserve">., </w:t>
      </w:r>
      <w:r w:rsidR="006C17EC" w:rsidRPr="006C17EC">
        <w:rPr>
          <w:sz w:val="22"/>
          <w:szCs w:val="22"/>
        </w:rPr>
        <w:t xml:space="preserve">адрес: </w:t>
      </w:r>
      <w:r w:rsidR="00D56873" w:rsidRPr="00D56873">
        <w:rPr>
          <w:b/>
          <w:sz w:val="22"/>
          <w:szCs w:val="22"/>
        </w:rPr>
        <w:t>Российская Федерация, Республика Коми, Муниципальный район Печора, городское поселение Печора, г. Печора, ул. Зеленая, з/у 4</w:t>
      </w:r>
      <w:r w:rsidR="006C17EC" w:rsidRPr="006C17EC">
        <w:rPr>
          <w:sz w:val="22"/>
          <w:szCs w:val="22"/>
        </w:rPr>
        <w:t>, категория земель – земли населенных пунктов, виды разрешенного использования</w:t>
      </w:r>
      <w:r w:rsidR="00D56873">
        <w:rPr>
          <w:sz w:val="22"/>
          <w:szCs w:val="22"/>
        </w:rPr>
        <w:t>: деловое управление</w:t>
      </w:r>
      <w:r w:rsidR="008140D8" w:rsidRPr="006C17EC">
        <w:rPr>
          <w:sz w:val="22"/>
          <w:szCs w:val="22"/>
        </w:rPr>
        <w:t>.</w:t>
      </w:r>
      <w:r w:rsidRPr="006C17EC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Сведения об обременениях (ограничениях) Участка, содержащиеся в Едином государственном реестре </w:t>
      </w:r>
      <w:r w:rsidR="001B1974">
        <w:rPr>
          <w:sz w:val="22"/>
          <w:szCs w:val="22"/>
        </w:rPr>
        <w:t>недвижимости</w:t>
      </w:r>
      <w:r w:rsidRPr="00AB52CB">
        <w:rPr>
          <w:sz w:val="22"/>
          <w:szCs w:val="22"/>
        </w:rPr>
        <w:t>, государственном кадастре недвижимости, отсутствуют.</w:t>
      </w:r>
      <w:r w:rsidR="00A81176">
        <w:rPr>
          <w:sz w:val="22"/>
          <w:szCs w:val="22"/>
        </w:rPr>
        <w:t xml:space="preserve"> </w:t>
      </w:r>
      <w:r w:rsidR="001B1974"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6393607A" w14:textId="7146B78F" w:rsidR="006C17EC" w:rsidRPr="006C17EC" w:rsidRDefault="006C17EC" w:rsidP="006C17EC">
      <w:pPr>
        <w:ind w:firstLine="567"/>
        <w:jc w:val="both"/>
        <w:rPr>
          <w:sz w:val="22"/>
          <w:szCs w:val="22"/>
        </w:rPr>
      </w:pPr>
      <w:r w:rsidRPr="006C17EC">
        <w:rPr>
          <w:b/>
          <w:sz w:val="22"/>
          <w:szCs w:val="22"/>
        </w:rPr>
        <w:t>Градостроительный план</w:t>
      </w:r>
      <w:r w:rsidRPr="006C17EC">
        <w:rPr>
          <w:sz w:val="22"/>
          <w:szCs w:val="22"/>
        </w:rPr>
        <w:t xml:space="preserve"> от </w:t>
      </w:r>
      <w:r w:rsidR="00482F07">
        <w:rPr>
          <w:sz w:val="22"/>
          <w:szCs w:val="22"/>
        </w:rPr>
        <w:t>16.02.2023</w:t>
      </w:r>
      <w:r w:rsidRPr="006C17EC">
        <w:rPr>
          <w:sz w:val="22"/>
          <w:szCs w:val="22"/>
        </w:rPr>
        <w:t xml:space="preserve"> № РФ-11-4-07-1-01-2023-09</w:t>
      </w:r>
      <w:r w:rsidR="00D56873">
        <w:rPr>
          <w:sz w:val="22"/>
          <w:szCs w:val="22"/>
        </w:rPr>
        <w:t>68</w:t>
      </w:r>
      <w:r w:rsidRPr="006C17EC">
        <w:rPr>
          <w:sz w:val="22"/>
          <w:szCs w:val="22"/>
        </w:rPr>
        <w:t xml:space="preserve"> земельного участка с кадастровым номером </w:t>
      </w:r>
      <w:r w:rsidR="00D56873">
        <w:rPr>
          <w:sz w:val="22"/>
          <w:szCs w:val="22"/>
        </w:rPr>
        <w:t>11:12:1701001:797</w:t>
      </w:r>
      <w:r w:rsidRPr="006C17EC">
        <w:rPr>
          <w:sz w:val="22"/>
          <w:szCs w:val="22"/>
        </w:rPr>
        <w:t xml:space="preserve">, площадью </w:t>
      </w:r>
      <w:r w:rsidR="00D56873">
        <w:rPr>
          <w:sz w:val="22"/>
          <w:szCs w:val="22"/>
        </w:rPr>
        <w:t>2052</w:t>
      </w:r>
      <w:r w:rsidRPr="006C17EC">
        <w:rPr>
          <w:sz w:val="22"/>
          <w:szCs w:val="22"/>
        </w:rPr>
        <w:t xml:space="preserve">,0 кв.м., местонахождение земельного участка: Республика Коми, муниципальный район «Печора», городское поселение «Печора», подготовлен Администрацией муниципального района «Печора», подписан </w:t>
      </w:r>
      <w:r w:rsidR="00482F07">
        <w:rPr>
          <w:sz w:val="22"/>
          <w:szCs w:val="22"/>
        </w:rPr>
        <w:t xml:space="preserve">и.о. </w:t>
      </w:r>
      <w:r>
        <w:rPr>
          <w:sz w:val="22"/>
          <w:szCs w:val="22"/>
        </w:rPr>
        <w:t>глав</w:t>
      </w:r>
      <w:r w:rsidR="00482F07">
        <w:rPr>
          <w:sz w:val="22"/>
          <w:szCs w:val="22"/>
        </w:rPr>
        <w:t>ы</w:t>
      </w:r>
      <w:r w:rsidRPr="006C17EC">
        <w:rPr>
          <w:sz w:val="22"/>
          <w:szCs w:val="22"/>
        </w:rPr>
        <w:t xml:space="preserve"> муниципального района – руководите</w:t>
      </w:r>
      <w:r>
        <w:rPr>
          <w:sz w:val="22"/>
          <w:szCs w:val="22"/>
        </w:rPr>
        <w:t>л</w:t>
      </w:r>
      <w:r w:rsidR="00482F07">
        <w:rPr>
          <w:sz w:val="22"/>
          <w:szCs w:val="22"/>
        </w:rPr>
        <w:t>я</w:t>
      </w:r>
      <w:r w:rsidRPr="006C17EC">
        <w:rPr>
          <w:sz w:val="22"/>
          <w:szCs w:val="22"/>
        </w:rPr>
        <w:t xml:space="preserve"> администрации МР «Печора». </w:t>
      </w:r>
    </w:p>
    <w:p w14:paraId="27E90F59" w14:textId="77777777" w:rsidR="006C17EC" w:rsidRPr="006C17EC" w:rsidRDefault="006C17EC" w:rsidP="006C17EC">
      <w:pPr>
        <w:ind w:firstLine="567"/>
        <w:jc w:val="both"/>
        <w:rPr>
          <w:sz w:val="22"/>
          <w:szCs w:val="22"/>
        </w:rPr>
      </w:pPr>
      <w:r w:rsidRPr="006C17EC">
        <w:rPr>
          <w:b/>
          <w:sz w:val="22"/>
          <w:szCs w:val="22"/>
        </w:rPr>
        <w:t>Предельные параметры</w:t>
      </w:r>
      <w:r w:rsidRPr="006C17EC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плане.</w:t>
      </w:r>
    </w:p>
    <w:p w14:paraId="32FE99CE" w14:textId="6C546A18" w:rsidR="006C17EC" w:rsidRDefault="006C17EC" w:rsidP="006C17EC">
      <w:pPr>
        <w:ind w:firstLine="567"/>
        <w:jc w:val="both"/>
        <w:rPr>
          <w:sz w:val="22"/>
          <w:szCs w:val="22"/>
        </w:rPr>
      </w:pPr>
      <w:r w:rsidRPr="006C17EC">
        <w:rPr>
          <w:b/>
          <w:sz w:val="22"/>
          <w:szCs w:val="22"/>
        </w:rPr>
        <w:t xml:space="preserve">Технические условия: </w:t>
      </w:r>
      <w:r w:rsidR="00D56873">
        <w:rPr>
          <w:sz w:val="22"/>
          <w:szCs w:val="22"/>
        </w:rPr>
        <w:t>По территории земельного участка проходит воздушная линия электропередачи ВЛ-0,4 кВ фидер «Поселок-2» от ТП-10/0,4 кВ № 12, находящийся на балансе ПО «ПЭС». Непосредственно в пределах вышеуказанного земельного участка расположена опора № 3 ВЛ-0,4 кВ фидер «Поселок-2» от ТП-10/0,4 кВ № 12.</w:t>
      </w:r>
    </w:p>
    <w:p w14:paraId="5A70C296" w14:textId="530F7891" w:rsidR="00D56873" w:rsidRPr="006C17EC" w:rsidRDefault="00D56873" w:rsidP="006C17EC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Имеется свободная мощность не более 0,03 Гкал/ч для подключения объекта строительства к тепловым сетям.</w:t>
      </w:r>
    </w:p>
    <w:p w14:paraId="6C5F50D2" w14:textId="1ED745DC" w:rsidR="006C17EC" w:rsidRDefault="006C17EC" w:rsidP="006C17EC">
      <w:pPr>
        <w:ind w:firstLine="567"/>
        <w:jc w:val="both"/>
        <w:rPr>
          <w:bCs/>
          <w:sz w:val="22"/>
          <w:szCs w:val="22"/>
        </w:rPr>
      </w:pPr>
      <w:r w:rsidRPr="006C17EC">
        <w:rPr>
          <w:bCs/>
          <w:sz w:val="22"/>
          <w:szCs w:val="22"/>
        </w:rPr>
        <w:t xml:space="preserve">Согласно проекту технических условий на подключение к наружным сетям холодного водоснабжения и водоотведения: </w:t>
      </w:r>
      <w:r w:rsidR="00482F07">
        <w:rPr>
          <w:bCs/>
          <w:sz w:val="22"/>
          <w:szCs w:val="22"/>
        </w:rPr>
        <w:t xml:space="preserve">место подключения – существующий трубопровод хозяйственно-питьевого водоснабжения </w:t>
      </w:r>
      <w:r w:rsidR="00D56873">
        <w:rPr>
          <w:bCs/>
          <w:sz w:val="22"/>
          <w:szCs w:val="22"/>
        </w:rPr>
        <w:t>ПНД</w:t>
      </w:r>
      <w:r w:rsidR="00482F07">
        <w:rPr>
          <w:bCs/>
          <w:sz w:val="22"/>
          <w:szCs w:val="22"/>
        </w:rPr>
        <w:t xml:space="preserve"> </w:t>
      </w:r>
      <w:r w:rsidR="00D56873">
        <w:rPr>
          <w:bCs/>
          <w:sz w:val="22"/>
          <w:szCs w:val="22"/>
        </w:rPr>
        <w:t>9</w:t>
      </w:r>
      <w:r w:rsidR="00482F07">
        <w:rPr>
          <w:bCs/>
          <w:sz w:val="22"/>
          <w:szCs w:val="22"/>
        </w:rPr>
        <w:t xml:space="preserve">0 мм. в существующий водонапорный колодец ВКсущ. </w:t>
      </w:r>
    </w:p>
    <w:p w14:paraId="2C4CDE0B" w14:textId="488F4ADA" w:rsidR="00482F07" w:rsidRPr="006C17EC" w:rsidRDefault="00482F07" w:rsidP="006C17E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Подключение объекта выполнить в проектируемый канализационный колодец ККсущ. трубопровода самотечной канализации Ду-200.</w:t>
      </w:r>
    </w:p>
    <w:p w14:paraId="1FAC7217" w14:textId="4452A77E" w:rsidR="006C17EC" w:rsidRPr="006C17EC" w:rsidRDefault="006C17EC" w:rsidP="006C17EC">
      <w:pPr>
        <w:ind w:firstLine="567"/>
        <w:jc w:val="both"/>
        <w:rPr>
          <w:b/>
          <w:sz w:val="22"/>
          <w:szCs w:val="22"/>
        </w:rPr>
      </w:pPr>
      <w:r w:rsidRPr="006C17EC">
        <w:rPr>
          <w:sz w:val="22"/>
          <w:szCs w:val="22"/>
        </w:rPr>
        <w:lastRenderedPageBreak/>
        <w:t xml:space="preserve">С техническими условиями подключения и градостроительным планом земельного участка можно ознакомиться с </w:t>
      </w:r>
      <w:r w:rsidR="0055079B">
        <w:rPr>
          <w:sz w:val="22"/>
          <w:szCs w:val="22"/>
        </w:rPr>
        <w:t>1</w:t>
      </w:r>
      <w:r w:rsidR="00D56873">
        <w:rPr>
          <w:sz w:val="22"/>
          <w:szCs w:val="22"/>
        </w:rPr>
        <w:t>4</w:t>
      </w:r>
      <w:r w:rsidR="0055079B">
        <w:rPr>
          <w:sz w:val="22"/>
          <w:szCs w:val="22"/>
        </w:rPr>
        <w:t xml:space="preserve"> апреля 2023</w:t>
      </w:r>
      <w:r w:rsidRPr="006C17EC">
        <w:rPr>
          <w:sz w:val="22"/>
          <w:szCs w:val="22"/>
        </w:rPr>
        <w:t xml:space="preserve">года по </w:t>
      </w:r>
      <w:r w:rsidR="0055079B">
        <w:rPr>
          <w:sz w:val="22"/>
          <w:szCs w:val="22"/>
        </w:rPr>
        <w:t>1</w:t>
      </w:r>
      <w:r w:rsidR="00D56873">
        <w:rPr>
          <w:sz w:val="22"/>
          <w:szCs w:val="22"/>
        </w:rPr>
        <w:t>2</w:t>
      </w:r>
      <w:r w:rsidR="0055079B">
        <w:rPr>
          <w:sz w:val="22"/>
          <w:szCs w:val="22"/>
        </w:rPr>
        <w:t xml:space="preserve"> мая 2023</w:t>
      </w:r>
      <w:r w:rsidRPr="006C17EC">
        <w:rPr>
          <w:sz w:val="22"/>
          <w:szCs w:val="22"/>
        </w:rPr>
        <w:t xml:space="preserve"> года с </w:t>
      </w:r>
      <w:r w:rsidR="0055079B">
        <w:rPr>
          <w:sz w:val="22"/>
          <w:szCs w:val="22"/>
        </w:rPr>
        <w:t>08-45</w:t>
      </w:r>
      <w:r w:rsidRPr="006C17EC">
        <w:rPr>
          <w:sz w:val="22"/>
          <w:szCs w:val="22"/>
        </w:rPr>
        <w:t xml:space="preserve"> до 13-00 и с 14-00 до 17-00 по местному времени в рабочие дни по адресу: Республика Коми, г. Печора, Печорский проспект, д. 46.</w:t>
      </w:r>
    </w:p>
    <w:p w14:paraId="21B4F9C2" w14:textId="77777777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10 лет со дня заключения договора</w:t>
      </w:r>
      <w:r>
        <w:rPr>
          <w:sz w:val="22"/>
          <w:szCs w:val="22"/>
        </w:rPr>
        <w:t>.</w:t>
      </w:r>
    </w:p>
    <w:p w14:paraId="652496B2" w14:textId="12E13C4E" w:rsidR="00855FC7" w:rsidRPr="006C17EC" w:rsidRDefault="007C3646" w:rsidP="00D56873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10%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r w:rsidR="00D56873" w:rsidRPr="00D56873">
        <w:rPr>
          <w:b/>
          <w:sz w:val="22"/>
          <w:szCs w:val="22"/>
        </w:rPr>
        <w:t>202 483 (двести две тысячи четыреста восемьдесят три) рубля 15 копеек</w:t>
      </w:r>
      <w:r w:rsidR="006121BF">
        <w:rPr>
          <w:b/>
          <w:sz w:val="22"/>
          <w:szCs w:val="22"/>
        </w:rPr>
        <w:t>.</w:t>
      </w:r>
    </w:p>
    <w:p w14:paraId="0C6881A0" w14:textId="1D5C014B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 xml:space="preserve">аукциона: </w:t>
      </w:r>
      <w:r w:rsidR="00D56873" w:rsidRPr="00D56873">
        <w:rPr>
          <w:b/>
          <w:sz w:val="22"/>
          <w:szCs w:val="22"/>
        </w:rPr>
        <w:t>6 074 (шесть тысяч семьдесят четыре) рубля 49 копеек</w:t>
      </w:r>
      <w:r w:rsidR="003E311A" w:rsidRPr="006C17EC">
        <w:rPr>
          <w:sz w:val="22"/>
          <w:szCs w:val="22"/>
        </w:rPr>
        <w:t>.</w:t>
      </w:r>
    </w:p>
    <w:p w14:paraId="23367274" w14:textId="2D4368C1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r w:rsidR="00D56873" w:rsidRPr="00D56873">
        <w:rPr>
          <w:b/>
          <w:sz w:val="22"/>
          <w:szCs w:val="22"/>
        </w:rPr>
        <w:t>40 496 (сорок тысяч четыреста девяносто шесть) рублей 63 копейки</w:t>
      </w:r>
      <w:r w:rsidR="006C17EC">
        <w:rPr>
          <w:sz w:val="22"/>
          <w:szCs w:val="22"/>
        </w:rPr>
        <w:t>.</w:t>
      </w:r>
    </w:p>
    <w:p w14:paraId="7A7103C2" w14:textId="47B61F41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ах:</w:t>
      </w:r>
      <w:r w:rsidR="00CD2F53">
        <w:rPr>
          <w:sz w:val="22"/>
          <w:szCs w:val="22"/>
        </w:rPr>
        <w:t xml:space="preserve"> </w:t>
      </w:r>
      <w:hyperlink r:id="rId10" w:history="1">
        <w:r w:rsidR="00D25A3E" w:rsidRPr="00390B54">
          <w:rPr>
            <w:rStyle w:val="a5"/>
            <w:sz w:val="22"/>
            <w:szCs w:val="22"/>
          </w:rPr>
          <w:t>www.torgi.gov.ru</w:t>
        </w:r>
      </w:hyperlink>
      <w:r w:rsidR="00D25A3E">
        <w:rPr>
          <w:sz w:val="22"/>
          <w:szCs w:val="22"/>
        </w:rPr>
        <w:t xml:space="preserve">; </w:t>
      </w:r>
      <w:hyperlink r:id="rId11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2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13A4D629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Регистрация на электронной площадке осуществляется без взимания платы.</w:t>
      </w:r>
      <w:r w:rsidRPr="006356CF">
        <w:rPr>
          <w:b/>
          <w:bCs/>
          <w:sz w:val="22"/>
          <w:szCs w:val="22"/>
        </w:rPr>
        <w:t xml:space="preserve">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1594D12F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>
        <w:rPr>
          <w:sz w:val="22"/>
          <w:szCs w:val="22"/>
        </w:rPr>
        <w:t xml:space="preserve">17 часов 00 минут </w:t>
      </w:r>
      <w:r w:rsidR="00442B25">
        <w:rPr>
          <w:sz w:val="22"/>
          <w:szCs w:val="22"/>
        </w:rPr>
        <w:t>12</w:t>
      </w:r>
      <w:r w:rsidR="006C17EC">
        <w:rPr>
          <w:sz w:val="22"/>
          <w:szCs w:val="22"/>
        </w:rPr>
        <w:t xml:space="preserve"> мая</w:t>
      </w:r>
      <w:r>
        <w:rPr>
          <w:sz w:val="22"/>
          <w:szCs w:val="22"/>
        </w:rPr>
        <w:t xml:space="preserve"> 2023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5A237F80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 xml:space="preserve">Назначение платежа: задаток для участия в электронном аукционе на право заключения договора аренды земельного участка с кадастровым номером </w:t>
      </w:r>
      <w:r w:rsidR="00D56873">
        <w:rPr>
          <w:bCs/>
          <w:sz w:val="22"/>
          <w:szCs w:val="22"/>
        </w:rPr>
        <w:t>11:12:1701001:797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3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3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4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5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3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6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</w:t>
      </w:r>
      <w:r w:rsidRPr="00930F9E">
        <w:rPr>
          <w:bCs/>
          <w:sz w:val="22"/>
          <w:szCs w:val="22"/>
        </w:rPr>
        <w:lastRenderedPageBreak/>
        <w:t>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7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8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9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lastRenderedPageBreak/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209FD4BA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4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4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5" w:name="Bookmark21"/>
      <w:r w:rsidRPr="0001342A">
        <w:rPr>
          <w:b/>
          <w:bCs/>
          <w:iCs/>
          <w:sz w:val="22"/>
          <w:szCs w:val="22"/>
        </w:rPr>
        <w:t>1105019995</w:t>
      </w:r>
      <w:bookmarkEnd w:id="5"/>
      <w:r w:rsidRPr="0001342A">
        <w:rPr>
          <w:b/>
          <w:bCs/>
          <w:iCs/>
          <w:sz w:val="22"/>
          <w:szCs w:val="22"/>
        </w:rPr>
        <w:t>, КПП </w:t>
      </w:r>
      <w:bookmarkStart w:id="6" w:name="Bookmark20"/>
      <w:r w:rsidRPr="0001342A">
        <w:rPr>
          <w:b/>
          <w:bCs/>
          <w:iCs/>
          <w:sz w:val="22"/>
          <w:szCs w:val="22"/>
        </w:rPr>
        <w:t>110501001</w:t>
      </w:r>
      <w:bookmarkEnd w:id="6"/>
      <w:r w:rsidRPr="0001342A">
        <w:rPr>
          <w:b/>
          <w:bCs/>
          <w:iCs/>
          <w:sz w:val="22"/>
          <w:szCs w:val="22"/>
        </w:rPr>
        <w:t>, ОКТМО 87620101, КБК </w:t>
      </w:r>
      <w:bookmarkStart w:id="7" w:name="Bookmark15"/>
      <w:r w:rsidRPr="0001342A">
        <w:rPr>
          <w:b/>
          <w:bCs/>
          <w:iCs/>
          <w:sz w:val="22"/>
          <w:szCs w:val="22"/>
        </w:rPr>
        <w:t>9631110501313000012</w:t>
      </w:r>
      <w:bookmarkEnd w:id="7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 xml:space="preserve">, в поле </w:t>
      </w:r>
      <w:r w:rsidRPr="0001342A">
        <w:rPr>
          <w:sz w:val="22"/>
          <w:szCs w:val="22"/>
        </w:rPr>
        <w:t xml:space="preserve"> 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0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1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2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3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4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5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6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7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8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8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D25A3E">
      <w:footerReference w:type="default" r:id="rId2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52BC" w14:textId="77777777" w:rsidR="00D77188" w:rsidRDefault="00D77188">
      <w:r>
        <w:separator/>
      </w:r>
    </w:p>
  </w:endnote>
  <w:endnote w:type="continuationSeparator" w:id="0">
    <w:p w14:paraId="546496F6" w14:textId="77777777" w:rsidR="00D77188" w:rsidRDefault="00D7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A7AB" w14:textId="77777777" w:rsidR="00621D64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95A4" w14:textId="77777777" w:rsidR="00D77188" w:rsidRDefault="00D77188">
      <w:r>
        <w:separator/>
      </w:r>
    </w:p>
  </w:footnote>
  <w:footnote w:type="continuationSeparator" w:id="0">
    <w:p w14:paraId="24F4CAAB" w14:textId="77777777" w:rsidR="00D77188" w:rsidRDefault="00D7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67882"/>
    <w:rsid w:val="00070003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7469B"/>
    <w:rsid w:val="001753A2"/>
    <w:rsid w:val="00186BDD"/>
    <w:rsid w:val="001872F7"/>
    <w:rsid w:val="001B1974"/>
    <w:rsid w:val="001C0675"/>
    <w:rsid w:val="001C5629"/>
    <w:rsid w:val="001F3488"/>
    <w:rsid w:val="001F67B3"/>
    <w:rsid w:val="00216226"/>
    <w:rsid w:val="002222F5"/>
    <w:rsid w:val="00236259"/>
    <w:rsid w:val="002662AD"/>
    <w:rsid w:val="00283688"/>
    <w:rsid w:val="002D6C5D"/>
    <w:rsid w:val="002F2A34"/>
    <w:rsid w:val="00315D56"/>
    <w:rsid w:val="00333E04"/>
    <w:rsid w:val="003765F5"/>
    <w:rsid w:val="003906C2"/>
    <w:rsid w:val="003A36C8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A2E"/>
    <w:rsid w:val="0047354E"/>
    <w:rsid w:val="00482F07"/>
    <w:rsid w:val="004C670E"/>
    <w:rsid w:val="004E56EA"/>
    <w:rsid w:val="004F2473"/>
    <w:rsid w:val="00506393"/>
    <w:rsid w:val="00514EB3"/>
    <w:rsid w:val="00537A96"/>
    <w:rsid w:val="0055079B"/>
    <w:rsid w:val="005549BD"/>
    <w:rsid w:val="005778C2"/>
    <w:rsid w:val="005E0DEE"/>
    <w:rsid w:val="005E1455"/>
    <w:rsid w:val="005E538D"/>
    <w:rsid w:val="005F2890"/>
    <w:rsid w:val="006121BF"/>
    <w:rsid w:val="006172C5"/>
    <w:rsid w:val="00622D4B"/>
    <w:rsid w:val="006356CF"/>
    <w:rsid w:val="0064105A"/>
    <w:rsid w:val="006420B2"/>
    <w:rsid w:val="00693139"/>
    <w:rsid w:val="006C0EBA"/>
    <w:rsid w:val="006C17EC"/>
    <w:rsid w:val="006C6AC8"/>
    <w:rsid w:val="006F7803"/>
    <w:rsid w:val="0070491A"/>
    <w:rsid w:val="007260A3"/>
    <w:rsid w:val="00733E88"/>
    <w:rsid w:val="0073440A"/>
    <w:rsid w:val="00743001"/>
    <w:rsid w:val="0074715E"/>
    <w:rsid w:val="00747AA5"/>
    <w:rsid w:val="00757BEC"/>
    <w:rsid w:val="0076328F"/>
    <w:rsid w:val="00764579"/>
    <w:rsid w:val="007653A8"/>
    <w:rsid w:val="00776E8F"/>
    <w:rsid w:val="00795E05"/>
    <w:rsid w:val="007A1AC4"/>
    <w:rsid w:val="007A5EA5"/>
    <w:rsid w:val="007B19CC"/>
    <w:rsid w:val="007C3646"/>
    <w:rsid w:val="007F2D2B"/>
    <w:rsid w:val="007F71D7"/>
    <w:rsid w:val="00813EB9"/>
    <w:rsid w:val="008140D8"/>
    <w:rsid w:val="00823F15"/>
    <w:rsid w:val="00835E7A"/>
    <w:rsid w:val="0085492F"/>
    <w:rsid w:val="00855FC7"/>
    <w:rsid w:val="00862180"/>
    <w:rsid w:val="00880D9C"/>
    <w:rsid w:val="00886381"/>
    <w:rsid w:val="008A4E38"/>
    <w:rsid w:val="008B5D3F"/>
    <w:rsid w:val="008D2C5A"/>
    <w:rsid w:val="00912414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E5436"/>
    <w:rsid w:val="00A34210"/>
    <w:rsid w:val="00A3560F"/>
    <w:rsid w:val="00A35B02"/>
    <w:rsid w:val="00A36C0F"/>
    <w:rsid w:val="00A42E72"/>
    <w:rsid w:val="00A46551"/>
    <w:rsid w:val="00A606BD"/>
    <w:rsid w:val="00A722EF"/>
    <w:rsid w:val="00A81176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66C9E"/>
    <w:rsid w:val="00B72D23"/>
    <w:rsid w:val="00B76B41"/>
    <w:rsid w:val="00B94079"/>
    <w:rsid w:val="00BB21F7"/>
    <w:rsid w:val="00BB4293"/>
    <w:rsid w:val="00BD05F4"/>
    <w:rsid w:val="00BE35E6"/>
    <w:rsid w:val="00BF0B9B"/>
    <w:rsid w:val="00C11F8C"/>
    <w:rsid w:val="00C269C3"/>
    <w:rsid w:val="00C441A6"/>
    <w:rsid w:val="00C50E51"/>
    <w:rsid w:val="00C51C0A"/>
    <w:rsid w:val="00C63B69"/>
    <w:rsid w:val="00C878F1"/>
    <w:rsid w:val="00CC3871"/>
    <w:rsid w:val="00CD2F53"/>
    <w:rsid w:val="00CF6432"/>
    <w:rsid w:val="00D01946"/>
    <w:rsid w:val="00D24B29"/>
    <w:rsid w:val="00D25A3E"/>
    <w:rsid w:val="00D31B5F"/>
    <w:rsid w:val="00D35223"/>
    <w:rsid w:val="00D37324"/>
    <w:rsid w:val="00D41F4B"/>
    <w:rsid w:val="00D56873"/>
    <w:rsid w:val="00D77188"/>
    <w:rsid w:val="00DA22A3"/>
    <w:rsid w:val="00E06091"/>
    <w:rsid w:val="00E22307"/>
    <w:rsid w:val="00E378FA"/>
    <w:rsid w:val="00E42770"/>
    <w:rsid w:val="00E45675"/>
    <w:rsid w:val="00E64B4C"/>
    <w:rsid w:val="00E93116"/>
    <w:rsid w:val="00EA3B37"/>
    <w:rsid w:val="00EB12F3"/>
    <w:rsid w:val="00EB261D"/>
    <w:rsid w:val="00ED1CDE"/>
    <w:rsid w:val="00EE7D80"/>
    <w:rsid w:val="00F04BBF"/>
    <w:rsid w:val="00F0654D"/>
    <w:rsid w:val="00F31900"/>
    <w:rsid w:val="00F338E5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pechoraonline.ru" TargetMode="External"/><Relationship Id="rId26" Type="http://schemas.openxmlformats.org/officeDocument/2006/relationships/hyperlink" Target="http://www.pechora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choraonline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" TargetMode="External"/><Relationship Id="rId25" Type="http://schemas.openxmlformats.org/officeDocument/2006/relationships/hyperlink" Target="http://www.torgi.gov.ru." TargetMode="External"/><Relationship Id="rId2" Type="http://schemas.openxmlformats.org/officeDocument/2006/relationships/styles" Target="styles.xml"/><Relationship Id="rId16" Type="http://schemas.openxmlformats.org/officeDocument/2006/relationships/hyperlink" Target="mailto:kums_pechora@mail.ru" TargetMode="External"/><Relationship Id="rId20" Type="http://schemas.openxmlformats.org/officeDocument/2006/relationships/hyperlink" Target="http://www.sberbank-as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choraonline.ru" TargetMode="External"/><Relationship Id="rId24" Type="http://schemas.openxmlformats.org/officeDocument/2006/relationships/hyperlink" Target="http://www.pechoraon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." TargetMode="External"/><Relationship Id="rId23" Type="http://schemas.openxmlformats.org/officeDocument/2006/relationships/hyperlink" Target="http://www.sberbank-ast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pechoraonline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81</cp:revision>
  <cp:lastPrinted>2023-04-13T06:49:00Z</cp:lastPrinted>
  <dcterms:created xsi:type="dcterms:W3CDTF">2018-01-26T05:52:00Z</dcterms:created>
  <dcterms:modified xsi:type="dcterms:W3CDTF">2023-04-13T06:53:00Z</dcterms:modified>
</cp:coreProperties>
</file>