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A9" w:rsidRDefault="009C6EA9" w:rsidP="009C6EA9"/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C6EA9" w:rsidTr="00192CAD">
        <w:tc>
          <w:tcPr>
            <w:tcW w:w="3960" w:type="dxa"/>
          </w:tcPr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C6EA9" w:rsidRDefault="009C6EA9" w:rsidP="00192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C6EA9" w:rsidRDefault="009C6EA9" w:rsidP="00192CA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C6EA9" w:rsidRPr="00692E59" w:rsidRDefault="009C6EA9" w:rsidP="00192CA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34CE7D" wp14:editId="37E26AA7">
                  <wp:extent cx="828675" cy="1095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9C6EA9" w:rsidRDefault="009C6EA9" w:rsidP="00192CAD">
            <w:pPr>
              <w:ind w:right="-108"/>
              <w:jc w:val="center"/>
              <w:rPr>
                <w:sz w:val="22"/>
                <w:szCs w:val="22"/>
              </w:rPr>
            </w:pPr>
          </w:p>
          <w:p w:rsidR="009C6EA9" w:rsidRDefault="009C6EA9" w:rsidP="00192CAD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C6EA9" w:rsidRDefault="009C6EA9" w:rsidP="00192CAD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C6EA9" w:rsidRDefault="009C6EA9" w:rsidP="00192CAD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C6EA9" w:rsidRDefault="009C6EA9" w:rsidP="00192CAD">
            <w:pPr>
              <w:rPr>
                <w:sz w:val="16"/>
              </w:rPr>
            </w:pPr>
          </w:p>
        </w:tc>
      </w:tr>
      <w:tr w:rsidR="009C6EA9" w:rsidTr="00192CAD">
        <w:trPr>
          <w:trHeight w:val="810"/>
        </w:trPr>
        <w:tc>
          <w:tcPr>
            <w:tcW w:w="9540" w:type="dxa"/>
            <w:gridSpan w:val="3"/>
            <w:hideMark/>
          </w:tcPr>
          <w:p w:rsidR="009C6EA9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9C6EA9" w:rsidRPr="001B1A3B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B1A3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9C6EA9" w:rsidRPr="001B1A3B" w:rsidRDefault="009C6EA9" w:rsidP="00192CAD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1B1A3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C6EA9" w:rsidRDefault="009C6EA9" w:rsidP="00192CAD">
            <w:pPr>
              <w:rPr>
                <w:b/>
                <w:sz w:val="24"/>
              </w:rPr>
            </w:pPr>
          </w:p>
        </w:tc>
      </w:tr>
      <w:tr w:rsidR="009C6EA9" w:rsidTr="00192CAD">
        <w:trPr>
          <w:trHeight w:val="565"/>
        </w:trPr>
        <w:tc>
          <w:tcPr>
            <w:tcW w:w="3960" w:type="dxa"/>
            <w:hideMark/>
          </w:tcPr>
          <w:p w:rsidR="009C6EA9" w:rsidRPr="001B1A3B" w:rsidRDefault="00436603" w:rsidP="00192CAD">
            <w:pPr>
              <w:pStyle w:val="31"/>
              <w:tabs>
                <w:tab w:val="left" w:pos="28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B453A6">
              <w:rPr>
                <w:sz w:val="28"/>
                <w:szCs w:val="28"/>
                <w:u w:val="single"/>
              </w:rPr>
              <w:t xml:space="preserve">12 </w:t>
            </w:r>
            <w:r w:rsidR="0026271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»    мая   </w:t>
            </w:r>
            <w:r w:rsidR="009C6EA9" w:rsidRPr="001B1A3B">
              <w:rPr>
                <w:sz w:val="28"/>
                <w:szCs w:val="28"/>
                <w:u w:val="single"/>
              </w:rPr>
              <w:t xml:space="preserve">  2015 г.</w:t>
            </w:r>
          </w:p>
          <w:p w:rsidR="009C6EA9" w:rsidRDefault="009C6EA9" w:rsidP="00192CAD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C6EA9" w:rsidRDefault="009C6EA9" w:rsidP="00192CAD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9C6EA9" w:rsidRPr="00B453A6" w:rsidRDefault="009C6EA9" w:rsidP="00192CA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  <w:u w:val="single"/>
              </w:rPr>
            </w:pPr>
            <w:r w:rsidRPr="001B1A3B">
              <w:rPr>
                <w:bCs/>
                <w:sz w:val="28"/>
                <w:szCs w:val="28"/>
              </w:rPr>
              <w:t xml:space="preserve">      </w:t>
            </w:r>
            <w:r w:rsidR="00B453A6">
              <w:rPr>
                <w:bCs/>
                <w:sz w:val="28"/>
                <w:szCs w:val="28"/>
              </w:rPr>
              <w:t xml:space="preserve">                           №  </w:t>
            </w:r>
            <w:r w:rsidR="00B453A6" w:rsidRPr="00B453A6">
              <w:rPr>
                <w:bCs/>
                <w:sz w:val="28"/>
                <w:szCs w:val="28"/>
                <w:u w:val="single"/>
              </w:rPr>
              <w:t>534</w:t>
            </w:r>
          </w:p>
          <w:p w:rsidR="009C6EA9" w:rsidRDefault="009C6EA9" w:rsidP="00192CAD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9C6EA9" w:rsidRDefault="009C6EA9" w:rsidP="009C6EA9">
      <w:pPr>
        <w:jc w:val="both"/>
        <w:rPr>
          <w:b/>
          <w:sz w:val="24"/>
          <w:szCs w:val="24"/>
        </w:rPr>
      </w:pPr>
    </w:p>
    <w:p w:rsidR="009C6EA9" w:rsidRDefault="009C6EA9" w:rsidP="009C6EA9">
      <w:pPr>
        <w:jc w:val="both"/>
        <w:rPr>
          <w:sz w:val="24"/>
          <w:szCs w:val="24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53"/>
      </w:tblGrid>
      <w:tr w:rsidR="009C6EA9" w:rsidRPr="003E73CA" w:rsidTr="00192CAD">
        <w:trPr>
          <w:trHeight w:val="12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3E73CA" w:rsidRDefault="009C6EA9" w:rsidP="00192CAD">
            <w:pPr>
              <w:jc w:val="both"/>
              <w:rPr>
                <w:sz w:val="28"/>
                <w:szCs w:val="28"/>
              </w:rPr>
            </w:pPr>
            <w:r w:rsidRPr="003E73CA">
              <w:rPr>
                <w:sz w:val="28"/>
                <w:szCs w:val="28"/>
              </w:rPr>
              <w:t>О внесении изменения в постановление администрации муниципального района</w:t>
            </w:r>
            <w:r w:rsidR="00C672C5" w:rsidRPr="003E73CA">
              <w:rPr>
                <w:sz w:val="28"/>
                <w:szCs w:val="28"/>
              </w:rPr>
              <w:t xml:space="preserve"> </w:t>
            </w:r>
            <w:r w:rsidRPr="003E73CA">
              <w:rPr>
                <w:sz w:val="28"/>
                <w:szCs w:val="28"/>
              </w:rPr>
              <w:t xml:space="preserve"> «Печора» от 3 апреля 2012 г.  № 545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C6EA9" w:rsidRPr="003E73CA" w:rsidRDefault="009C6EA9" w:rsidP="00192CAD">
            <w:pPr>
              <w:jc w:val="both"/>
              <w:rPr>
                <w:sz w:val="28"/>
                <w:szCs w:val="28"/>
              </w:rPr>
            </w:pPr>
          </w:p>
        </w:tc>
      </w:tr>
    </w:tbl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9C6EA9" w:rsidRPr="003E73CA" w:rsidRDefault="009C6EA9" w:rsidP="009C6EA9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 xml:space="preserve">администрация ПОСТАНОВЛЯЕТ: </w:t>
      </w:r>
    </w:p>
    <w:p w:rsidR="009C6EA9" w:rsidRPr="003E73CA" w:rsidRDefault="009C6EA9" w:rsidP="009C6EA9">
      <w:pPr>
        <w:ind w:firstLine="708"/>
        <w:jc w:val="both"/>
        <w:rPr>
          <w:sz w:val="28"/>
          <w:szCs w:val="28"/>
        </w:rPr>
      </w:pPr>
    </w:p>
    <w:p w:rsidR="009C6EA9" w:rsidRPr="003E73CA" w:rsidRDefault="009C6EA9" w:rsidP="009C6EA9">
      <w:pPr>
        <w:jc w:val="both"/>
        <w:rPr>
          <w:sz w:val="28"/>
          <w:szCs w:val="28"/>
        </w:rPr>
      </w:pPr>
    </w:p>
    <w:p w:rsidR="00D1094F" w:rsidRPr="003E73CA" w:rsidRDefault="00D1094F" w:rsidP="00D1094F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 xml:space="preserve">1. Внести изменения в постановление администрации муниципального района «Печора» </w:t>
      </w:r>
      <w:r w:rsidR="00226B4C" w:rsidRPr="003E73CA">
        <w:rPr>
          <w:sz w:val="28"/>
          <w:szCs w:val="28"/>
        </w:rPr>
        <w:t xml:space="preserve">от 3 апреля 2012 г.  № 545 </w:t>
      </w:r>
      <w:r w:rsidRPr="003E73CA">
        <w:rPr>
          <w:sz w:val="28"/>
          <w:szCs w:val="28"/>
        </w:rPr>
        <w:t xml:space="preserve">«Об утверждении </w:t>
      </w:r>
      <w:r w:rsidR="008A0D97" w:rsidRPr="003E73CA">
        <w:rPr>
          <w:sz w:val="28"/>
          <w:szCs w:val="28"/>
        </w:rPr>
        <w:t>порядка определения объема и условий предоставления субсидий на иные цели муниципальным бюджетным и автономным учреждениям</w:t>
      </w:r>
      <w:r w:rsidR="00211F3D">
        <w:rPr>
          <w:sz w:val="28"/>
          <w:szCs w:val="28"/>
        </w:rPr>
        <w:t>»:</w:t>
      </w:r>
    </w:p>
    <w:p w:rsidR="004879BC" w:rsidRPr="003E73CA" w:rsidRDefault="008A197A" w:rsidP="008A197A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1.1</w:t>
      </w:r>
      <w:r w:rsidR="00C91DF0" w:rsidRPr="003E73CA">
        <w:rPr>
          <w:sz w:val="28"/>
          <w:szCs w:val="28"/>
        </w:rPr>
        <w:t xml:space="preserve">. </w:t>
      </w:r>
      <w:r w:rsidR="004879BC" w:rsidRPr="003E73CA">
        <w:rPr>
          <w:sz w:val="28"/>
          <w:szCs w:val="28"/>
        </w:rPr>
        <w:t>Пункт 2 приложения к постановлению дополнить абзацем 15 следующего содержания</w:t>
      </w:r>
      <w:r w:rsidR="00392D3F">
        <w:rPr>
          <w:sz w:val="28"/>
          <w:szCs w:val="28"/>
        </w:rPr>
        <w:t>:</w:t>
      </w:r>
    </w:p>
    <w:p w:rsidR="004879BC" w:rsidRPr="003E73CA" w:rsidRDefault="004879BC" w:rsidP="008A197A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>«</w:t>
      </w:r>
      <w:r w:rsidR="00C86D22" w:rsidRPr="003E73CA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>-</w:t>
      </w:r>
      <w:r w:rsidR="00A5753D" w:rsidRPr="003E73CA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>содержание имущества</w:t>
      </w:r>
      <w:r w:rsidR="003952B0">
        <w:rPr>
          <w:sz w:val="28"/>
          <w:szCs w:val="28"/>
        </w:rPr>
        <w:t>.</w:t>
      </w:r>
      <w:r w:rsidR="00C86D22" w:rsidRPr="003E73CA">
        <w:rPr>
          <w:sz w:val="28"/>
          <w:szCs w:val="28"/>
        </w:rPr>
        <w:t xml:space="preserve"> </w:t>
      </w:r>
      <w:r w:rsidRPr="003E73CA">
        <w:rPr>
          <w:sz w:val="28"/>
          <w:szCs w:val="28"/>
        </w:rPr>
        <w:t>»</w:t>
      </w:r>
    </w:p>
    <w:p w:rsidR="00B1724E" w:rsidRPr="003E73CA" w:rsidRDefault="004879BC" w:rsidP="008A197A">
      <w:pPr>
        <w:ind w:firstLine="540"/>
        <w:jc w:val="both"/>
        <w:rPr>
          <w:sz w:val="28"/>
          <w:szCs w:val="28"/>
        </w:rPr>
      </w:pPr>
      <w:r w:rsidRPr="003E73CA">
        <w:rPr>
          <w:sz w:val="28"/>
          <w:szCs w:val="28"/>
        </w:rPr>
        <w:t xml:space="preserve">1.2. </w:t>
      </w:r>
      <w:r w:rsidR="009D58E3" w:rsidRPr="003E73CA">
        <w:rPr>
          <w:sz w:val="28"/>
          <w:szCs w:val="28"/>
        </w:rPr>
        <w:t xml:space="preserve">В </w:t>
      </w:r>
      <w:r w:rsidR="00211F3D" w:rsidRPr="003E73CA">
        <w:rPr>
          <w:sz w:val="28"/>
          <w:szCs w:val="28"/>
        </w:rPr>
        <w:t>подпункт</w:t>
      </w:r>
      <w:r w:rsidR="00211F3D">
        <w:rPr>
          <w:sz w:val="28"/>
          <w:szCs w:val="28"/>
        </w:rPr>
        <w:t>е</w:t>
      </w:r>
      <w:r w:rsidR="00211F3D" w:rsidRPr="003E73CA">
        <w:rPr>
          <w:sz w:val="28"/>
          <w:szCs w:val="28"/>
        </w:rPr>
        <w:t xml:space="preserve"> 2.1.1. пункта 2.1. </w:t>
      </w:r>
      <w:r w:rsidR="00211F3D">
        <w:rPr>
          <w:sz w:val="28"/>
          <w:szCs w:val="28"/>
        </w:rPr>
        <w:t>раздела</w:t>
      </w:r>
      <w:r w:rsidR="00340159" w:rsidRPr="003E73CA">
        <w:rPr>
          <w:sz w:val="28"/>
          <w:szCs w:val="28"/>
        </w:rPr>
        <w:t xml:space="preserve"> 2 </w:t>
      </w:r>
      <w:r w:rsidR="00B1724E" w:rsidRPr="003E73CA">
        <w:rPr>
          <w:sz w:val="28"/>
          <w:szCs w:val="28"/>
        </w:rPr>
        <w:t>приложения к Порядку</w:t>
      </w:r>
      <w:r w:rsidR="00245EB0">
        <w:rPr>
          <w:sz w:val="28"/>
          <w:szCs w:val="28"/>
        </w:rPr>
        <w:t xml:space="preserve"> определения объема и условий предоставления субсидий на иные цели муниципальным бюджетным и автономным учреждениям МР «Печора»</w:t>
      </w:r>
      <w:r w:rsidR="00B1724E" w:rsidRPr="003E73CA">
        <w:rPr>
          <w:sz w:val="28"/>
          <w:szCs w:val="28"/>
        </w:rPr>
        <w:t xml:space="preserve"> </w:t>
      </w:r>
      <w:r w:rsidR="00AC3FFA" w:rsidRPr="003E73CA">
        <w:rPr>
          <w:sz w:val="28"/>
          <w:szCs w:val="28"/>
        </w:rPr>
        <w:t>исключить</w:t>
      </w:r>
      <w:r w:rsidR="00B1724E" w:rsidRPr="003E73CA">
        <w:rPr>
          <w:sz w:val="28"/>
          <w:szCs w:val="28"/>
        </w:rPr>
        <w:t xml:space="preserve"> слова «в соответствии</w:t>
      </w:r>
      <w:r w:rsidR="00D32817" w:rsidRPr="003E73CA">
        <w:rPr>
          <w:sz w:val="28"/>
          <w:szCs w:val="28"/>
        </w:rPr>
        <w:t xml:space="preserve"> </w:t>
      </w:r>
      <w:r w:rsidR="00B1724E" w:rsidRPr="003E73CA">
        <w:rPr>
          <w:sz w:val="28"/>
          <w:szCs w:val="28"/>
        </w:rPr>
        <w:t>с гр</w:t>
      </w:r>
      <w:r w:rsidR="00D32817" w:rsidRPr="003E73CA">
        <w:rPr>
          <w:sz w:val="28"/>
          <w:szCs w:val="28"/>
        </w:rPr>
        <w:t>а</w:t>
      </w:r>
      <w:r w:rsidR="00B1724E" w:rsidRPr="003E73CA">
        <w:rPr>
          <w:sz w:val="28"/>
          <w:szCs w:val="28"/>
        </w:rPr>
        <w:t>фиком перечисления</w:t>
      </w:r>
      <w:r w:rsidR="00D32817" w:rsidRPr="003E73CA">
        <w:rPr>
          <w:sz w:val="28"/>
          <w:szCs w:val="28"/>
        </w:rPr>
        <w:t xml:space="preserve"> субсидии, по форме согласно приложению 1»</w:t>
      </w:r>
      <w:r w:rsidR="00AC3FFA" w:rsidRPr="003E73CA">
        <w:rPr>
          <w:sz w:val="28"/>
          <w:szCs w:val="28"/>
        </w:rPr>
        <w:t xml:space="preserve">. </w:t>
      </w:r>
    </w:p>
    <w:p w:rsidR="000F1918" w:rsidRPr="003E73CA" w:rsidRDefault="00992B42" w:rsidP="00A5753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3660C" w:rsidRPr="003E73CA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="00483F97" w:rsidRPr="003E73CA">
        <w:rPr>
          <w:sz w:val="28"/>
          <w:szCs w:val="28"/>
        </w:rPr>
        <w:t xml:space="preserve"> 1 к С</w:t>
      </w:r>
      <w:r w:rsidR="00340159" w:rsidRPr="003E73CA">
        <w:rPr>
          <w:sz w:val="28"/>
          <w:szCs w:val="28"/>
        </w:rPr>
        <w:t>оглашению</w:t>
      </w:r>
      <w:r w:rsidR="00483F97" w:rsidRPr="003E73CA">
        <w:rPr>
          <w:sz w:val="28"/>
          <w:szCs w:val="28"/>
        </w:rPr>
        <w:t xml:space="preserve"> </w:t>
      </w:r>
      <w:r w:rsidR="0033660C" w:rsidRPr="003E73CA">
        <w:rPr>
          <w:sz w:val="28"/>
          <w:szCs w:val="28"/>
        </w:rPr>
        <w:t>на предоставление субсидии муниципальным и автономным учреждениям на иные цели исключи</w:t>
      </w:r>
      <w:r w:rsidR="00A5753D" w:rsidRPr="003E73CA">
        <w:rPr>
          <w:sz w:val="28"/>
          <w:szCs w:val="28"/>
        </w:rPr>
        <w:t>ть.</w:t>
      </w:r>
    </w:p>
    <w:p w:rsidR="00D1094F" w:rsidRPr="003E73CA" w:rsidRDefault="00A47F77" w:rsidP="00D109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1094F" w:rsidRPr="003E73CA">
        <w:rPr>
          <w:sz w:val="28"/>
          <w:szCs w:val="28"/>
        </w:rPr>
        <w:t>. Настоящее постановление</w:t>
      </w:r>
      <w:r>
        <w:rPr>
          <w:sz w:val="28"/>
          <w:szCs w:val="28"/>
        </w:rPr>
        <w:t xml:space="preserve"> вступает в силу со дня подписания, </w:t>
      </w:r>
      <w:r w:rsidR="00D1094F" w:rsidRPr="003E73CA">
        <w:rPr>
          <w:sz w:val="28"/>
          <w:szCs w:val="28"/>
        </w:rPr>
        <w:t xml:space="preserve"> распространяется на правоотношения, возникшие с 1 января 2015 года, и подлежит размещению на официальном сайте муниципального района «Печора». </w:t>
      </w:r>
    </w:p>
    <w:p w:rsidR="00A5753D" w:rsidRPr="003E73CA" w:rsidRDefault="00A5753D" w:rsidP="00D1094F">
      <w:pPr>
        <w:ind w:firstLine="540"/>
        <w:jc w:val="both"/>
        <w:rPr>
          <w:sz w:val="28"/>
          <w:szCs w:val="28"/>
        </w:rPr>
      </w:pPr>
    </w:p>
    <w:p w:rsidR="00A5753D" w:rsidRDefault="00A5753D" w:rsidP="00D1094F">
      <w:pPr>
        <w:ind w:firstLine="540"/>
        <w:jc w:val="both"/>
        <w:rPr>
          <w:sz w:val="28"/>
          <w:szCs w:val="28"/>
        </w:rPr>
      </w:pPr>
    </w:p>
    <w:p w:rsidR="00F938AF" w:rsidRPr="003E73CA" w:rsidRDefault="00F938AF" w:rsidP="00D1094F">
      <w:pPr>
        <w:ind w:firstLine="540"/>
        <w:jc w:val="both"/>
        <w:rPr>
          <w:sz w:val="28"/>
          <w:szCs w:val="28"/>
        </w:rPr>
      </w:pPr>
    </w:p>
    <w:p w:rsidR="000E0DFB" w:rsidRDefault="00A5753D" w:rsidP="004F6E83">
      <w:pPr>
        <w:jc w:val="both"/>
        <w:rPr>
          <w:sz w:val="28"/>
          <w:szCs w:val="28"/>
        </w:rPr>
      </w:pPr>
      <w:proofErr w:type="spellStart"/>
      <w:r w:rsidRPr="003E73CA">
        <w:rPr>
          <w:sz w:val="28"/>
          <w:szCs w:val="28"/>
        </w:rPr>
        <w:t>И.о</w:t>
      </w:r>
      <w:proofErr w:type="spellEnd"/>
      <w:r w:rsidRPr="003E73CA">
        <w:rPr>
          <w:sz w:val="28"/>
          <w:szCs w:val="28"/>
        </w:rPr>
        <w:t xml:space="preserve">. главы администрации                                                             </w:t>
      </w:r>
      <w:r w:rsidR="006506C5" w:rsidRPr="003E73CA">
        <w:rPr>
          <w:sz w:val="28"/>
          <w:szCs w:val="28"/>
        </w:rPr>
        <w:t xml:space="preserve">О.М. </w:t>
      </w:r>
      <w:proofErr w:type="spellStart"/>
      <w:r w:rsidR="006506C5" w:rsidRPr="003E73CA">
        <w:rPr>
          <w:sz w:val="28"/>
          <w:szCs w:val="28"/>
        </w:rPr>
        <w:t>Барабкин</w:t>
      </w:r>
      <w:bookmarkStart w:id="0" w:name="_GoBack"/>
      <w:bookmarkEnd w:id="0"/>
      <w:proofErr w:type="spellEnd"/>
    </w:p>
    <w:sectPr w:rsidR="000E0DFB" w:rsidSect="00A5753D">
      <w:pgSz w:w="11906" w:h="16838"/>
      <w:pgMar w:top="1134" w:right="851" w:bottom="1134" w:left="1701" w:header="709" w:footer="709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F9"/>
    <w:rsid w:val="00044E03"/>
    <w:rsid w:val="000E0DFB"/>
    <w:rsid w:val="000F1918"/>
    <w:rsid w:val="001C385F"/>
    <w:rsid w:val="00206BA4"/>
    <w:rsid w:val="00211F3D"/>
    <w:rsid w:val="00220170"/>
    <w:rsid w:val="00226B4C"/>
    <w:rsid w:val="00245EB0"/>
    <w:rsid w:val="0026271D"/>
    <w:rsid w:val="002A254E"/>
    <w:rsid w:val="003112E7"/>
    <w:rsid w:val="0033660C"/>
    <w:rsid w:val="00340159"/>
    <w:rsid w:val="00392D3F"/>
    <w:rsid w:val="003952B0"/>
    <w:rsid w:val="003B638E"/>
    <w:rsid w:val="003B64BF"/>
    <w:rsid w:val="003E73CA"/>
    <w:rsid w:val="00436603"/>
    <w:rsid w:val="00483F97"/>
    <w:rsid w:val="004879BC"/>
    <w:rsid w:val="004F095A"/>
    <w:rsid w:val="004F6E83"/>
    <w:rsid w:val="00594760"/>
    <w:rsid w:val="005F5402"/>
    <w:rsid w:val="00606788"/>
    <w:rsid w:val="006427BB"/>
    <w:rsid w:val="006506C5"/>
    <w:rsid w:val="0065718B"/>
    <w:rsid w:val="006645CE"/>
    <w:rsid w:val="00667E8B"/>
    <w:rsid w:val="006C1E0D"/>
    <w:rsid w:val="006C6D4C"/>
    <w:rsid w:val="006D597E"/>
    <w:rsid w:val="006F685E"/>
    <w:rsid w:val="007353F9"/>
    <w:rsid w:val="00747B39"/>
    <w:rsid w:val="00773D7B"/>
    <w:rsid w:val="007A434F"/>
    <w:rsid w:val="007B50B4"/>
    <w:rsid w:val="00801D32"/>
    <w:rsid w:val="00802667"/>
    <w:rsid w:val="00811429"/>
    <w:rsid w:val="00841FB4"/>
    <w:rsid w:val="008A0D97"/>
    <w:rsid w:val="008A197A"/>
    <w:rsid w:val="008A402B"/>
    <w:rsid w:val="008F0C5A"/>
    <w:rsid w:val="008F5E3B"/>
    <w:rsid w:val="00992B42"/>
    <w:rsid w:val="009B0F0C"/>
    <w:rsid w:val="009C2FDA"/>
    <w:rsid w:val="009C4DA9"/>
    <w:rsid w:val="009C5033"/>
    <w:rsid w:val="009C6EA9"/>
    <w:rsid w:val="009D58E3"/>
    <w:rsid w:val="009E046C"/>
    <w:rsid w:val="00A24FE6"/>
    <w:rsid w:val="00A27767"/>
    <w:rsid w:val="00A36CC3"/>
    <w:rsid w:val="00A47F77"/>
    <w:rsid w:val="00A5753D"/>
    <w:rsid w:val="00A7419F"/>
    <w:rsid w:val="00A7424F"/>
    <w:rsid w:val="00A74D3B"/>
    <w:rsid w:val="00A7574D"/>
    <w:rsid w:val="00A96303"/>
    <w:rsid w:val="00AC3FFA"/>
    <w:rsid w:val="00AD3464"/>
    <w:rsid w:val="00AD6FCE"/>
    <w:rsid w:val="00AE44AA"/>
    <w:rsid w:val="00B02279"/>
    <w:rsid w:val="00B1724E"/>
    <w:rsid w:val="00B453A6"/>
    <w:rsid w:val="00B45528"/>
    <w:rsid w:val="00B7204C"/>
    <w:rsid w:val="00BF7133"/>
    <w:rsid w:val="00C00245"/>
    <w:rsid w:val="00C672C5"/>
    <w:rsid w:val="00C86D22"/>
    <w:rsid w:val="00C91DF0"/>
    <w:rsid w:val="00D048A7"/>
    <w:rsid w:val="00D107D5"/>
    <w:rsid w:val="00D1094F"/>
    <w:rsid w:val="00D112D4"/>
    <w:rsid w:val="00D13247"/>
    <w:rsid w:val="00D21486"/>
    <w:rsid w:val="00D32817"/>
    <w:rsid w:val="00D341E5"/>
    <w:rsid w:val="00D65643"/>
    <w:rsid w:val="00DC0CED"/>
    <w:rsid w:val="00DF15FB"/>
    <w:rsid w:val="00E4648C"/>
    <w:rsid w:val="00E5678D"/>
    <w:rsid w:val="00EA1A4D"/>
    <w:rsid w:val="00F13244"/>
    <w:rsid w:val="00F621A9"/>
    <w:rsid w:val="00F64AF3"/>
    <w:rsid w:val="00F66E66"/>
    <w:rsid w:val="00F679FF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4FE6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4FE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24FE6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A24FE6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24FE6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24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4F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FE6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C6E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C6E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E0D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9CB74-34F3-4D93-89F1-0F681616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Станишевская</cp:lastModifiedBy>
  <cp:revision>44</cp:revision>
  <cp:lastPrinted>2015-05-12T06:58:00Z</cp:lastPrinted>
  <dcterms:created xsi:type="dcterms:W3CDTF">2015-04-17T11:05:00Z</dcterms:created>
  <dcterms:modified xsi:type="dcterms:W3CDTF">2015-05-13T16:03:00Z</dcterms:modified>
</cp:coreProperties>
</file>