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8942701" w14:textId="10A0459B" w:rsidR="00E378FA" w:rsidRPr="00E378FA" w:rsidRDefault="00D37324" w:rsidP="00A35B02">
      <w:pPr>
        <w:jc w:val="both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Start w:id="1" w:name="_Hlk102643327"/>
      <w:bookmarkStart w:id="2" w:name="_Hlk129612941"/>
      <w:r w:rsidR="006C17EC">
        <w:rPr>
          <w:b/>
          <w:sz w:val="22"/>
          <w:szCs w:val="22"/>
        </w:rPr>
        <w:t>адрес</w:t>
      </w:r>
      <w:r w:rsidR="00FF1E61">
        <w:rPr>
          <w:b/>
          <w:sz w:val="22"/>
          <w:szCs w:val="22"/>
        </w:rPr>
        <w:t xml:space="preserve">: </w:t>
      </w:r>
      <w:bookmarkEnd w:id="0"/>
      <w:bookmarkEnd w:id="1"/>
      <w:r w:rsidR="001D4DED" w:rsidRPr="001D4DED">
        <w:rPr>
          <w:b/>
          <w:sz w:val="22"/>
          <w:szCs w:val="22"/>
        </w:rPr>
        <w:t>Российская Федерация, Республика Коми, муниципальный район Печора, городское поселение Печора, г. Печора, ул. Чехова, з/у 6</w:t>
      </w:r>
      <w:r w:rsidR="001D4DED">
        <w:rPr>
          <w:b/>
          <w:sz w:val="22"/>
          <w:szCs w:val="22"/>
        </w:rPr>
        <w:t>3</w:t>
      </w:r>
      <w:r w:rsidR="00E378FA" w:rsidRPr="00E378FA">
        <w:rPr>
          <w:b/>
          <w:sz w:val="22"/>
          <w:szCs w:val="22"/>
        </w:rPr>
        <w:t xml:space="preserve">, </w:t>
      </w:r>
      <w:bookmarkEnd w:id="2"/>
      <w:r w:rsidR="00E378FA" w:rsidRPr="00E378FA">
        <w:rPr>
          <w:b/>
          <w:sz w:val="22"/>
          <w:szCs w:val="22"/>
        </w:rPr>
        <w:t xml:space="preserve">категория земель – земли населенных пунктов, виды разрешенного использования: </w:t>
      </w:r>
      <w:r w:rsidR="00DB4539" w:rsidRPr="00DB4539">
        <w:rPr>
          <w:b/>
          <w:sz w:val="22"/>
          <w:szCs w:val="22"/>
        </w:rPr>
        <w:t>для индивидуального жилищного строительства</w:t>
      </w:r>
      <w:r w:rsidR="00E378FA">
        <w:rPr>
          <w:b/>
          <w:sz w:val="22"/>
          <w:szCs w:val="22"/>
        </w:rPr>
        <w:t>.</w:t>
      </w:r>
    </w:p>
    <w:p w14:paraId="3346CB05" w14:textId="16A94CC6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45F78887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315D56">
        <w:rPr>
          <w:sz w:val="22"/>
          <w:szCs w:val="22"/>
          <w:u w:val="single"/>
        </w:rPr>
        <w:t xml:space="preserve"> 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2CA92E5E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1D4DED">
        <w:rPr>
          <w:sz w:val="22"/>
          <w:szCs w:val="22"/>
        </w:rPr>
        <w:t>01.03.2023</w:t>
      </w:r>
      <w:r w:rsidR="00073C48">
        <w:rPr>
          <w:sz w:val="22"/>
          <w:szCs w:val="22"/>
        </w:rPr>
        <w:t xml:space="preserve"> № </w:t>
      </w:r>
      <w:r w:rsidR="001D4DED">
        <w:rPr>
          <w:sz w:val="22"/>
          <w:szCs w:val="22"/>
        </w:rPr>
        <w:t>139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1D4DED">
        <w:rPr>
          <w:sz w:val="22"/>
          <w:szCs w:val="22"/>
        </w:rPr>
        <w:t>11:12:1701001:1744</w:t>
      </w:r>
      <w:r w:rsidR="00482F07">
        <w:rPr>
          <w:sz w:val="22"/>
          <w:szCs w:val="22"/>
        </w:rPr>
        <w:t>»</w:t>
      </w:r>
    </w:p>
    <w:p w14:paraId="2DE159FA" w14:textId="2CF7FEA1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1D4DED">
        <w:rPr>
          <w:sz w:val="22"/>
          <w:szCs w:val="22"/>
        </w:rPr>
        <w:t>17</w:t>
      </w:r>
      <w:r w:rsidR="006C17EC">
        <w:rPr>
          <w:sz w:val="22"/>
          <w:szCs w:val="22"/>
        </w:rPr>
        <w:t xml:space="preserve"> апреля</w:t>
      </w:r>
      <w:r w:rsidRPr="00537A96">
        <w:rPr>
          <w:sz w:val="22"/>
          <w:szCs w:val="22"/>
        </w:rPr>
        <w:t xml:space="preserve"> 2023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0CFC206A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DB4539">
        <w:rPr>
          <w:bCs/>
          <w:sz w:val="22"/>
          <w:szCs w:val="22"/>
        </w:rPr>
        <w:t>1</w:t>
      </w:r>
      <w:r w:rsidR="001D4DED">
        <w:rPr>
          <w:bCs/>
          <w:sz w:val="22"/>
          <w:szCs w:val="22"/>
        </w:rPr>
        <w:t xml:space="preserve">5 </w:t>
      </w:r>
      <w:r w:rsidR="006C17EC">
        <w:rPr>
          <w:bCs/>
          <w:sz w:val="22"/>
          <w:szCs w:val="22"/>
        </w:rPr>
        <w:t>мая</w:t>
      </w:r>
      <w:r w:rsidRPr="00537A96">
        <w:rPr>
          <w:bCs/>
          <w:sz w:val="22"/>
          <w:szCs w:val="22"/>
        </w:rPr>
        <w:t xml:space="preserve"> 2023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17</w:t>
      </w:r>
      <w:r w:rsidR="00333E04">
        <w:rPr>
          <w:sz w:val="22"/>
          <w:szCs w:val="22"/>
        </w:rPr>
        <w:t xml:space="preserve"> часов </w:t>
      </w:r>
      <w:r w:rsidRPr="00537A96">
        <w:rPr>
          <w:sz w:val="22"/>
          <w:szCs w:val="22"/>
        </w:rPr>
        <w:t xml:space="preserve">00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E051FF3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круглосуточно.</w:t>
      </w:r>
    </w:p>
    <w:p w14:paraId="35A78758" w14:textId="303635D7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1D4DED">
        <w:rPr>
          <w:sz w:val="22"/>
          <w:szCs w:val="22"/>
        </w:rPr>
        <w:t>16</w:t>
      </w:r>
      <w:r w:rsidR="006C17EC">
        <w:rPr>
          <w:sz w:val="22"/>
          <w:szCs w:val="22"/>
        </w:rPr>
        <w:t xml:space="preserve"> мая</w:t>
      </w:r>
      <w:r>
        <w:rPr>
          <w:sz w:val="22"/>
          <w:szCs w:val="22"/>
        </w:rPr>
        <w:t xml:space="preserve"> 2023 года в 09 часов 00 минут.</w:t>
      </w:r>
    </w:p>
    <w:p w14:paraId="35109F59" w14:textId="3AFA6E30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1D4DED">
        <w:rPr>
          <w:sz w:val="22"/>
          <w:szCs w:val="22"/>
        </w:rPr>
        <w:t>19</w:t>
      </w:r>
      <w:r w:rsidR="00482F07">
        <w:rPr>
          <w:sz w:val="22"/>
          <w:szCs w:val="22"/>
        </w:rPr>
        <w:t xml:space="preserve"> </w:t>
      </w:r>
      <w:r w:rsidR="006C17EC">
        <w:rPr>
          <w:sz w:val="22"/>
          <w:szCs w:val="22"/>
        </w:rPr>
        <w:t>мая</w:t>
      </w:r>
      <w:r w:rsidR="00073C48">
        <w:rPr>
          <w:sz w:val="22"/>
          <w:szCs w:val="22"/>
        </w:rPr>
        <w:t xml:space="preserve"> 2023</w:t>
      </w:r>
      <w:r w:rsidR="00D37324" w:rsidRPr="001C5629">
        <w:rPr>
          <w:sz w:val="22"/>
          <w:szCs w:val="22"/>
        </w:rPr>
        <w:t xml:space="preserve"> года в </w:t>
      </w:r>
      <w:r w:rsidR="006C17EC">
        <w:rPr>
          <w:sz w:val="22"/>
          <w:szCs w:val="22"/>
        </w:rPr>
        <w:t>08</w:t>
      </w:r>
      <w:r w:rsidR="00E93116">
        <w:rPr>
          <w:sz w:val="22"/>
          <w:szCs w:val="22"/>
        </w:rPr>
        <w:t xml:space="preserve"> часов </w:t>
      </w:r>
      <w:r w:rsidR="006C17EC">
        <w:rPr>
          <w:sz w:val="22"/>
          <w:szCs w:val="22"/>
        </w:rPr>
        <w:t xml:space="preserve">45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39F6F574" w:rsidR="001B1974" w:rsidRPr="001D4DED" w:rsidRDefault="000B5074" w:rsidP="001D4DED">
      <w:pPr>
        <w:ind w:firstLine="567"/>
        <w:jc w:val="both"/>
        <w:rPr>
          <w:b/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1D4DED">
        <w:rPr>
          <w:sz w:val="22"/>
          <w:szCs w:val="22"/>
        </w:rPr>
        <w:t>11:12:1701001:1744</w:t>
      </w:r>
      <w:r w:rsidR="00795E05" w:rsidRPr="00AB52CB">
        <w:rPr>
          <w:sz w:val="22"/>
          <w:szCs w:val="22"/>
        </w:rPr>
        <w:t xml:space="preserve">, площадью </w:t>
      </w:r>
      <w:r w:rsidR="001D4DED">
        <w:rPr>
          <w:sz w:val="22"/>
          <w:szCs w:val="22"/>
        </w:rPr>
        <w:t>745</w:t>
      </w:r>
      <w:r w:rsidR="00AD2E60">
        <w:rPr>
          <w:sz w:val="22"/>
          <w:szCs w:val="22"/>
        </w:rPr>
        <w:t>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>м</w:t>
      </w:r>
      <w:r w:rsidRPr="00E378FA">
        <w:rPr>
          <w:sz w:val="22"/>
          <w:szCs w:val="22"/>
        </w:rPr>
        <w:t xml:space="preserve">., </w:t>
      </w:r>
      <w:r w:rsidR="006C17EC" w:rsidRPr="006C17EC">
        <w:rPr>
          <w:sz w:val="22"/>
          <w:szCs w:val="22"/>
        </w:rPr>
        <w:t xml:space="preserve">адрес: </w:t>
      </w:r>
      <w:r w:rsidR="001D4DED" w:rsidRPr="001D4DED">
        <w:rPr>
          <w:b/>
          <w:sz w:val="22"/>
          <w:szCs w:val="22"/>
        </w:rPr>
        <w:t>Российская Федерация, Республика Коми, муниципальный район Печора, городское поселение Печора, г. Печора, ул. Чехова, з/у 63</w:t>
      </w:r>
      <w:r w:rsidR="006C17EC" w:rsidRPr="006C17EC">
        <w:rPr>
          <w:sz w:val="22"/>
          <w:szCs w:val="22"/>
        </w:rPr>
        <w:t xml:space="preserve">, категория земель – земли населенных пунктов, виды разрешенного использования: </w:t>
      </w:r>
      <w:r w:rsidR="00C47B77" w:rsidRPr="00C47B77">
        <w:rPr>
          <w:sz w:val="22"/>
          <w:szCs w:val="22"/>
        </w:rPr>
        <w:t>для индивидуального жилищного строительства</w:t>
      </w:r>
      <w:r w:rsidR="008140D8" w:rsidRPr="006C17EC">
        <w:rPr>
          <w:sz w:val="22"/>
          <w:szCs w:val="22"/>
        </w:rPr>
        <w:t>.</w:t>
      </w:r>
      <w:r w:rsidRPr="006C17EC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Сведения об обременениях (ограничениях) Участка, содержащиеся в Едином государственном реестре </w:t>
      </w:r>
      <w:r w:rsidR="001B1974">
        <w:rPr>
          <w:sz w:val="22"/>
          <w:szCs w:val="22"/>
        </w:rPr>
        <w:t>недвижимости</w:t>
      </w:r>
      <w:r w:rsidRPr="00AB52CB">
        <w:rPr>
          <w:sz w:val="22"/>
          <w:szCs w:val="22"/>
        </w:rPr>
        <w:t>, государственном кадастре недвижимости, отсутствуют.</w:t>
      </w:r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6229DD78" w14:textId="77777777" w:rsidR="001D4DED" w:rsidRDefault="001D4DED" w:rsidP="001D4DED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от 15.02.2023 № РФ-11-4-07-1-01-2023-0967 земельного участка с кадастровым номером 11:12:1701001:1744, площадью 745,0 кв.м., местонахождение земельного участка</w:t>
      </w:r>
      <w:r w:rsidRPr="00E378FA">
        <w:rPr>
          <w:sz w:val="22"/>
          <w:szCs w:val="22"/>
        </w:rPr>
        <w:t xml:space="preserve">: Республика Коми, </w:t>
      </w:r>
      <w:r>
        <w:rPr>
          <w:sz w:val="22"/>
          <w:szCs w:val="22"/>
        </w:rPr>
        <w:t xml:space="preserve">муниципальный район «Печора», городское поселение «Печора», подготовлен Администрацией муниципального района «Печора», подписан и.о. главы муниципального района – руководителя администрации МР «Печора». </w:t>
      </w:r>
    </w:p>
    <w:p w14:paraId="7B223C53" w14:textId="77777777" w:rsidR="001D4DED" w:rsidRDefault="001D4DED" w:rsidP="001D4DED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Предельные параметры</w:t>
      </w:r>
      <w:r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6B714665" w14:textId="77777777" w:rsidR="001D4DED" w:rsidRDefault="001D4DED" w:rsidP="001D4DED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>
        <w:rPr>
          <w:b/>
          <w:sz w:val="22"/>
          <w:szCs w:val="22"/>
        </w:rPr>
        <w:t xml:space="preserve">Технические условия: </w:t>
      </w:r>
      <w:r>
        <w:rPr>
          <w:sz w:val="22"/>
          <w:szCs w:val="22"/>
        </w:rPr>
        <w:t>согласно проекту технических условий для присоединения к электрическим сетям</w:t>
      </w:r>
      <w:r w:rsidRPr="00AB52CB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наименование энергопринимающих устройств Заявителя – РЩ-0,4 </w:t>
      </w:r>
      <w:proofErr w:type="spellStart"/>
      <w:r>
        <w:rPr>
          <w:sz w:val="22"/>
          <w:szCs w:val="22"/>
        </w:rPr>
        <w:t>кВ</w:t>
      </w:r>
      <w:proofErr w:type="spellEnd"/>
      <w:r>
        <w:rPr>
          <w:sz w:val="22"/>
          <w:szCs w:val="22"/>
        </w:rPr>
        <w:t xml:space="preserve">, максимальная мощность присоединяемых энергопринимающих устройств – 15 кВт, категория надежности - </w:t>
      </w:r>
      <w:r>
        <w:rPr>
          <w:sz w:val="22"/>
          <w:szCs w:val="22"/>
          <w:lang w:val="en-US"/>
        </w:rPr>
        <w:t>III</w:t>
      </w:r>
      <w:r>
        <w:rPr>
          <w:sz w:val="22"/>
          <w:szCs w:val="22"/>
        </w:rPr>
        <w:t xml:space="preserve">, класс напряжения электрических сетей, к которым осуществляется технологическое присоединение – 0,4 </w:t>
      </w:r>
      <w:proofErr w:type="spellStart"/>
      <w:r>
        <w:rPr>
          <w:sz w:val="22"/>
          <w:szCs w:val="22"/>
        </w:rPr>
        <w:t>кВ.</w:t>
      </w:r>
      <w:proofErr w:type="spellEnd"/>
      <w:r>
        <w:rPr>
          <w:sz w:val="22"/>
          <w:szCs w:val="22"/>
        </w:rPr>
        <w:t xml:space="preserve"> Источник питания: ВЛ-0,4 </w:t>
      </w:r>
      <w:proofErr w:type="spellStart"/>
      <w:r>
        <w:rPr>
          <w:sz w:val="22"/>
          <w:szCs w:val="22"/>
        </w:rPr>
        <w:t>кВ</w:t>
      </w:r>
      <w:proofErr w:type="spellEnd"/>
      <w:r>
        <w:rPr>
          <w:sz w:val="22"/>
          <w:szCs w:val="22"/>
        </w:rPr>
        <w:t xml:space="preserve"> фидер «ул. Западная» от ТП-10/,04 </w:t>
      </w:r>
      <w:proofErr w:type="spellStart"/>
      <w:r>
        <w:rPr>
          <w:sz w:val="22"/>
          <w:szCs w:val="22"/>
        </w:rPr>
        <w:t>кВ</w:t>
      </w:r>
      <w:proofErr w:type="spellEnd"/>
      <w:r>
        <w:rPr>
          <w:sz w:val="22"/>
          <w:szCs w:val="22"/>
        </w:rPr>
        <w:t xml:space="preserve"> № 193. Окончательные технические решения, срок выполнения мероприятий и размер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Pr="003E3B28">
        <w:rPr>
          <w:sz w:val="22"/>
          <w:szCs w:val="22"/>
          <w:shd w:val="clear" w:color="auto" w:fill="FFFFFF"/>
        </w:rPr>
        <w:t>платы</w:t>
      </w:r>
      <w:r w:rsidRPr="002C5D02">
        <w:rPr>
          <w:sz w:val="22"/>
          <w:szCs w:val="22"/>
          <w:shd w:val="clear" w:color="auto" w:fill="FFFFFF"/>
        </w:rPr>
        <w:t xml:space="preserve"> за те</w:t>
      </w:r>
      <w:r>
        <w:rPr>
          <w:sz w:val="22"/>
          <w:szCs w:val="22"/>
          <w:shd w:val="clear" w:color="auto" w:fill="FFFFFF"/>
        </w:rPr>
        <w:t>хнологическое присоединение будут определены при подготовке</w:t>
      </w:r>
      <w:r w:rsidRPr="002C5D02">
        <w:rPr>
          <w:sz w:val="22"/>
          <w:szCs w:val="22"/>
          <w:shd w:val="clear" w:color="auto" w:fill="FFFFFF"/>
        </w:rPr>
        <w:t xml:space="preserve"> договора</w:t>
      </w:r>
      <w:r>
        <w:rPr>
          <w:sz w:val="22"/>
          <w:szCs w:val="22"/>
          <w:shd w:val="clear" w:color="auto" w:fill="FFFFFF"/>
        </w:rPr>
        <w:t xml:space="preserve"> об осуществлении технологического присоединения</w:t>
      </w:r>
      <w:r w:rsidRPr="002C5D02">
        <w:rPr>
          <w:sz w:val="22"/>
          <w:szCs w:val="22"/>
          <w:shd w:val="clear" w:color="auto" w:fill="FFFFFF"/>
        </w:rPr>
        <w:t>.</w:t>
      </w:r>
      <w:r w:rsidRPr="002C5D02">
        <w:rPr>
          <w:rStyle w:val="apple-converted-space"/>
          <w:b/>
          <w:sz w:val="22"/>
          <w:szCs w:val="22"/>
          <w:shd w:val="clear" w:color="auto" w:fill="FFFFFF"/>
        </w:rPr>
        <w:t> </w:t>
      </w:r>
    </w:p>
    <w:p w14:paraId="73A66F79" w14:textId="77777777" w:rsidR="001D4DED" w:rsidRPr="007640C9" w:rsidRDefault="001D4DED" w:rsidP="001D4DED">
      <w:pPr>
        <w:ind w:firstLine="720"/>
        <w:jc w:val="both"/>
        <w:rPr>
          <w:rStyle w:val="apple-converted-space"/>
          <w:bCs/>
          <w:sz w:val="22"/>
          <w:szCs w:val="22"/>
          <w:shd w:val="clear" w:color="auto" w:fill="FFFFFF"/>
        </w:rPr>
      </w:pPr>
      <w:r>
        <w:rPr>
          <w:rStyle w:val="apple-converted-space"/>
          <w:bCs/>
          <w:sz w:val="22"/>
          <w:szCs w:val="22"/>
          <w:shd w:val="clear" w:color="auto" w:fill="FFFFFF"/>
        </w:rPr>
        <w:t xml:space="preserve">Согласно проекту технических условий на подключение к наружным сетям холодного водоснабжения и водоотведения: точка подключения – существующий водопроводный колодец </w:t>
      </w:r>
      <w:proofErr w:type="spellStart"/>
      <w:r>
        <w:rPr>
          <w:rStyle w:val="apple-converted-space"/>
          <w:bCs/>
          <w:sz w:val="22"/>
          <w:szCs w:val="22"/>
          <w:shd w:val="clear" w:color="auto" w:fill="FFFFFF"/>
        </w:rPr>
        <w:t>ВКсущ</w:t>
      </w:r>
      <w:proofErr w:type="spellEnd"/>
      <w:r>
        <w:rPr>
          <w:rStyle w:val="apple-converted-space"/>
          <w:bCs/>
          <w:sz w:val="22"/>
          <w:szCs w:val="22"/>
          <w:shd w:val="clear" w:color="auto" w:fill="FFFFFF"/>
        </w:rPr>
        <w:t xml:space="preserve">. Трубопровода хозяйственно-питьевого водоснабжения Ду-300 в районе д. 66 по ул. Западной в г. </w:t>
      </w:r>
      <w:r>
        <w:rPr>
          <w:rStyle w:val="apple-converted-space"/>
          <w:bCs/>
          <w:sz w:val="22"/>
          <w:szCs w:val="22"/>
          <w:shd w:val="clear" w:color="auto" w:fill="FFFFFF"/>
        </w:rPr>
        <w:lastRenderedPageBreak/>
        <w:t>Печора. Гарантированный напор в точке подключения 0,15 МПа. Максимальный суточный объем сброса сточных вод 1,05 м</w:t>
      </w:r>
      <w:r>
        <w:rPr>
          <w:rStyle w:val="apple-converted-space"/>
          <w:bCs/>
          <w:sz w:val="22"/>
          <w:szCs w:val="22"/>
          <w:shd w:val="clear" w:color="auto" w:fill="FFFFFF"/>
          <w:vertAlign w:val="superscript"/>
        </w:rPr>
        <w:t>3</w:t>
      </w:r>
      <w:r>
        <w:rPr>
          <w:rStyle w:val="apple-converted-space"/>
          <w:bCs/>
          <w:sz w:val="22"/>
          <w:szCs w:val="22"/>
          <w:shd w:val="clear" w:color="auto" w:fill="FFFFFF"/>
        </w:rPr>
        <w:t>/</w:t>
      </w:r>
      <w:proofErr w:type="spellStart"/>
      <w:r>
        <w:rPr>
          <w:rStyle w:val="apple-converted-space"/>
          <w:bCs/>
          <w:sz w:val="22"/>
          <w:szCs w:val="22"/>
          <w:shd w:val="clear" w:color="auto" w:fill="FFFFFF"/>
        </w:rPr>
        <w:t>сут</w:t>
      </w:r>
      <w:proofErr w:type="spellEnd"/>
      <w:r>
        <w:rPr>
          <w:rStyle w:val="apple-converted-space"/>
          <w:bCs/>
          <w:sz w:val="22"/>
          <w:szCs w:val="22"/>
          <w:shd w:val="clear" w:color="auto" w:fill="FFFFFF"/>
        </w:rPr>
        <w:t xml:space="preserve">. </w:t>
      </w:r>
    </w:p>
    <w:p w14:paraId="1FAC7217" w14:textId="66B72B9D" w:rsidR="006C17EC" w:rsidRPr="006C17EC" w:rsidRDefault="006C17EC" w:rsidP="006C17EC">
      <w:pPr>
        <w:ind w:firstLine="567"/>
        <w:jc w:val="both"/>
        <w:rPr>
          <w:b/>
          <w:sz w:val="22"/>
          <w:szCs w:val="22"/>
        </w:rPr>
      </w:pPr>
      <w:r w:rsidRPr="006C17EC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55079B">
        <w:rPr>
          <w:sz w:val="22"/>
          <w:szCs w:val="22"/>
        </w:rPr>
        <w:t>1</w:t>
      </w:r>
      <w:r w:rsidR="00566E75">
        <w:rPr>
          <w:sz w:val="22"/>
          <w:szCs w:val="22"/>
        </w:rPr>
        <w:t>7</w:t>
      </w:r>
      <w:r w:rsidR="0055079B">
        <w:rPr>
          <w:sz w:val="22"/>
          <w:szCs w:val="22"/>
        </w:rPr>
        <w:t xml:space="preserve"> апреля 2023</w:t>
      </w:r>
      <w:r w:rsidR="00566E75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 xml:space="preserve">года по </w:t>
      </w:r>
      <w:r w:rsidR="0055079B">
        <w:rPr>
          <w:sz w:val="22"/>
          <w:szCs w:val="22"/>
        </w:rPr>
        <w:t>1</w:t>
      </w:r>
      <w:r w:rsidR="00566E75">
        <w:rPr>
          <w:sz w:val="22"/>
          <w:szCs w:val="22"/>
        </w:rPr>
        <w:t xml:space="preserve">5 </w:t>
      </w:r>
      <w:r w:rsidR="0055079B">
        <w:rPr>
          <w:sz w:val="22"/>
          <w:szCs w:val="22"/>
        </w:rPr>
        <w:t>мая 2023</w:t>
      </w:r>
      <w:r w:rsidRPr="006C17EC">
        <w:rPr>
          <w:sz w:val="22"/>
          <w:szCs w:val="22"/>
        </w:rPr>
        <w:t xml:space="preserve"> года с </w:t>
      </w:r>
      <w:r w:rsidR="0055079B">
        <w:rPr>
          <w:sz w:val="22"/>
          <w:szCs w:val="22"/>
        </w:rPr>
        <w:t>08-45</w:t>
      </w:r>
      <w:r w:rsidRPr="006C17EC">
        <w:rPr>
          <w:sz w:val="22"/>
          <w:szCs w:val="22"/>
        </w:rPr>
        <w:t xml:space="preserve"> до 13-00 и с 14-00 до 17-00 по местному времени в рабочие дни по адресу: Республика Коми, г. Печора, Печорский проспект, д. 46.</w:t>
      </w:r>
    </w:p>
    <w:p w14:paraId="21B4F9C2" w14:textId="088EFD9F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</w:t>
      </w:r>
      <w:r w:rsidR="00E46B21">
        <w:rPr>
          <w:sz w:val="22"/>
          <w:szCs w:val="22"/>
        </w:rPr>
        <w:t>2</w:t>
      </w:r>
      <w:r w:rsidRPr="00B66C9E">
        <w:rPr>
          <w:sz w:val="22"/>
          <w:szCs w:val="22"/>
        </w:rPr>
        <w:t>0 лет со дня заключения договора</w:t>
      </w:r>
      <w:r>
        <w:rPr>
          <w:sz w:val="22"/>
          <w:szCs w:val="22"/>
        </w:rPr>
        <w:t>.</w:t>
      </w:r>
    </w:p>
    <w:p w14:paraId="028C027E" w14:textId="77777777" w:rsidR="00566E75" w:rsidRDefault="00566E75" w:rsidP="00855FC7">
      <w:pPr>
        <w:ind w:firstLine="567"/>
        <w:jc w:val="both"/>
        <w:rPr>
          <w:b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аукциона (размер ежегодной арендной платы)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Pr="00880D9C">
        <w:rPr>
          <w:sz w:val="22"/>
          <w:szCs w:val="22"/>
        </w:rPr>
        <w:t>в размере ежегодной арендной платы</w:t>
      </w:r>
      <w:r>
        <w:rPr>
          <w:sz w:val="22"/>
          <w:szCs w:val="22"/>
        </w:rPr>
        <w:t xml:space="preserve"> </w:t>
      </w:r>
      <w:r w:rsidRPr="00880D9C">
        <w:rPr>
          <w:sz w:val="22"/>
          <w:szCs w:val="22"/>
        </w:rPr>
        <w:t xml:space="preserve">в размере </w:t>
      </w:r>
      <w:r>
        <w:rPr>
          <w:sz w:val="22"/>
          <w:szCs w:val="22"/>
        </w:rPr>
        <w:t xml:space="preserve">5 </w:t>
      </w:r>
      <w:r w:rsidRPr="00880D9C">
        <w:rPr>
          <w:sz w:val="22"/>
          <w:szCs w:val="22"/>
        </w:rPr>
        <w:t>% от кадастровой стоимости земельного участка</w:t>
      </w:r>
      <w:r>
        <w:rPr>
          <w:sz w:val="22"/>
          <w:szCs w:val="22"/>
        </w:rPr>
        <w:t xml:space="preserve"> и </w:t>
      </w:r>
      <w:r w:rsidRPr="00880D9C">
        <w:rPr>
          <w:sz w:val="22"/>
          <w:szCs w:val="22"/>
        </w:rPr>
        <w:t xml:space="preserve">составляет </w:t>
      </w:r>
      <w:r>
        <w:rPr>
          <w:b/>
          <w:sz w:val="22"/>
          <w:szCs w:val="22"/>
        </w:rPr>
        <w:t>12 268</w:t>
      </w:r>
      <w:r w:rsidRPr="00A722EF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двенадцать тысяч двести шестьдесят восемь</w:t>
      </w:r>
      <w:r w:rsidRPr="00A722EF">
        <w:rPr>
          <w:b/>
          <w:sz w:val="22"/>
          <w:szCs w:val="22"/>
        </w:rPr>
        <w:t xml:space="preserve">) рублей </w:t>
      </w:r>
      <w:r>
        <w:rPr>
          <w:b/>
          <w:sz w:val="22"/>
          <w:szCs w:val="22"/>
        </w:rPr>
        <w:t>29 копеек.</w:t>
      </w:r>
    </w:p>
    <w:p w14:paraId="0C6881A0" w14:textId="08333446" w:rsidR="00B216D3" w:rsidRPr="00566E75" w:rsidRDefault="00566E75" w:rsidP="00566E75">
      <w:pPr>
        <w:ind w:firstLine="567"/>
        <w:jc w:val="both"/>
        <w:rPr>
          <w:b/>
          <w:sz w:val="22"/>
          <w:szCs w:val="22"/>
        </w:rPr>
      </w:pPr>
      <w:r w:rsidRPr="00566E75">
        <w:rPr>
          <w:b/>
          <w:sz w:val="22"/>
          <w:szCs w:val="22"/>
        </w:rPr>
        <w:t xml:space="preserve">Шаг аукциона: </w:t>
      </w:r>
      <w:bookmarkStart w:id="3" w:name="_Hlk128573265"/>
      <w:r w:rsidRPr="00566E75">
        <w:rPr>
          <w:b/>
          <w:sz w:val="22"/>
          <w:szCs w:val="22"/>
        </w:rPr>
        <w:t>368 (триста шестьдесят восемь) рублей 05 копеек</w:t>
      </w:r>
      <w:bookmarkEnd w:id="3"/>
      <w:r w:rsidRPr="00566E75">
        <w:rPr>
          <w:b/>
          <w:sz w:val="22"/>
          <w:szCs w:val="22"/>
        </w:rPr>
        <w:t>.</w:t>
      </w:r>
    </w:p>
    <w:p w14:paraId="23367274" w14:textId="57A78B7A" w:rsidR="00B216D3" w:rsidRPr="00566E75" w:rsidRDefault="00566E75" w:rsidP="00566E75">
      <w:pPr>
        <w:ind w:firstLine="567"/>
        <w:jc w:val="both"/>
        <w:rPr>
          <w:b/>
          <w:sz w:val="22"/>
          <w:szCs w:val="22"/>
        </w:rPr>
      </w:pPr>
      <w:r w:rsidRPr="00566E75">
        <w:rPr>
          <w:b/>
          <w:sz w:val="22"/>
          <w:szCs w:val="22"/>
        </w:rPr>
        <w:t>Размер задатка: 2 453 (две тысячи четыреста пятьдесят три) рубля 66 копеек.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0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1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2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13A4D629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Регистрация на электронной площадке осуществляется без взимания платы.</w:t>
      </w:r>
      <w:r w:rsidRPr="006356CF">
        <w:rPr>
          <w:b/>
          <w:bCs/>
          <w:sz w:val="22"/>
          <w:szCs w:val="22"/>
        </w:rPr>
        <w:t xml:space="preserve">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397F090B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>
        <w:rPr>
          <w:sz w:val="22"/>
          <w:szCs w:val="22"/>
        </w:rPr>
        <w:t xml:space="preserve">17 часов 00 минут </w:t>
      </w:r>
      <w:r w:rsidR="00E46B21">
        <w:rPr>
          <w:sz w:val="22"/>
          <w:szCs w:val="22"/>
        </w:rPr>
        <w:t>1</w:t>
      </w:r>
      <w:r w:rsidR="00332BD7">
        <w:rPr>
          <w:sz w:val="22"/>
          <w:szCs w:val="22"/>
        </w:rPr>
        <w:t>5</w:t>
      </w:r>
      <w:r w:rsidR="006C17EC">
        <w:rPr>
          <w:sz w:val="22"/>
          <w:szCs w:val="22"/>
        </w:rPr>
        <w:t xml:space="preserve"> мая</w:t>
      </w:r>
      <w:r>
        <w:rPr>
          <w:sz w:val="22"/>
          <w:szCs w:val="22"/>
        </w:rPr>
        <w:t xml:space="preserve"> 2023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2381038B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 xml:space="preserve">Назначение платежа: задаток для участия в электронном аукционе на право заключения договора аренды земельного участка с кадастровым номером </w:t>
      </w:r>
      <w:r w:rsidR="00E46B21">
        <w:rPr>
          <w:bCs/>
          <w:sz w:val="22"/>
          <w:szCs w:val="22"/>
        </w:rPr>
        <w:t>11:12:</w:t>
      </w:r>
      <w:r w:rsidR="00566E75">
        <w:rPr>
          <w:bCs/>
          <w:sz w:val="22"/>
          <w:szCs w:val="22"/>
        </w:rPr>
        <w:t>1701001:1744.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3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4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4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4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6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</w:t>
      </w:r>
      <w:r w:rsidRPr="00930F9E">
        <w:rPr>
          <w:bCs/>
          <w:sz w:val="22"/>
          <w:szCs w:val="22"/>
        </w:rPr>
        <w:lastRenderedPageBreak/>
        <w:t>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7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8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 xml:space="preserve"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</w:t>
      </w:r>
      <w:r w:rsidRPr="0001342A">
        <w:rPr>
          <w:sz w:val="22"/>
          <w:szCs w:val="22"/>
        </w:rPr>
        <w:lastRenderedPageBreak/>
        <w:t>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209FD4BA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5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5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6" w:name="Bookmark21"/>
      <w:r w:rsidRPr="0001342A">
        <w:rPr>
          <w:b/>
          <w:bCs/>
          <w:iCs/>
          <w:sz w:val="22"/>
          <w:szCs w:val="22"/>
        </w:rPr>
        <w:t>1105019995</w:t>
      </w:r>
      <w:bookmarkEnd w:id="6"/>
      <w:r w:rsidRPr="0001342A">
        <w:rPr>
          <w:b/>
          <w:bCs/>
          <w:iCs/>
          <w:sz w:val="22"/>
          <w:szCs w:val="22"/>
        </w:rPr>
        <w:t>, КПП </w:t>
      </w:r>
      <w:bookmarkStart w:id="7" w:name="Bookmark20"/>
      <w:r w:rsidRPr="0001342A">
        <w:rPr>
          <w:b/>
          <w:bCs/>
          <w:iCs/>
          <w:sz w:val="22"/>
          <w:szCs w:val="22"/>
        </w:rPr>
        <w:t>110501001</w:t>
      </w:r>
      <w:bookmarkEnd w:id="7"/>
      <w:r w:rsidRPr="0001342A">
        <w:rPr>
          <w:b/>
          <w:bCs/>
          <w:iCs/>
          <w:sz w:val="22"/>
          <w:szCs w:val="22"/>
        </w:rPr>
        <w:t>, ОКТМО 87620101, КБК </w:t>
      </w:r>
      <w:bookmarkStart w:id="8" w:name="Bookmark15"/>
      <w:r w:rsidRPr="0001342A">
        <w:rPr>
          <w:b/>
          <w:bCs/>
          <w:iCs/>
          <w:sz w:val="22"/>
          <w:szCs w:val="22"/>
        </w:rPr>
        <w:t>9631110501313000012</w:t>
      </w:r>
      <w:bookmarkEnd w:id="8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0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1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2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3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4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5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6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7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9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9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28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10363" w14:textId="77777777" w:rsidR="00761DC4" w:rsidRDefault="00761DC4">
      <w:r>
        <w:separator/>
      </w:r>
    </w:p>
  </w:endnote>
  <w:endnote w:type="continuationSeparator" w:id="0">
    <w:p w14:paraId="5DD0FE1F" w14:textId="77777777" w:rsidR="00761DC4" w:rsidRDefault="00761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621D64" w:rsidRDefault="00000000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4B428" w14:textId="77777777" w:rsidR="00761DC4" w:rsidRDefault="00761DC4">
      <w:r>
        <w:separator/>
      </w:r>
    </w:p>
  </w:footnote>
  <w:footnote w:type="continuationSeparator" w:id="0">
    <w:p w14:paraId="73E62BF9" w14:textId="77777777" w:rsidR="00761DC4" w:rsidRDefault="00761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57424"/>
    <w:rsid w:val="00067882"/>
    <w:rsid w:val="00070003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5018E"/>
    <w:rsid w:val="0017469B"/>
    <w:rsid w:val="001753A2"/>
    <w:rsid w:val="00186BDD"/>
    <w:rsid w:val="001872F7"/>
    <w:rsid w:val="001B1974"/>
    <w:rsid w:val="001C0675"/>
    <w:rsid w:val="001C5629"/>
    <w:rsid w:val="001D4DED"/>
    <w:rsid w:val="001F3488"/>
    <w:rsid w:val="001F67B3"/>
    <w:rsid w:val="00216226"/>
    <w:rsid w:val="002222F5"/>
    <w:rsid w:val="00236259"/>
    <w:rsid w:val="002662AD"/>
    <w:rsid w:val="00283688"/>
    <w:rsid w:val="002D6C5D"/>
    <w:rsid w:val="002F2A34"/>
    <w:rsid w:val="00315D56"/>
    <w:rsid w:val="00332BD7"/>
    <w:rsid w:val="00333E04"/>
    <w:rsid w:val="003765F5"/>
    <w:rsid w:val="003906C2"/>
    <w:rsid w:val="003A36C8"/>
    <w:rsid w:val="003C52F8"/>
    <w:rsid w:val="003D0EA8"/>
    <w:rsid w:val="003E1A1B"/>
    <w:rsid w:val="003E311A"/>
    <w:rsid w:val="003E5C2F"/>
    <w:rsid w:val="003F3E37"/>
    <w:rsid w:val="003F5DC6"/>
    <w:rsid w:val="00427D14"/>
    <w:rsid w:val="004440AB"/>
    <w:rsid w:val="00447D01"/>
    <w:rsid w:val="00461A2E"/>
    <w:rsid w:val="0047354E"/>
    <w:rsid w:val="00482F07"/>
    <w:rsid w:val="004C670E"/>
    <w:rsid w:val="004E56EA"/>
    <w:rsid w:val="004F2473"/>
    <w:rsid w:val="00506393"/>
    <w:rsid w:val="00514EB3"/>
    <w:rsid w:val="00537A96"/>
    <w:rsid w:val="0055079B"/>
    <w:rsid w:val="005549BD"/>
    <w:rsid w:val="00566E75"/>
    <w:rsid w:val="005778C2"/>
    <w:rsid w:val="005E0DEE"/>
    <w:rsid w:val="005E1455"/>
    <w:rsid w:val="005E538D"/>
    <w:rsid w:val="005F2890"/>
    <w:rsid w:val="006121BF"/>
    <w:rsid w:val="006172C5"/>
    <w:rsid w:val="00622D4B"/>
    <w:rsid w:val="006356CF"/>
    <w:rsid w:val="0064105A"/>
    <w:rsid w:val="006420B2"/>
    <w:rsid w:val="00693139"/>
    <w:rsid w:val="006C0EBA"/>
    <w:rsid w:val="006C17EC"/>
    <w:rsid w:val="006C6AC8"/>
    <w:rsid w:val="006F7803"/>
    <w:rsid w:val="0070491A"/>
    <w:rsid w:val="007260A3"/>
    <w:rsid w:val="00733E88"/>
    <w:rsid w:val="0073440A"/>
    <w:rsid w:val="0074715E"/>
    <w:rsid w:val="00747AA5"/>
    <w:rsid w:val="00757BEC"/>
    <w:rsid w:val="00761DC4"/>
    <w:rsid w:val="0076328F"/>
    <w:rsid w:val="00764579"/>
    <w:rsid w:val="007653A8"/>
    <w:rsid w:val="00776E8F"/>
    <w:rsid w:val="00795E05"/>
    <w:rsid w:val="007A1AC4"/>
    <w:rsid w:val="007A5EA5"/>
    <w:rsid w:val="007B19CC"/>
    <w:rsid w:val="007C3646"/>
    <w:rsid w:val="007F2D2B"/>
    <w:rsid w:val="007F71D7"/>
    <w:rsid w:val="00813EB9"/>
    <w:rsid w:val="008140D8"/>
    <w:rsid w:val="00835E7A"/>
    <w:rsid w:val="0085492F"/>
    <w:rsid w:val="00855FC7"/>
    <w:rsid w:val="00862180"/>
    <w:rsid w:val="00880D9C"/>
    <w:rsid w:val="00886381"/>
    <w:rsid w:val="008A4E38"/>
    <w:rsid w:val="008A6DDE"/>
    <w:rsid w:val="008B5D3F"/>
    <w:rsid w:val="008D2C5A"/>
    <w:rsid w:val="00912414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81176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AE2D70"/>
    <w:rsid w:val="00B000B5"/>
    <w:rsid w:val="00B0287B"/>
    <w:rsid w:val="00B046E8"/>
    <w:rsid w:val="00B216D3"/>
    <w:rsid w:val="00B34F00"/>
    <w:rsid w:val="00B66C9E"/>
    <w:rsid w:val="00B72D23"/>
    <w:rsid w:val="00B76B41"/>
    <w:rsid w:val="00B94079"/>
    <w:rsid w:val="00BB21F7"/>
    <w:rsid w:val="00BB4293"/>
    <w:rsid w:val="00BD05F4"/>
    <w:rsid w:val="00BE35E6"/>
    <w:rsid w:val="00BF0B9B"/>
    <w:rsid w:val="00C11F8C"/>
    <w:rsid w:val="00C269C3"/>
    <w:rsid w:val="00C441A6"/>
    <w:rsid w:val="00C47B77"/>
    <w:rsid w:val="00C50E51"/>
    <w:rsid w:val="00C51C0A"/>
    <w:rsid w:val="00C63B69"/>
    <w:rsid w:val="00C878F1"/>
    <w:rsid w:val="00CA2097"/>
    <w:rsid w:val="00CC3871"/>
    <w:rsid w:val="00CD2F53"/>
    <w:rsid w:val="00CF6432"/>
    <w:rsid w:val="00D01946"/>
    <w:rsid w:val="00D24B29"/>
    <w:rsid w:val="00D25A3E"/>
    <w:rsid w:val="00D31B5F"/>
    <w:rsid w:val="00D35223"/>
    <w:rsid w:val="00D37324"/>
    <w:rsid w:val="00D41F4B"/>
    <w:rsid w:val="00DA22A3"/>
    <w:rsid w:val="00DB4539"/>
    <w:rsid w:val="00E06091"/>
    <w:rsid w:val="00E22307"/>
    <w:rsid w:val="00E378FA"/>
    <w:rsid w:val="00E42770"/>
    <w:rsid w:val="00E45675"/>
    <w:rsid w:val="00E46B21"/>
    <w:rsid w:val="00E64B4C"/>
    <w:rsid w:val="00E93116"/>
    <w:rsid w:val="00EA3B37"/>
    <w:rsid w:val="00EB12F3"/>
    <w:rsid w:val="00EB261D"/>
    <w:rsid w:val="00ED1CDE"/>
    <w:rsid w:val="00EE7D80"/>
    <w:rsid w:val="00F04BBF"/>
    <w:rsid w:val="00F0654D"/>
    <w:rsid w:val="00F31900"/>
    <w:rsid w:val="00F338E5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7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54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5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pechoraonline.ru" TargetMode="External"/><Relationship Id="rId26" Type="http://schemas.openxmlformats.org/officeDocument/2006/relationships/hyperlink" Target="http://www.pechoraonlin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echoraonline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sberbank-ast.ru" TargetMode="External"/><Relationship Id="rId17" Type="http://schemas.openxmlformats.org/officeDocument/2006/relationships/hyperlink" Target="http://www.sberbank-ast.ru" TargetMode="External"/><Relationship Id="rId25" Type="http://schemas.openxmlformats.org/officeDocument/2006/relationships/hyperlink" Target="http://www.torgi.gov.ru." TargetMode="External"/><Relationship Id="rId2" Type="http://schemas.openxmlformats.org/officeDocument/2006/relationships/styles" Target="styles.xml"/><Relationship Id="rId16" Type="http://schemas.openxmlformats.org/officeDocument/2006/relationships/hyperlink" Target="mailto:kums_pechora@mail.ru" TargetMode="External"/><Relationship Id="rId20" Type="http://schemas.openxmlformats.org/officeDocument/2006/relationships/hyperlink" Target="http://www.sberbank-ast.ru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echoraonline.ru" TargetMode="External"/><Relationship Id="rId24" Type="http://schemas.openxmlformats.org/officeDocument/2006/relationships/hyperlink" Target="http://www.pechoraonline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orgi.gov.ru." TargetMode="External"/><Relationship Id="rId23" Type="http://schemas.openxmlformats.org/officeDocument/2006/relationships/hyperlink" Target="http://www.sberbank-ast.ru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://www.torgi.gov.ru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pechoraonline.ru" TargetMode="External"/><Relationship Id="rId22" Type="http://schemas.openxmlformats.org/officeDocument/2006/relationships/hyperlink" Target="http://www.torgi.gov.ru" TargetMode="External"/><Relationship Id="rId27" Type="http://schemas.openxmlformats.org/officeDocument/2006/relationships/hyperlink" Target="http://www.torgi.gov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4</Pages>
  <Words>2694</Words>
  <Characters>15356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82</cp:revision>
  <cp:lastPrinted>2023-04-14T06:01:00Z</cp:lastPrinted>
  <dcterms:created xsi:type="dcterms:W3CDTF">2018-01-26T05:52:00Z</dcterms:created>
  <dcterms:modified xsi:type="dcterms:W3CDTF">2023-04-14T06:01:00Z</dcterms:modified>
</cp:coreProperties>
</file>