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324" w:rsidRPr="00D37324" w:rsidRDefault="00D37324" w:rsidP="000B5074">
      <w:pPr>
        <w:jc w:val="center"/>
        <w:rPr>
          <w:b/>
          <w:sz w:val="22"/>
          <w:szCs w:val="22"/>
        </w:rPr>
      </w:pPr>
      <w:r w:rsidRPr="00D37324">
        <w:rPr>
          <w:b/>
          <w:sz w:val="22"/>
          <w:szCs w:val="22"/>
        </w:rPr>
        <w:t>Извеще</w:t>
      </w:r>
      <w:bookmarkStart w:id="0" w:name="_GoBack"/>
      <w:bookmarkEnd w:id="0"/>
      <w:r w:rsidRPr="00D37324">
        <w:rPr>
          <w:b/>
          <w:sz w:val="22"/>
          <w:szCs w:val="22"/>
        </w:rPr>
        <w:t>ние</w:t>
      </w:r>
    </w:p>
    <w:p w:rsidR="000B5074" w:rsidRPr="00D37324" w:rsidRDefault="00D37324" w:rsidP="000B5074">
      <w:pPr>
        <w:jc w:val="center"/>
        <w:rPr>
          <w:b/>
          <w:sz w:val="22"/>
          <w:szCs w:val="22"/>
        </w:rPr>
      </w:pPr>
      <w:r w:rsidRPr="00D37324">
        <w:rPr>
          <w:b/>
          <w:sz w:val="22"/>
          <w:szCs w:val="22"/>
        </w:rPr>
        <w:t xml:space="preserve"> о проведен</w:t>
      </w:r>
      <w:proofErr w:type="gramStart"/>
      <w:r w:rsidRPr="00D37324">
        <w:rPr>
          <w:b/>
          <w:sz w:val="22"/>
          <w:szCs w:val="22"/>
        </w:rPr>
        <w:t>ии а</w:t>
      </w:r>
      <w:r w:rsidR="000B5074" w:rsidRPr="00D37324">
        <w:rPr>
          <w:b/>
          <w:sz w:val="22"/>
          <w:szCs w:val="22"/>
        </w:rPr>
        <w:t>у</w:t>
      </w:r>
      <w:proofErr w:type="gramEnd"/>
      <w:r w:rsidR="000B5074" w:rsidRPr="00D37324">
        <w:rPr>
          <w:b/>
          <w:sz w:val="22"/>
          <w:szCs w:val="22"/>
        </w:rPr>
        <w:t>кцион</w:t>
      </w:r>
      <w:r w:rsidRPr="00D37324">
        <w:rPr>
          <w:b/>
          <w:sz w:val="22"/>
          <w:szCs w:val="22"/>
        </w:rPr>
        <w:t>а</w:t>
      </w:r>
      <w:r w:rsidR="000B5074" w:rsidRPr="00D37324">
        <w:rPr>
          <w:b/>
          <w:sz w:val="22"/>
          <w:szCs w:val="22"/>
        </w:rPr>
        <w:t xml:space="preserve"> на право заключения договора аренды земельного участка</w:t>
      </w:r>
      <w:r w:rsidR="008140D8">
        <w:rPr>
          <w:b/>
          <w:sz w:val="22"/>
          <w:szCs w:val="22"/>
        </w:rPr>
        <w:t>, государственная собственность на который не разграничена</w:t>
      </w:r>
      <w:r w:rsidR="000B5074" w:rsidRPr="00D37324">
        <w:rPr>
          <w:b/>
          <w:sz w:val="22"/>
          <w:szCs w:val="22"/>
        </w:rPr>
        <w:t xml:space="preserve"> (1 лот)</w:t>
      </w:r>
    </w:p>
    <w:p w:rsidR="000B5074" w:rsidRPr="00D37324" w:rsidRDefault="000B5074" w:rsidP="000B5074">
      <w:pPr>
        <w:rPr>
          <w:b/>
          <w:sz w:val="22"/>
          <w:szCs w:val="22"/>
        </w:rPr>
      </w:pP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 xml:space="preserve">Организатор аукциона: </w:t>
      </w:r>
      <w:r w:rsidR="00D37324">
        <w:rPr>
          <w:sz w:val="22"/>
          <w:szCs w:val="22"/>
        </w:rPr>
        <w:t xml:space="preserve"> Комитет по управлению муниципальной собственностью муниципального района «Печора» (далее – Комитет)</w:t>
      </w:r>
      <w:r w:rsidRPr="00D37324">
        <w:rPr>
          <w:sz w:val="22"/>
          <w:szCs w:val="22"/>
        </w:rPr>
        <w:t>.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 xml:space="preserve">Уполномоченный орган: </w:t>
      </w:r>
      <w:r w:rsidR="00D37324">
        <w:rPr>
          <w:sz w:val="22"/>
          <w:szCs w:val="22"/>
        </w:rPr>
        <w:t>Комитет.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>Реквизиты решения о проведен</w:t>
      </w:r>
      <w:proofErr w:type="gramStart"/>
      <w:r w:rsidRPr="00D37324">
        <w:rPr>
          <w:sz w:val="22"/>
          <w:szCs w:val="22"/>
        </w:rPr>
        <w:t>ии ау</w:t>
      </w:r>
      <w:proofErr w:type="gramEnd"/>
      <w:r w:rsidRPr="00D37324">
        <w:rPr>
          <w:sz w:val="22"/>
          <w:szCs w:val="22"/>
        </w:rPr>
        <w:t xml:space="preserve">кциона: распоряжение </w:t>
      </w:r>
      <w:r w:rsidR="00D37324">
        <w:rPr>
          <w:sz w:val="22"/>
          <w:szCs w:val="22"/>
        </w:rPr>
        <w:t xml:space="preserve"> администрации муниципального района «Печора» от 06.05.2015 № 449-р «О</w:t>
      </w:r>
      <w:r w:rsidRPr="00D37324">
        <w:rPr>
          <w:sz w:val="22"/>
          <w:szCs w:val="22"/>
        </w:rPr>
        <w:t xml:space="preserve"> проведении аукциона на право заключения договора аренды земельного участка с кадастровым номером </w:t>
      </w:r>
      <w:r w:rsidR="00D37324">
        <w:rPr>
          <w:sz w:val="22"/>
          <w:szCs w:val="22"/>
        </w:rPr>
        <w:t>11:12:3301001:68</w:t>
      </w:r>
      <w:r w:rsidRPr="00D37324">
        <w:rPr>
          <w:sz w:val="22"/>
          <w:szCs w:val="22"/>
        </w:rPr>
        <w:t>».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 xml:space="preserve">Место проведения аукциона: </w:t>
      </w:r>
      <w:r w:rsidR="00D37324">
        <w:rPr>
          <w:sz w:val="22"/>
          <w:szCs w:val="22"/>
        </w:rPr>
        <w:t>Комитет</w:t>
      </w:r>
      <w:r w:rsidRPr="00D37324">
        <w:rPr>
          <w:sz w:val="22"/>
          <w:szCs w:val="22"/>
        </w:rPr>
        <w:t xml:space="preserve"> (</w:t>
      </w:r>
      <w:r w:rsidR="00D37324">
        <w:rPr>
          <w:sz w:val="22"/>
          <w:szCs w:val="22"/>
        </w:rPr>
        <w:t>169600, Республика Коми, г. Печора, Печорский проспект, д. 46</w:t>
      </w:r>
      <w:r w:rsidRPr="00D37324">
        <w:rPr>
          <w:sz w:val="22"/>
          <w:szCs w:val="22"/>
        </w:rPr>
        <w:t>).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 xml:space="preserve">Дата и время проведения аукциона: </w:t>
      </w:r>
      <w:r w:rsidR="00D37324">
        <w:rPr>
          <w:sz w:val="22"/>
          <w:szCs w:val="22"/>
        </w:rPr>
        <w:t>15</w:t>
      </w:r>
      <w:r w:rsidRPr="00D37324">
        <w:rPr>
          <w:sz w:val="22"/>
          <w:szCs w:val="22"/>
        </w:rPr>
        <w:t xml:space="preserve"> </w:t>
      </w:r>
      <w:r w:rsidR="00D37324">
        <w:rPr>
          <w:sz w:val="22"/>
          <w:szCs w:val="22"/>
        </w:rPr>
        <w:t>июня 2015 года в 10.00 часов по местному времени.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>Порядок проведения аукциона: порядок проведения аукциона осуществляется в соответствии со статьями 39.11, 39.12 Земельного кодекса Российской Федерации.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>Предмет аукциона: ежегодная арендная плата за</w:t>
      </w:r>
      <w:r w:rsidR="008140D8">
        <w:rPr>
          <w:sz w:val="22"/>
          <w:szCs w:val="22"/>
        </w:rPr>
        <w:t xml:space="preserve"> земельный участок, государственная собственность на который не разграничена </w:t>
      </w:r>
      <w:r w:rsidRPr="00D37324">
        <w:rPr>
          <w:sz w:val="22"/>
          <w:szCs w:val="22"/>
        </w:rPr>
        <w:t xml:space="preserve">(далее-Участок) с кадастровым номером </w:t>
      </w:r>
      <w:r w:rsidR="008140D8">
        <w:rPr>
          <w:sz w:val="22"/>
          <w:szCs w:val="22"/>
        </w:rPr>
        <w:t>11:12:3301001:68, площадью 2641</w:t>
      </w:r>
      <w:r w:rsidRPr="00D37324">
        <w:rPr>
          <w:sz w:val="22"/>
          <w:szCs w:val="22"/>
        </w:rPr>
        <w:t xml:space="preserve"> кв.</w:t>
      </w:r>
      <w:r w:rsidR="008140D8">
        <w:rPr>
          <w:sz w:val="22"/>
          <w:szCs w:val="22"/>
        </w:rPr>
        <w:t xml:space="preserve"> </w:t>
      </w:r>
      <w:r w:rsidRPr="00D37324">
        <w:rPr>
          <w:sz w:val="22"/>
          <w:szCs w:val="22"/>
        </w:rPr>
        <w:t>м., местоположение:</w:t>
      </w:r>
      <w:r w:rsidR="008140D8">
        <w:rPr>
          <w:sz w:val="22"/>
          <w:szCs w:val="22"/>
        </w:rPr>
        <w:t xml:space="preserve"> Республика Коми, г. Печора, п. </w:t>
      </w:r>
      <w:proofErr w:type="spellStart"/>
      <w:r w:rsidR="008140D8">
        <w:rPr>
          <w:sz w:val="22"/>
          <w:szCs w:val="22"/>
        </w:rPr>
        <w:t>Чикшино</w:t>
      </w:r>
      <w:proofErr w:type="spellEnd"/>
      <w:r w:rsidR="008140D8">
        <w:rPr>
          <w:sz w:val="22"/>
          <w:szCs w:val="22"/>
        </w:rPr>
        <w:t xml:space="preserve">, земельный участок расположен в западной части кадастрового квартала, категория земель – земли населенных пунктов, вид разрешенного использования под обустройство временного </w:t>
      </w:r>
      <w:proofErr w:type="spellStart"/>
      <w:r w:rsidR="008140D8">
        <w:rPr>
          <w:sz w:val="22"/>
          <w:szCs w:val="22"/>
        </w:rPr>
        <w:t>жилпоселка</w:t>
      </w:r>
      <w:proofErr w:type="spellEnd"/>
      <w:r w:rsidR="008140D8">
        <w:rPr>
          <w:sz w:val="22"/>
          <w:szCs w:val="22"/>
        </w:rPr>
        <w:t>.</w:t>
      </w:r>
      <w:r w:rsidRPr="00D37324">
        <w:rPr>
          <w:sz w:val="22"/>
          <w:szCs w:val="22"/>
        </w:rPr>
        <w:t xml:space="preserve"> </w:t>
      </w:r>
      <w:proofErr w:type="gramStart"/>
      <w:r w:rsidRPr="00D37324">
        <w:rPr>
          <w:sz w:val="22"/>
          <w:szCs w:val="22"/>
        </w:rPr>
        <w:t>С</w:t>
      </w:r>
      <w:proofErr w:type="gramEnd"/>
      <w:r w:rsidRPr="00D37324">
        <w:rPr>
          <w:sz w:val="22"/>
          <w:szCs w:val="22"/>
        </w:rPr>
        <w:t>ведения об обременениях (ограничениях) Участка, содержащиеся в Едином государственном реестре прав на недвижимое имущество и сделок с ним, государственном кадастре недвижимости, отсутствуют.</w:t>
      </w:r>
    </w:p>
    <w:p w:rsidR="000B5074" w:rsidRPr="00D37324" w:rsidRDefault="000B5074" w:rsidP="000B5074">
      <w:pPr>
        <w:jc w:val="both"/>
        <w:rPr>
          <w:sz w:val="22"/>
          <w:szCs w:val="22"/>
        </w:rPr>
      </w:pPr>
      <w:r w:rsidRPr="00D37324">
        <w:rPr>
          <w:sz w:val="22"/>
          <w:szCs w:val="22"/>
        </w:rPr>
        <w:tab/>
        <w:t xml:space="preserve">Начальная цена предмета аукциона: </w:t>
      </w:r>
      <w:r w:rsidR="008140D8">
        <w:rPr>
          <w:sz w:val="22"/>
          <w:szCs w:val="22"/>
        </w:rPr>
        <w:t>44090</w:t>
      </w:r>
      <w:r w:rsidRPr="00D37324">
        <w:rPr>
          <w:sz w:val="22"/>
          <w:szCs w:val="22"/>
        </w:rPr>
        <w:t xml:space="preserve"> (</w:t>
      </w:r>
      <w:r w:rsidR="008140D8">
        <w:rPr>
          <w:sz w:val="22"/>
          <w:szCs w:val="22"/>
        </w:rPr>
        <w:t>Сорок четыре тысячи девяносто</w:t>
      </w:r>
      <w:r w:rsidRPr="00D37324">
        <w:rPr>
          <w:sz w:val="22"/>
          <w:szCs w:val="22"/>
        </w:rPr>
        <w:t>) руб</w:t>
      </w:r>
      <w:r w:rsidR="008140D8">
        <w:rPr>
          <w:sz w:val="22"/>
          <w:szCs w:val="22"/>
        </w:rPr>
        <w:t>лей</w:t>
      </w:r>
      <w:r w:rsidRPr="00D37324">
        <w:rPr>
          <w:sz w:val="22"/>
          <w:szCs w:val="22"/>
        </w:rPr>
        <w:t xml:space="preserve"> 00 копеек.</w:t>
      </w:r>
    </w:p>
    <w:p w:rsidR="000B5074" w:rsidRPr="00D37324" w:rsidRDefault="000B5074" w:rsidP="000B5074">
      <w:pPr>
        <w:jc w:val="both"/>
        <w:rPr>
          <w:sz w:val="22"/>
          <w:szCs w:val="22"/>
        </w:rPr>
      </w:pPr>
      <w:r w:rsidRPr="00D37324">
        <w:rPr>
          <w:sz w:val="22"/>
          <w:szCs w:val="22"/>
        </w:rPr>
        <w:tab/>
        <w:t xml:space="preserve">«Шаг аукциона»: </w:t>
      </w:r>
      <w:r w:rsidR="008140D8">
        <w:rPr>
          <w:sz w:val="22"/>
          <w:szCs w:val="22"/>
        </w:rPr>
        <w:t>1322</w:t>
      </w:r>
      <w:r w:rsidRPr="00D37324">
        <w:rPr>
          <w:sz w:val="22"/>
          <w:szCs w:val="22"/>
        </w:rPr>
        <w:t xml:space="preserve"> (</w:t>
      </w:r>
      <w:r w:rsidR="008140D8">
        <w:rPr>
          <w:sz w:val="22"/>
          <w:szCs w:val="22"/>
        </w:rPr>
        <w:t>Одна тысяча триста двадцать два</w:t>
      </w:r>
      <w:r w:rsidRPr="00D37324">
        <w:rPr>
          <w:sz w:val="22"/>
          <w:szCs w:val="22"/>
        </w:rPr>
        <w:t>) рубл</w:t>
      </w:r>
      <w:r w:rsidR="008140D8">
        <w:rPr>
          <w:sz w:val="22"/>
          <w:szCs w:val="22"/>
        </w:rPr>
        <w:t>я 70</w:t>
      </w:r>
      <w:r w:rsidRPr="00D37324">
        <w:rPr>
          <w:sz w:val="22"/>
          <w:szCs w:val="22"/>
        </w:rPr>
        <w:t xml:space="preserve"> копеек.</w:t>
      </w:r>
    </w:p>
    <w:p w:rsidR="000B5074" w:rsidRPr="00D37324" w:rsidRDefault="000B5074" w:rsidP="000B5074">
      <w:pPr>
        <w:jc w:val="both"/>
        <w:rPr>
          <w:sz w:val="22"/>
          <w:szCs w:val="22"/>
        </w:rPr>
      </w:pPr>
      <w:r w:rsidRPr="00D37324">
        <w:rPr>
          <w:sz w:val="22"/>
          <w:szCs w:val="22"/>
        </w:rPr>
        <w:tab/>
        <w:t xml:space="preserve">Форма заявки на участие в аукционе размещена на официальном сайте </w:t>
      </w:r>
      <w:r w:rsidR="008140D8">
        <w:rPr>
          <w:sz w:val="22"/>
          <w:szCs w:val="22"/>
        </w:rPr>
        <w:t>администрации муниципального района «Печора»</w:t>
      </w:r>
      <w:r w:rsidR="0085492F">
        <w:rPr>
          <w:sz w:val="22"/>
          <w:szCs w:val="22"/>
        </w:rPr>
        <w:t xml:space="preserve"> </w:t>
      </w:r>
      <w:proofErr w:type="spellStart"/>
      <w:r w:rsidR="0085492F">
        <w:rPr>
          <w:sz w:val="22"/>
          <w:szCs w:val="22"/>
        </w:rPr>
        <w:t>www</w:t>
      </w:r>
      <w:proofErr w:type="spellEnd"/>
      <w:r w:rsidR="0085492F">
        <w:rPr>
          <w:sz w:val="22"/>
          <w:szCs w:val="22"/>
        </w:rPr>
        <w:t>.</w:t>
      </w:r>
      <w:proofErr w:type="spellStart"/>
      <w:r w:rsidR="0085492F">
        <w:rPr>
          <w:sz w:val="22"/>
          <w:szCs w:val="22"/>
          <w:lang w:val="en-US"/>
        </w:rPr>
        <w:t>pechoraonline</w:t>
      </w:r>
      <w:proofErr w:type="spellEnd"/>
      <w:r w:rsidRPr="00D37324">
        <w:rPr>
          <w:sz w:val="22"/>
          <w:szCs w:val="22"/>
        </w:rPr>
        <w:t>.</w:t>
      </w:r>
      <w:proofErr w:type="spellStart"/>
      <w:r w:rsidRPr="00D37324">
        <w:rPr>
          <w:sz w:val="22"/>
          <w:szCs w:val="22"/>
        </w:rPr>
        <w:t>ru</w:t>
      </w:r>
      <w:proofErr w:type="spellEnd"/>
      <w:r w:rsidRPr="00D37324">
        <w:rPr>
          <w:sz w:val="22"/>
          <w:szCs w:val="22"/>
        </w:rPr>
        <w:t xml:space="preserve"> и сайте www.torgi.gov.ru.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 xml:space="preserve">Начало приема заявок: </w:t>
      </w:r>
      <w:r w:rsidR="00BF0B9B">
        <w:rPr>
          <w:sz w:val="22"/>
          <w:szCs w:val="22"/>
        </w:rPr>
        <w:t>15 мая 2015 года</w:t>
      </w:r>
      <w:r w:rsidRPr="00D37324">
        <w:rPr>
          <w:sz w:val="22"/>
          <w:szCs w:val="22"/>
        </w:rPr>
        <w:t xml:space="preserve"> в 09.00 часов.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 xml:space="preserve">Окончание приема заявок: </w:t>
      </w:r>
      <w:r w:rsidR="00BF0B9B">
        <w:rPr>
          <w:sz w:val="22"/>
          <w:szCs w:val="22"/>
        </w:rPr>
        <w:t>14 июня</w:t>
      </w:r>
      <w:r w:rsidRPr="00D37324">
        <w:rPr>
          <w:sz w:val="22"/>
          <w:szCs w:val="22"/>
        </w:rPr>
        <w:t xml:space="preserve"> 2015 г</w:t>
      </w:r>
      <w:r w:rsidR="00BF0B9B">
        <w:rPr>
          <w:sz w:val="22"/>
          <w:szCs w:val="22"/>
        </w:rPr>
        <w:t>ода</w:t>
      </w:r>
      <w:r w:rsidRPr="00D37324">
        <w:rPr>
          <w:sz w:val="22"/>
          <w:szCs w:val="22"/>
        </w:rPr>
        <w:t xml:space="preserve"> в 12.00 часов.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 xml:space="preserve">Порядок приема заявок: к участию в аукционе допускаются граждане и </w:t>
      </w:r>
      <w:r w:rsidR="00BF0B9B">
        <w:rPr>
          <w:sz w:val="22"/>
          <w:szCs w:val="22"/>
        </w:rPr>
        <w:t>юридические лица</w:t>
      </w:r>
      <w:r w:rsidRPr="00D37324">
        <w:rPr>
          <w:sz w:val="22"/>
          <w:szCs w:val="22"/>
        </w:rPr>
        <w:t xml:space="preserve">, представившие в </w:t>
      </w:r>
      <w:r w:rsidR="00BF0B9B">
        <w:rPr>
          <w:sz w:val="22"/>
          <w:szCs w:val="22"/>
        </w:rPr>
        <w:t>Комитет</w:t>
      </w:r>
      <w:r w:rsidRPr="00D37324">
        <w:rPr>
          <w:sz w:val="22"/>
          <w:szCs w:val="22"/>
        </w:rPr>
        <w:t xml:space="preserve"> следующие документы: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>1) заявка на участие в аукционе по установленной форме с указанием банковских реквизитов счета для возврата задатка;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>4) документы, подтверждающие внесение задатка.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 xml:space="preserve">Заявки на участие в аукционе принимаются ежедневно, кроме субботы и воскресенья с 09.00 часов до </w:t>
      </w:r>
      <w:r w:rsidR="00BF0B9B">
        <w:rPr>
          <w:sz w:val="22"/>
          <w:szCs w:val="22"/>
        </w:rPr>
        <w:t>17.00</w:t>
      </w:r>
      <w:r w:rsidRPr="00D37324">
        <w:rPr>
          <w:sz w:val="22"/>
          <w:szCs w:val="22"/>
        </w:rPr>
        <w:t xml:space="preserve"> (перерыв с 1</w:t>
      </w:r>
      <w:r w:rsidR="00BF0B9B">
        <w:rPr>
          <w:sz w:val="22"/>
          <w:szCs w:val="22"/>
        </w:rPr>
        <w:t>3.00 до 14.00</w:t>
      </w:r>
      <w:r w:rsidRPr="00D37324">
        <w:rPr>
          <w:sz w:val="22"/>
          <w:szCs w:val="22"/>
        </w:rPr>
        <w:t>).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 xml:space="preserve">Место приема заявок: </w:t>
      </w:r>
      <w:r w:rsidR="00BF0B9B">
        <w:rPr>
          <w:sz w:val="22"/>
          <w:szCs w:val="22"/>
        </w:rPr>
        <w:t>Комитет</w:t>
      </w:r>
      <w:r w:rsidRPr="00D37324">
        <w:rPr>
          <w:sz w:val="22"/>
          <w:szCs w:val="22"/>
        </w:rPr>
        <w:t xml:space="preserve"> (</w:t>
      </w:r>
      <w:r w:rsidR="00BF0B9B">
        <w:rPr>
          <w:sz w:val="22"/>
          <w:szCs w:val="22"/>
        </w:rPr>
        <w:t>169600, Республика Коми, г. Печора, Печорский проспект, д. 46</w:t>
      </w:r>
      <w:r w:rsidRPr="00D37324">
        <w:rPr>
          <w:sz w:val="22"/>
          <w:szCs w:val="22"/>
        </w:rPr>
        <w:t>).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 xml:space="preserve">Размер задатка: </w:t>
      </w:r>
      <w:r w:rsidR="00BF0B9B">
        <w:rPr>
          <w:sz w:val="22"/>
          <w:szCs w:val="22"/>
        </w:rPr>
        <w:t>8818</w:t>
      </w:r>
      <w:r w:rsidRPr="00D37324">
        <w:rPr>
          <w:sz w:val="22"/>
          <w:szCs w:val="22"/>
        </w:rPr>
        <w:t>(</w:t>
      </w:r>
      <w:r w:rsidR="00BF0B9B">
        <w:rPr>
          <w:sz w:val="22"/>
          <w:szCs w:val="22"/>
        </w:rPr>
        <w:t>Восемь тысяч восемьсот восемнадцать) рублей 0</w:t>
      </w:r>
      <w:r w:rsidRPr="00D37324">
        <w:rPr>
          <w:sz w:val="22"/>
          <w:szCs w:val="22"/>
        </w:rPr>
        <w:t>0 копеек.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>Порядок внесения и возврата задатка: задаток вносится на расчетный счет по следующим реквизитам:</w:t>
      </w:r>
    </w:p>
    <w:p w:rsidR="00BF0B9B" w:rsidRPr="00BF0B9B" w:rsidRDefault="00BF0B9B" w:rsidP="00BF0B9B">
      <w:pPr>
        <w:ind w:firstLine="709"/>
        <w:jc w:val="both"/>
        <w:rPr>
          <w:bCs/>
          <w:sz w:val="22"/>
          <w:szCs w:val="22"/>
        </w:rPr>
      </w:pPr>
      <w:r w:rsidRPr="00BF0B9B">
        <w:rPr>
          <w:sz w:val="22"/>
          <w:szCs w:val="22"/>
        </w:rPr>
        <w:t>Получатель: Управление финансов муниципального района «Печора» (КУМС МР «Печора</w:t>
      </w:r>
      <w:r>
        <w:rPr>
          <w:sz w:val="22"/>
          <w:szCs w:val="22"/>
        </w:rPr>
        <w:t>») ИНН 1105019995,  КПП11050100</w:t>
      </w:r>
      <w:r w:rsidRPr="00BF0B9B">
        <w:rPr>
          <w:sz w:val="22"/>
          <w:szCs w:val="22"/>
        </w:rPr>
        <w:t xml:space="preserve"> </w:t>
      </w:r>
      <w:proofErr w:type="gramStart"/>
      <w:r w:rsidRPr="00BF0B9B">
        <w:rPr>
          <w:sz w:val="22"/>
          <w:szCs w:val="22"/>
        </w:rPr>
        <w:t>р</w:t>
      </w:r>
      <w:proofErr w:type="gramEnd"/>
      <w:r w:rsidRPr="00BF0B9B">
        <w:rPr>
          <w:sz w:val="22"/>
          <w:szCs w:val="22"/>
        </w:rPr>
        <w:t xml:space="preserve">/с № </w:t>
      </w:r>
      <w:r w:rsidRPr="00BF0B9B">
        <w:rPr>
          <w:color w:val="000000"/>
          <w:sz w:val="22"/>
          <w:szCs w:val="22"/>
        </w:rPr>
        <w:t>40302810100085000002</w:t>
      </w:r>
      <w:r w:rsidRPr="00BF0B9B">
        <w:rPr>
          <w:sz w:val="22"/>
          <w:szCs w:val="22"/>
        </w:rPr>
        <w:t xml:space="preserve"> в РКЦ ПЕЧОРА, г. Печора,  БИК </w:t>
      </w:r>
      <w:r w:rsidRPr="00BF0B9B">
        <w:rPr>
          <w:color w:val="000000"/>
          <w:sz w:val="22"/>
          <w:szCs w:val="22"/>
        </w:rPr>
        <w:t>048708000</w:t>
      </w:r>
      <w:r w:rsidRPr="00BF0B9B">
        <w:rPr>
          <w:sz w:val="22"/>
          <w:szCs w:val="22"/>
        </w:rPr>
        <w:t>.</w:t>
      </w:r>
    </w:p>
    <w:p w:rsidR="00BF0B9B" w:rsidRPr="00BF0B9B" w:rsidRDefault="00BF0B9B" w:rsidP="00BF0B9B">
      <w:pPr>
        <w:ind w:firstLine="709"/>
        <w:jc w:val="both"/>
        <w:rPr>
          <w:bCs/>
          <w:sz w:val="22"/>
          <w:szCs w:val="22"/>
        </w:rPr>
      </w:pPr>
      <w:r w:rsidRPr="00BF0B9B">
        <w:rPr>
          <w:sz w:val="22"/>
          <w:szCs w:val="22"/>
        </w:rPr>
        <w:t>Назначение платежа: задаток для участия в аукционе на право закл</w:t>
      </w:r>
      <w:r w:rsidRPr="00BF0B9B">
        <w:rPr>
          <w:sz w:val="22"/>
          <w:szCs w:val="22"/>
        </w:rPr>
        <w:t>ю</w:t>
      </w:r>
      <w:r w:rsidRPr="00BF0B9B">
        <w:rPr>
          <w:sz w:val="22"/>
          <w:szCs w:val="22"/>
        </w:rPr>
        <w:t xml:space="preserve">чения договора аренды земельного участка с кадастровым номером </w:t>
      </w:r>
      <w:r w:rsidRPr="00BF0B9B">
        <w:rPr>
          <w:bCs/>
          <w:sz w:val="22"/>
          <w:szCs w:val="22"/>
        </w:rPr>
        <w:t>11:12:3301001:68</w:t>
      </w:r>
      <w:r w:rsidRPr="00BF0B9B">
        <w:rPr>
          <w:sz w:val="22"/>
          <w:szCs w:val="22"/>
        </w:rPr>
        <w:t>.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>Возврат задатков заявителям, не допущенным к участию в аукционе, осуществляется в течение трех рабочих дней со дня оформления протокола приема заявок на участие в аукционе. Возврат задатков участникам аукциона, не ставшим победителями, осуществляется в течение трех рабочих дней со дня подписания протокола о результатах аукциона.</w:t>
      </w:r>
    </w:p>
    <w:p w:rsidR="000B5074" w:rsidRPr="00D37324" w:rsidRDefault="000B5074" w:rsidP="000B5074">
      <w:pPr>
        <w:ind w:firstLine="720"/>
        <w:jc w:val="both"/>
        <w:rPr>
          <w:sz w:val="22"/>
          <w:szCs w:val="22"/>
        </w:rPr>
      </w:pPr>
      <w:r w:rsidRPr="00D37324">
        <w:rPr>
          <w:sz w:val="22"/>
          <w:szCs w:val="22"/>
        </w:rPr>
        <w:t>Срок аренды Участка: 3 года.</w:t>
      </w:r>
    </w:p>
    <w:p w:rsidR="000B5074" w:rsidRPr="00BF0B9B" w:rsidRDefault="000B5074" w:rsidP="00BF0B9B">
      <w:pPr>
        <w:jc w:val="both"/>
        <w:rPr>
          <w:sz w:val="22"/>
          <w:szCs w:val="22"/>
        </w:rPr>
      </w:pPr>
      <w:r w:rsidRPr="00D37324">
        <w:rPr>
          <w:sz w:val="22"/>
          <w:szCs w:val="22"/>
        </w:rPr>
        <w:tab/>
      </w:r>
    </w:p>
    <w:p w:rsidR="00AC5BC6" w:rsidRDefault="00AC5BC6"/>
    <w:sectPr w:rsidR="00AC5BC6" w:rsidSect="00740FF6">
      <w:footerReference w:type="default" r:id="rId7"/>
      <w:pgSz w:w="11906" w:h="16838"/>
      <w:pgMar w:top="1134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468" w:rsidRDefault="000F6468">
      <w:r>
        <w:separator/>
      </w:r>
    </w:p>
  </w:endnote>
  <w:endnote w:type="continuationSeparator" w:id="0">
    <w:p w:rsidR="000F6468" w:rsidRDefault="000F6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D64" w:rsidRDefault="000F6468" w:rsidP="009325ED">
    <w:pPr>
      <w:tabs>
        <w:tab w:val="left" w:pos="0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468" w:rsidRDefault="000F6468">
      <w:r>
        <w:separator/>
      </w:r>
    </w:p>
  </w:footnote>
  <w:footnote w:type="continuationSeparator" w:id="0">
    <w:p w:rsidR="000F6468" w:rsidRDefault="000F64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A2E"/>
    <w:rsid w:val="000B5074"/>
    <w:rsid w:val="000F6468"/>
    <w:rsid w:val="00461A2E"/>
    <w:rsid w:val="008140D8"/>
    <w:rsid w:val="0085492F"/>
    <w:rsid w:val="00AC5BC6"/>
    <w:rsid w:val="00BF0B9B"/>
    <w:rsid w:val="00D3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50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B507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50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B507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Председатель</dc:creator>
  <cp:keywords/>
  <dc:description/>
  <cp:lastModifiedBy>Председатель</cp:lastModifiedBy>
  <cp:revision>4</cp:revision>
  <dcterms:created xsi:type="dcterms:W3CDTF">2015-04-22T07:37:00Z</dcterms:created>
  <dcterms:modified xsi:type="dcterms:W3CDTF">2015-05-15T11:17:00Z</dcterms:modified>
</cp:coreProperties>
</file>