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ECB" w:rsidRPr="00A656FE" w:rsidRDefault="007B0ECB" w:rsidP="007B0ECB">
      <w:pPr>
        <w:pStyle w:val="ConsPlusNormal"/>
        <w:jc w:val="right"/>
        <w:rPr>
          <w:rFonts w:ascii="Times New Roman" w:hAnsi="Times New Roman" w:cs="Times New Roman"/>
          <w:bCs/>
          <w:sz w:val="26"/>
          <w:szCs w:val="26"/>
        </w:rPr>
      </w:pPr>
      <w:r w:rsidRPr="00A656FE">
        <w:rPr>
          <w:rFonts w:ascii="Times New Roman" w:hAnsi="Times New Roman" w:cs="Times New Roman"/>
          <w:bCs/>
          <w:sz w:val="26"/>
          <w:szCs w:val="26"/>
        </w:rPr>
        <w:t>Приложение</w:t>
      </w:r>
    </w:p>
    <w:p w:rsidR="007B0ECB" w:rsidRPr="00A656FE" w:rsidRDefault="007B0ECB" w:rsidP="007B0ECB">
      <w:pPr>
        <w:pStyle w:val="ConsPlusNormal"/>
        <w:jc w:val="right"/>
        <w:rPr>
          <w:rFonts w:ascii="Times New Roman" w:hAnsi="Times New Roman" w:cs="Times New Roman"/>
          <w:bCs/>
          <w:sz w:val="26"/>
          <w:szCs w:val="26"/>
        </w:rPr>
      </w:pPr>
      <w:r w:rsidRPr="00A656FE">
        <w:rPr>
          <w:rFonts w:ascii="Times New Roman" w:hAnsi="Times New Roman" w:cs="Times New Roman"/>
          <w:bCs/>
          <w:sz w:val="26"/>
          <w:szCs w:val="26"/>
        </w:rPr>
        <w:t>к постановлению администрации МР «Печора»</w:t>
      </w:r>
    </w:p>
    <w:p w:rsidR="007B0ECB" w:rsidRPr="00A656FE" w:rsidRDefault="00BD25A8" w:rsidP="007B0ECB">
      <w:pPr>
        <w:pStyle w:val="ConsPlusNormal"/>
        <w:jc w:val="right"/>
        <w:rPr>
          <w:rFonts w:ascii="Times New Roman" w:hAnsi="Times New Roman" w:cs="Times New Roman"/>
          <w:bCs/>
          <w:sz w:val="26"/>
          <w:szCs w:val="26"/>
        </w:rPr>
      </w:pPr>
      <w:r>
        <w:rPr>
          <w:rFonts w:ascii="Times New Roman" w:hAnsi="Times New Roman" w:cs="Times New Roman"/>
          <w:bCs/>
          <w:sz w:val="26"/>
          <w:szCs w:val="26"/>
        </w:rPr>
        <w:t xml:space="preserve">от  12 </w:t>
      </w:r>
      <w:r w:rsidR="007B0ECB" w:rsidRPr="00A656FE">
        <w:rPr>
          <w:rFonts w:ascii="Times New Roman" w:hAnsi="Times New Roman" w:cs="Times New Roman"/>
          <w:bCs/>
          <w:sz w:val="26"/>
          <w:szCs w:val="26"/>
        </w:rPr>
        <w:t xml:space="preserve"> </w:t>
      </w:r>
      <w:r w:rsidR="00A656FE" w:rsidRPr="00A656FE">
        <w:rPr>
          <w:rFonts w:ascii="Times New Roman" w:hAnsi="Times New Roman" w:cs="Times New Roman"/>
          <w:bCs/>
          <w:sz w:val="26"/>
          <w:szCs w:val="26"/>
        </w:rPr>
        <w:t>апреля</w:t>
      </w:r>
      <w:r>
        <w:rPr>
          <w:rFonts w:ascii="Times New Roman" w:hAnsi="Times New Roman" w:cs="Times New Roman"/>
          <w:bCs/>
          <w:sz w:val="26"/>
          <w:szCs w:val="26"/>
        </w:rPr>
        <w:t xml:space="preserve"> 2023 г. № 694</w:t>
      </w:r>
      <w:bookmarkStart w:id="0" w:name="_GoBack"/>
      <w:bookmarkEnd w:id="0"/>
    </w:p>
    <w:p w:rsidR="002A52C7" w:rsidRPr="00A656FE" w:rsidRDefault="002A52C7">
      <w:pPr>
        <w:pStyle w:val="ConsPlusNormal"/>
        <w:rPr>
          <w:rFonts w:ascii="Times New Roman" w:hAnsi="Times New Roman" w:cs="Times New Roman"/>
          <w:sz w:val="26"/>
          <w:szCs w:val="26"/>
        </w:rPr>
      </w:pPr>
    </w:p>
    <w:p w:rsidR="007B0ECB" w:rsidRPr="00A656FE" w:rsidRDefault="007B0ECB">
      <w:pPr>
        <w:pStyle w:val="ConsPlusTitle"/>
        <w:jc w:val="center"/>
        <w:rPr>
          <w:rFonts w:ascii="Times New Roman" w:hAnsi="Times New Roman" w:cs="Times New Roman"/>
          <w:sz w:val="26"/>
          <w:szCs w:val="26"/>
        </w:rPr>
      </w:pPr>
      <w:bookmarkStart w:id="1" w:name="P34"/>
      <w:bookmarkEnd w:id="1"/>
    </w:p>
    <w:p w:rsidR="007B0ECB" w:rsidRPr="00A656FE" w:rsidRDefault="007B0ECB">
      <w:pPr>
        <w:pStyle w:val="ConsPlusTitle"/>
        <w:jc w:val="center"/>
        <w:rPr>
          <w:rFonts w:ascii="Times New Roman" w:hAnsi="Times New Roman" w:cs="Times New Roman"/>
          <w:sz w:val="26"/>
          <w:szCs w:val="26"/>
        </w:rPr>
      </w:pP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АДМИНИСТРАТИВНЫЙ РЕГЛАМЕНТ</w:t>
      </w:r>
    </w:p>
    <w:p w:rsidR="007B0ECB" w:rsidRPr="00A656FE" w:rsidRDefault="007B0ECB">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предоставления муниципальной услуги</w:t>
      </w:r>
    </w:p>
    <w:p w:rsidR="002A52C7" w:rsidRPr="00A656FE" w:rsidRDefault="002A52C7" w:rsidP="007B0ECB">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"П</w:t>
      </w:r>
      <w:r w:rsidR="007B0ECB" w:rsidRPr="00A656FE">
        <w:rPr>
          <w:rFonts w:ascii="Times New Roman" w:hAnsi="Times New Roman" w:cs="Times New Roman"/>
          <w:sz w:val="26"/>
          <w:szCs w:val="26"/>
        </w:rPr>
        <w:t>редварительное согласование предоставления земельного участка</w:t>
      </w:r>
      <w:r w:rsidRPr="00A656FE">
        <w:rPr>
          <w:rFonts w:ascii="Times New Roman" w:hAnsi="Times New Roman" w:cs="Times New Roman"/>
          <w:sz w:val="26"/>
          <w:szCs w:val="26"/>
        </w:rPr>
        <w:t>"</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Title"/>
        <w:jc w:val="center"/>
        <w:outlineLvl w:val="1"/>
        <w:rPr>
          <w:rFonts w:ascii="Times New Roman" w:hAnsi="Times New Roman" w:cs="Times New Roman"/>
          <w:sz w:val="26"/>
          <w:szCs w:val="26"/>
        </w:rPr>
      </w:pPr>
      <w:r w:rsidRPr="00A656FE">
        <w:rPr>
          <w:rFonts w:ascii="Times New Roman" w:hAnsi="Times New Roman" w:cs="Times New Roman"/>
          <w:sz w:val="26"/>
          <w:szCs w:val="26"/>
        </w:rPr>
        <w:t>I. Общие положения</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Title"/>
        <w:jc w:val="center"/>
        <w:outlineLvl w:val="2"/>
        <w:rPr>
          <w:rFonts w:ascii="Times New Roman" w:hAnsi="Times New Roman" w:cs="Times New Roman"/>
          <w:sz w:val="26"/>
          <w:szCs w:val="26"/>
        </w:rPr>
      </w:pPr>
      <w:r w:rsidRPr="00A656FE">
        <w:rPr>
          <w:rFonts w:ascii="Times New Roman" w:hAnsi="Times New Roman" w:cs="Times New Roman"/>
          <w:sz w:val="26"/>
          <w:szCs w:val="26"/>
        </w:rPr>
        <w:t>Предмет регулирования административного регламента</w:t>
      </w:r>
    </w:p>
    <w:p w:rsidR="002A52C7" w:rsidRPr="00A656FE" w:rsidRDefault="002A52C7">
      <w:pPr>
        <w:pStyle w:val="ConsPlusNormal"/>
        <w:rPr>
          <w:rFonts w:ascii="Times New Roman" w:hAnsi="Times New Roman" w:cs="Times New Roman"/>
          <w:sz w:val="26"/>
          <w:szCs w:val="26"/>
        </w:rPr>
      </w:pPr>
    </w:p>
    <w:p w:rsidR="007B0ECB" w:rsidRPr="00A656FE" w:rsidRDefault="002A52C7" w:rsidP="007B0ECB">
      <w:pPr>
        <w:pStyle w:val="ConsPlusNormal"/>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1.1. </w:t>
      </w:r>
      <w:r w:rsidR="007B0ECB" w:rsidRPr="00A656FE">
        <w:rPr>
          <w:rFonts w:ascii="Times New Roman" w:hAnsi="Times New Roman" w:cs="Times New Roman"/>
          <w:sz w:val="26"/>
          <w:szCs w:val="26"/>
        </w:rPr>
        <w:t>Административный регламент предоставления муниципальной услуги "Предварительное согласование предоставления земельного участка" (далее - Административный регламент), определяет порядок, сроки и последовательность действий (административных процедур) Комитета по управлению муниципальной собственностью муниципального района "Печора" (далее – Комитет),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Комитета, МФЦ,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2A52C7" w:rsidRPr="00A656FE" w:rsidRDefault="007B0ECB" w:rsidP="007B0ECB">
      <w:pPr>
        <w:pStyle w:val="ConsPlusNormal"/>
        <w:ind w:firstLine="540"/>
        <w:jc w:val="both"/>
        <w:rPr>
          <w:rFonts w:ascii="Times New Roman" w:hAnsi="Times New Roman" w:cs="Times New Roman"/>
          <w:sz w:val="26"/>
          <w:szCs w:val="26"/>
        </w:rPr>
      </w:pPr>
      <w:r w:rsidRPr="00A656FE">
        <w:rPr>
          <w:rFonts w:ascii="Times New Roman" w:hAnsi="Times New Roman" w:cs="Times New Roman"/>
          <w:sz w:val="26"/>
          <w:szCs w:val="26"/>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r w:rsidR="002A52C7" w:rsidRPr="00A656FE">
        <w:rPr>
          <w:rFonts w:ascii="Times New Roman" w:hAnsi="Times New Roman" w:cs="Times New Roman"/>
          <w:sz w:val="26"/>
          <w:szCs w:val="26"/>
        </w:rPr>
        <w:t>.</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Title"/>
        <w:jc w:val="center"/>
        <w:outlineLvl w:val="2"/>
        <w:rPr>
          <w:rFonts w:ascii="Times New Roman" w:hAnsi="Times New Roman" w:cs="Times New Roman"/>
          <w:sz w:val="26"/>
          <w:szCs w:val="26"/>
        </w:rPr>
      </w:pPr>
      <w:r w:rsidRPr="00A656FE">
        <w:rPr>
          <w:rFonts w:ascii="Times New Roman" w:hAnsi="Times New Roman" w:cs="Times New Roman"/>
          <w:sz w:val="26"/>
          <w:szCs w:val="26"/>
        </w:rPr>
        <w:t>Круг заявителей</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r w:rsidRPr="00A656FE">
        <w:rPr>
          <w:rFonts w:ascii="Times New Roman" w:hAnsi="Times New Roman" w:cs="Times New Roman"/>
          <w:sz w:val="26"/>
          <w:szCs w:val="26"/>
        </w:rPr>
        <w:t>1.2. Заявителями являются физические лица (в том числе индивидуальные предприниматели) и юридические лица.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1.3. 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Title"/>
        <w:jc w:val="center"/>
        <w:outlineLvl w:val="2"/>
        <w:rPr>
          <w:rFonts w:ascii="Times New Roman" w:hAnsi="Times New Roman" w:cs="Times New Roman"/>
          <w:sz w:val="26"/>
          <w:szCs w:val="26"/>
        </w:rPr>
      </w:pPr>
      <w:r w:rsidRPr="00A656FE">
        <w:rPr>
          <w:rFonts w:ascii="Times New Roman" w:hAnsi="Times New Roman" w:cs="Times New Roman"/>
          <w:sz w:val="26"/>
          <w:szCs w:val="26"/>
        </w:rPr>
        <w:lastRenderedPageBreak/>
        <w:t>Требования к порядку информирования</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о предоставлении муниципальной услуги</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bookmarkStart w:id="2" w:name="P53"/>
      <w:bookmarkEnd w:id="2"/>
      <w:r w:rsidRPr="00A656FE">
        <w:rPr>
          <w:rFonts w:ascii="Times New Roman" w:hAnsi="Times New Roman" w:cs="Times New Roman"/>
          <w:sz w:val="26"/>
          <w:szCs w:val="26"/>
        </w:rPr>
        <w:t xml:space="preserve">1.4.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Единого портала государственных и муниципальных услуг (функций), Официального </w:t>
      </w:r>
      <w:r w:rsidR="00324083" w:rsidRPr="00A656FE">
        <w:rPr>
          <w:rFonts w:ascii="Times New Roman" w:hAnsi="Times New Roman" w:cs="Times New Roman"/>
          <w:sz w:val="26"/>
          <w:szCs w:val="26"/>
        </w:rPr>
        <w:t>сайта Администрации</w:t>
      </w:r>
      <w:r w:rsidRPr="00A656FE">
        <w:rPr>
          <w:rFonts w:ascii="Times New Roman" w:hAnsi="Times New Roman" w:cs="Times New Roman"/>
          <w:sz w:val="26"/>
          <w:szCs w:val="26"/>
        </w:rPr>
        <w:t>, предоставляющего муниципальную услугу.</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1.4.1.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7B0ECB" w:rsidRPr="00A656FE" w:rsidRDefault="007B0ECB" w:rsidP="007B0ECB">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в Комитете, в любом МФЦ на территории Республики Коми по выбору заявителя (экстерриториальный принцип);</w:t>
      </w:r>
    </w:p>
    <w:p w:rsidR="007B0ECB" w:rsidRPr="00A656FE" w:rsidRDefault="007B0ECB" w:rsidP="007B0ECB">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по справочным телефонам;</w:t>
      </w:r>
    </w:p>
    <w:p w:rsidR="007B0ECB" w:rsidRPr="00A656FE" w:rsidRDefault="007B0ECB" w:rsidP="007B0ECB">
      <w:pPr>
        <w:pStyle w:val="ConsPlusNormal"/>
        <w:spacing w:before="220"/>
        <w:ind w:firstLine="540"/>
        <w:rPr>
          <w:rFonts w:ascii="Times New Roman" w:hAnsi="Times New Roman" w:cs="Times New Roman"/>
          <w:sz w:val="26"/>
          <w:szCs w:val="26"/>
        </w:rPr>
      </w:pPr>
      <w:r w:rsidRPr="00A656FE">
        <w:rPr>
          <w:rFonts w:ascii="Times New Roman" w:hAnsi="Times New Roman" w:cs="Times New Roman"/>
          <w:sz w:val="26"/>
          <w:szCs w:val="26"/>
        </w:rPr>
        <w:t xml:space="preserve">- в сети Интернет (на официальном сайте администрации муниципального района «Печора» (далее – </w:t>
      </w:r>
      <w:r w:rsidRPr="00A656FE">
        <w:rPr>
          <w:rFonts w:ascii="Times New Roman" w:hAnsi="Times New Roman" w:cs="Times New Roman"/>
          <w:b/>
          <w:sz w:val="26"/>
          <w:szCs w:val="26"/>
        </w:rPr>
        <w:t>Администрация</w:t>
      </w:r>
      <w:r w:rsidRPr="00A656FE">
        <w:rPr>
          <w:rFonts w:ascii="Times New Roman" w:hAnsi="Times New Roman" w:cs="Times New Roman"/>
          <w:sz w:val="26"/>
          <w:szCs w:val="26"/>
        </w:rPr>
        <w:t>));</w:t>
      </w:r>
    </w:p>
    <w:p w:rsidR="007B0ECB" w:rsidRPr="00A656FE" w:rsidRDefault="007B0ECB" w:rsidP="007B0ECB">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ЕПГУ - gosuslugi.ru;</w:t>
      </w:r>
    </w:p>
    <w:p w:rsidR="007B0ECB" w:rsidRPr="00A656FE" w:rsidRDefault="007B0ECB" w:rsidP="007B0ECB">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направив письменное обращение через организацию почтовой связи, либо по электронной почте.</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Управления, МФЦ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1.4.2.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1.5.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w:t>
      </w:r>
      <w:r w:rsidRPr="00A656FE">
        <w:rPr>
          <w:rFonts w:ascii="Times New Roman" w:hAnsi="Times New Roman" w:cs="Times New Roman"/>
          <w:sz w:val="26"/>
          <w:szCs w:val="26"/>
        </w:rPr>
        <w:lastRenderedPageBreak/>
        <w:t>муниципальной услуги, и в многофункциональном центре предоставления государственных и муниципальных услуг.</w:t>
      </w:r>
    </w:p>
    <w:p w:rsidR="007B0ECB" w:rsidRPr="00A656FE" w:rsidRDefault="007B0ECB" w:rsidP="007B0ECB">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Администрации, Комитета, в информационных материалах (брошюрах, буклетах), на Едином портале государственных и муниципальных услуг (функций), на официальном сайте Администрации.</w:t>
      </w:r>
    </w:p>
    <w:p w:rsidR="007B0ECB" w:rsidRPr="00A656FE" w:rsidRDefault="007B0ECB" w:rsidP="007B0ECB">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На официальном сайте Администрации, на Едином портале государственных и муниципальных услуг (функций),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перечень законодательных и иных нормативных правовых актов, содержащих нормы, регламентирующие предоставление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настоящий административный регламент;</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справочная информация:</w:t>
      </w:r>
    </w:p>
    <w:p w:rsidR="007B0ECB" w:rsidRPr="00A656FE" w:rsidRDefault="007B0ECB" w:rsidP="007B0ECB">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место нахождения, график работы, наименование Администрации, его структурных подразделений и территориальных органов, организаций, участвующих в предоставлении муниципальной услуги, а также МФЦ;</w:t>
      </w:r>
    </w:p>
    <w:p w:rsidR="007B0ECB" w:rsidRPr="00A656FE" w:rsidRDefault="007B0ECB" w:rsidP="007B0ECB">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справочные телефоны структурных подразделений Администрации, организаций, участвующих в предоставлении муниципальной услуги, в том числе номер телефона-автоинформатора;</w:t>
      </w:r>
    </w:p>
    <w:p w:rsidR="007B0ECB" w:rsidRPr="00A656FE" w:rsidRDefault="007B0ECB" w:rsidP="007B0ECB">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адреса официальных сайтов Администрации, МФЦ,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7B0ECB" w:rsidRPr="00A656FE" w:rsidRDefault="007B0ECB" w:rsidP="007B0ECB">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адрес официального сайта Администрации - http://</w:t>
      </w:r>
      <w:r w:rsidRPr="00A656FE">
        <w:rPr>
          <w:rFonts w:ascii="Times New Roman" w:hAnsi="Times New Roman" w:cs="Times New Roman"/>
          <w:sz w:val="26"/>
          <w:szCs w:val="26"/>
          <w:lang w:val="en-US"/>
        </w:rPr>
        <w:t>www</w:t>
      </w:r>
      <w:r w:rsidRPr="00A656FE">
        <w:rPr>
          <w:rFonts w:ascii="Times New Roman" w:hAnsi="Times New Roman" w:cs="Times New Roman"/>
          <w:sz w:val="26"/>
          <w:szCs w:val="26"/>
        </w:rPr>
        <w:t xml:space="preserve">. </w:t>
      </w:r>
      <w:hyperlink r:id="rId5" w:history="1">
        <w:r w:rsidRPr="00A656FE">
          <w:rPr>
            <w:rStyle w:val="a3"/>
            <w:rFonts w:ascii="Times New Roman" w:hAnsi="Times New Roman" w:cs="Times New Roman"/>
            <w:sz w:val="26"/>
            <w:szCs w:val="26"/>
          </w:rPr>
          <w:t>www.pechoraonline.ru</w:t>
        </w:r>
      </w:hyperlink>
      <w:r w:rsidRPr="00A656FE">
        <w:rPr>
          <w:rFonts w:ascii="Times New Roman" w:hAnsi="Times New Roman" w:cs="Times New Roman"/>
          <w:sz w:val="26"/>
          <w:szCs w:val="26"/>
        </w:rPr>
        <w:t>;</w:t>
      </w:r>
    </w:p>
    <w:p w:rsidR="007B0ECB" w:rsidRPr="00A656FE" w:rsidRDefault="007B0ECB" w:rsidP="007B0ECB">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адрес сайта МФЦ (http://mydocuments11.ru);</w:t>
      </w:r>
    </w:p>
    <w:p w:rsidR="007B0ECB" w:rsidRPr="00A656FE" w:rsidRDefault="007B0ECB" w:rsidP="007B0ECB">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ссылка на страницу услуги на ЕПГУ.</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На Едином портале государственных и муниципальных услуг (функций) также размещается следующая информация: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а)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б) круг заявителей;</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lastRenderedPageBreak/>
        <w:t>в) срок предоставления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д) размер государственной пошлины, взимаемой за предоставление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е) исчерпывающий перечень оснований для приостановления или отказа в предоставлении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з) формы заявлений (уведомлений, сообщений), используемые при предоставлении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Информация на Едином портале государственных и муниципальных услуг (функций)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Информирование о порядке предоставления услуги также осуществляется по единому номеру телефона поддержки Единого портала государственных и муниципальных услуг (функций) 8-800-100-70-10.</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Title"/>
        <w:jc w:val="center"/>
        <w:outlineLvl w:val="1"/>
        <w:rPr>
          <w:rFonts w:ascii="Times New Roman" w:hAnsi="Times New Roman" w:cs="Times New Roman"/>
          <w:sz w:val="26"/>
          <w:szCs w:val="26"/>
        </w:rPr>
      </w:pPr>
      <w:r w:rsidRPr="00A656FE">
        <w:rPr>
          <w:rFonts w:ascii="Times New Roman" w:hAnsi="Times New Roman" w:cs="Times New Roman"/>
          <w:sz w:val="26"/>
          <w:szCs w:val="26"/>
        </w:rPr>
        <w:t>II. Стандарт предоставления муниципальной услуги</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Title"/>
        <w:jc w:val="center"/>
        <w:outlineLvl w:val="2"/>
        <w:rPr>
          <w:rFonts w:ascii="Times New Roman" w:hAnsi="Times New Roman" w:cs="Times New Roman"/>
          <w:sz w:val="26"/>
          <w:szCs w:val="26"/>
        </w:rPr>
      </w:pPr>
      <w:r w:rsidRPr="00A656FE">
        <w:rPr>
          <w:rFonts w:ascii="Times New Roman" w:hAnsi="Times New Roman" w:cs="Times New Roman"/>
          <w:sz w:val="26"/>
          <w:szCs w:val="26"/>
        </w:rPr>
        <w:t>Наименование муниципальной услуги</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r w:rsidRPr="00A656FE">
        <w:rPr>
          <w:rFonts w:ascii="Times New Roman" w:hAnsi="Times New Roman" w:cs="Times New Roman"/>
          <w:sz w:val="26"/>
          <w:szCs w:val="26"/>
        </w:rPr>
        <w:t>2.1. Наименование муниципальной услуги: "Предварительное согласование предоставления земельного участка".</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Title"/>
        <w:jc w:val="center"/>
        <w:outlineLvl w:val="2"/>
        <w:rPr>
          <w:rFonts w:ascii="Times New Roman" w:hAnsi="Times New Roman" w:cs="Times New Roman"/>
          <w:sz w:val="26"/>
          <w:szCs w:val="26"/>
        </w:rPr>
      </w:pPr>
      <w:r w:rsidRPr="00A656FE">
        <w:rPr>
          <w:rFonts w:ascii="Times New Roman" w:hAnsi="Times New Roman" w:cs="Times New Roman"/>
          <w:sz w:val="26"/>
          <w:szCs w:val="26"/>
        </w:rPr>
        <w:t>Наименование органа, предоставляющего муниципальную услугу</w:t>
      </w:r>
    </w:p>
    <w:p w:rsidR="002A52C7" w:rsidRPr="00A656FE" w:rsidRDefault="002A52C7">
      <w:pPr>
        <w:pStyle w:val="ConsPlusNormal"/>
        <w:rPr>
          <w:rFonts w:ascii="Times New Roman" w:hAnsi="Times New Roman" w:cs="Times New Roman"/>
          <w:sz w:val="26"/>
          <w:szCs w:val="26"/>
        </w:rPr>
      </w:pPr>
    </w:p>
    <w:p w:rsidR="007B0ECB" w:rsidRPr="00A656FE" w:rsidRDefault="002A52C7" w:rsidP="007B0ECB">
      <w:pPr>
        <w:pStyle w:val="ConsPlusNormal"/>
        <w:spacing w:after="24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2.2. </w:t>
      </w:r>
      <w:r w:rsidR="007B0ECB" w:rsidRPr="00A656FE">
        <w:rPr>
          <w:rFonts w:ascii="Times New Roman" w:hAnsi="Times New Roman" w:cs="Times New Roman"/>
          <w:sz w:val="26"/>
          <w:szCs w:val="26"/>
        </w:rPr>
        <w:t>Предоставление муниципальной услуги осуществляется Администрацией. Проведение административных процедур оказания муниципальной услуги осуществляется отраслевым (функциональным) органом Администрации - Комитетом.</w:t>
      </w:r>
    </w:p>
    <w:p w:rsidR="002A52C7" w:rsidRPr="00A656FE" w:rsidRDefault="002A52C7" w:rsidP="007B0ECB">
      <w:pPr>
        <w:pStyle w:val="ConsPlusNormal"/>
        <w:spacing w:after="240"/>
        <w:ind w:firstLine="540"/>
        <w:jc w:val="both"/>
        <w:rPr>
          <w:rFonts w:ascii="Times New Roman" w:hAnsi="Times New Roman" w:cs="Times New Roman"/>
          <w:sz w:val="26"/>
          <w:szCs w:val="26"/>
        </w:rPr>
      </w:pPr>
      <w:r w:rsidRPr="00A656FE">
        <w:rPr>
          <w:rFonts w:ascii="Times New Roman" w:hAnsi="Times New Roman" w:cs="Times New Roman"/>
          <w:sz w:val="26"/>
          <w:szCs w:val="26"/>
        </w:rPr>
        <w:t>Для получения муниципальной услуги заявитель вправе обращается в одну из следующих организаций, участвующих в предоставлении муниципальной услуги:</w:t>
      </w:r>
    </w:p>
    <w:p w:rsidR="002A52C7" w:rsidRPr="00A656FE" w:rsidRDefault="007B0ECB">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lastRenderedPageBreak/>
        <w:t>Администрацию</w:t>
      </w:r>
      <w:r w:rsidR="002A52C7" w:rsidRPr="00A656FE">
        <w:rPr>
          <w:rFonts w:ascii="Times New Roman" w:hAnsi="Times New Roman" w:cs="Times New Roman"/>
          <w:sz w:val="26"/>
          <w:szCs w:val="26"/>
        </w:rPr>
        <w:t xml:space="preserve"> - в части приема и регистрации документов у заявителя.</w:t>
      </w:r>
    </w:p>
    <w:p w:rsidR="002A52C7" w:rsidRPr="00A656FE" w:rsidRDefault="007B0ECB">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Комитет</w:t>
      </w:r>
      <w:r w:rsidR="002A52C7" w:rsidRPr="00A656FE">
        <w:rPr>
          <w:rFonts w:ascii="Times New Roman" w:hAnsi="Times New Roman" w:cs="Times New Roman"/>
          <w:sz w:val="26"/>
          <w:szCs w:val="26"/>
        </w:rPr>
        <w:t xml:space="preserve">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 принятия решения, уведомления и выдачи результата предоставления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 уведомления и выдачи результата муниципальной услуги заявителю.</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Предоставление муниципальной услуги в упреждающем (</w:t>
      </w:r>
      <w:proofErr w:type="spellStart"/>
      <w:r w:rsidRPr="00A656FE">
        <w:rPr>
          <w:rFonts w:ascii="Times New Roman" w:hAnsi="Times New Roman" w:cs="Times New Roman"/>
          <w:sz w:val="26"/>
          <w:szCs w:val="26"/>
        </w:rPr>
        <w:t>проактивном</w:t>
      </w:r>
      <w:proofErr w:type="spellEnd"/>
      <w:r w:rsidRPr="00A656FE">
        <w:rPr>
          <w:rFonts w:ascii="Times New Roman" w:hAnsi="Times New Roman" w:cs="Times New Roman"/>
          <w:sz w:val="26"/>
          <w:szCs w:val="26"/>
        </w:rPr>
        <w:t xml:space="preserve">) режиме в соответствии с </w:t>
      </w:r>
      <w:hyperlink r:id="rId6">
        <w:r w:rsidRPr="00A656FE">
          <w:rPr>
            <w:rFonts w:ascii="Times New Roman" w:hAnsi="Times New Roman" w:cs="Times New Roman"/>
            <w:color w:val="0000FF"/>
            <w:sz w:val="26"/>
            <w:szCs w:val="26"/>
          </w:rPr>
          <w:t>частью 1 статьи 7.3</w:t>
        </w:r>
      </w:hyperlink>
      <w:r w:rsidRPr="00A656FE">
        <w:rPr>
          <w:rFonts w:ascii="Times New Roman" w:hAnsi="Times New Roman" w:cs="Times New Roman"/>
          <w:sz w:val="26"/>
          <w:szCs w:val="26"/>
        </w:rPr>
        <w:t xml:space="preserve"> Федерального закона от 27 июля 2010 г. </w:t>
      </w:r>
      <w:r w:rsidR="007B0ECB" w:rsidRPr="00A656FE">
        <w:rPr>
          <w:rFonts w:ascii="Times New Roman" w:hAnsi="Times New Roman" w:cs="Times New Roman"/>
          <w:sz w:val="26"/>
          <w:szCs w:val="26"/>
        </w:rPr>
        <w:t xml:space="preserve">№ </w:t>
      </w:r>
      <w:r w:rsidRPr="00A656FE">
        <w:rPr>
          <w:rFonts w:ascii="Times New Roman" w:hAnsi="Times New Roman" w:cs="Times New Roman"/>
          <w:sz w:val="26"/>
          <w:szCs w:val="26"/>
        </w:rPr>
        <w:t xml:space="preserve">210-ФЗ "Об организации предоставления государственных и муниципальных услуг" в </w:t>
      </w:r>
      <w:r w:rsidR="007B0ECB" w:rsidRPr="00A656FE">
        <w:rPr>
          <w:rFonts w:ascii="Times New Roman" w:hAnsi="Times New Roman" w:cs="Times New Roman"/>
          <w:sz w:val="26"/>
          <w:szCs w:val="26"/>
        </w:rPr>
        <w:t>Администрации</w:t>
      </w:r>
      <w:r w:rsidRPr="00A656FE">
        <w:rPr>
          <w:rFonts w:ascii="Times New Roman" w:hAnsi="Times New Roman" w:cs="Times New Roman"/>
          <w:sz w:val="26"/>
          <w:szCs w:val="26"/>
        </w:rPr>
        <w:t xml:space="preserve">, </w:t>
      </w:r>
      <w:r w:rsidR="007B0ECB" w:rsidRPr="00A656FE">
        <w:rPr>
          <w:rFonts w:ascii="Times New Roman" w:hAnsi="Times New Roman" w:cs="Times New Roman"/>
          <w:sz w:val="26"/>
          <w:szCs w:val="26"/>
        </w:rPr>
        <w:t>Комитете</w:t>
      </w:r>
      <w:r w:rsidRPr="00A656FE">
        <w:rPr>
          <w:rFonts w:ascii="Times New Roman" w:hAnsi="Times New Roman" w:cs="Times New Roman"/>
          <w:sz w:val="26"/>
          <w:szCs w:val="26"/>
        </w:rPr>
        <w:t xml:space="preserve"> не осуществляется.</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Title"/>
        <w:jc w:val="center"/>
        <w:outlineLvl w:val="2"/>
        <w:rPr>
          <w:rFonts w:ascii="Times New Roman" w:hAnsi="Times New Roman" w:cs="Times New Roman"/>
          <w:sz w:val="26"/>
          <w:szCs w:val="26"/>
        </w:rPr>
      </w:pPr>
      <w:r w:rsidRPr="00A656FE">
        <w:rPr>
          <w:rFonts w:ascii="Times New Roman" w:hAnsi="Times New Roman" w:cs="Times New Roman"/>
          <w:sz w:val="26"/>
          <w:szCs w:val="26"/>
        </w:rPr>
        <w:t>Органы и организации, участвующие в предоставлении</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муниципальной услуги, обращение в которые необходимо</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для предоставления муниципальной услуги</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r w:rsidRPr="00A656FE">
        <w:rPr>
          <w:rFonts w:ascii="Times New Roman" w:hAnsi="Times New Roman" w:cs="Times New Roman"/>
          <w:sz w:val="26"/>
          <w:szCs w:val="26"/>
        </w:rPr>
        <w:t>2.2.1. Органами и организациями, участвующими в предоставлении муниципальной услуги, являются: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Федеральная налоговая служба - в части предоставления: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выписки из Единого государственного реестра юридических лиц (в случае обращения юридического лица), (далее - выписка ЕГРЮЛ);</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выписки из Единого государственного реестра индивидуальных предпринимателей (в случае обращения индивидуального предпринимателя), (далее - выписка ЕГРИП).</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Федеральная служба государственной регистрации, кадастра и картографии (далее - Росреестр) - в части предоставления: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выписки из Единого государственного реестра недвижимости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выписки из Единого государственного реестра недвижимости об основных характеристиках и зарегистрированных правах на объект недвижимости (о здании и (или) сооружении, расположенном(</w:t>
      </w:r>
      <w:proofErr w:type="spellStart"/>
      <w:r w:rsidRPr="00A656FE">
        <w:rPr>
          <w:rFonts w:ascii="Times New Roman" w:hAnsi="Times New Roman" w:cs="Times New Roman"/>
          <w:sz w:val="26"/>
          <w:szCs w:val="26"/>
        </w:rPr>
        <w:t>ых</w:t>
      </w:r>
      <w:proofErr w:type="spellEnd"/>
      <w:r w:rsidRPr="00A656FE">
        <w:rPr>
          <w:rFonts w:ascii="Times New Roman" w:hAnsi="Times New Roman" w:cs="Times New Roman"/>
          <w:sz w:val="26"/>
          <w:szCs w:val="26"/>
        </w:rPr>
        <w:t>) на испрашиваемом земельном участке).</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При предоставлении муниципальной услуги запрещается требовать от заявителя: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w:t>
      </w:r>
      <w:r w:rsidRPr="00A656FE">
        <w:rPr>
          <w:rFonts w:ascii="Times New Roman" w:hAnsi="Times New Roman" w:cs="Times New Roman"/>
          <w:sz w:val="26"/>
          <w:szCs w:val="26"/>
        </w:rPr>
        <w:lastRenderedPageBreak/>
        <w:t xml:space="preserve">результате предоставления таких услуг, включенных в перечни, указанные в </w:t>
      </w:r>
      <w:hyperlink r:id="rId7">
        <w:r w:rsidRPr="00A656FE">
          <w:rPr>
            <w:rFonts w:ascii="Times New Roman" w:hAnsi="Times New Roman" w:cs="Times New Roman"/>
            <w:color w:val="0000FF"/>
            <w:sz w:val="26"/>
            <w:szCs w:val="26"/>
          </w:rPr>
          <w:t>части 1 статьи 9</w:t>
        </w:r>
      </w:hyperlink>
      <w:r w:rsidRPr="00A656FE">
        <w:rPr>
          <w:rFonts w:ascii="Times New Roman" w:hAnsi="Times New Roman" w:cs="Times New Roman"/>
          <w:sz w:val="26"/>
          <w:szCs w:val="26"/>
        </w:rPr>
        <w:t xml:space="preserve"> Федерального закона от 27 июля 2010 г. </w:t>
      </w:r>
      <w:r w:rsidR="007D6AD1" w:rsidRPr="00A656FE">
        <w:rPr>
          <w:rFonts w:ascii="Times New Roman" w:hAnsi="Times New Roman" w:cs="Times New Roman"/>
          <w:sz w:val="26"/>
          <w:szCs w:val="26"/>
        </w:rPr>
        <w:t>№</w:t>
      </w:r>
      <w:r w:rsidRPr="00A656FE">
        <w:rPr>
          <w:rFonts w:ascii="Times New Roman" w:hAnsi="Times New Roman" w:cs="Times New Roman"/>
          <w:sz w:val="26"/>
          <w:szCs w:val="26"/>
        </w:rPr>
        <w:t xml:space="preserve"> 210-ФЗ "Об организации предоставления государственных и муниципальных услуг".</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Title"/>
        <w:jc w:val="center"/>
        <w:outlineLvl w:val="2"/>
        <w:rPr>
          <w:rFonts w:ascii="Times New Roman" w:hAnsi="Times New Roman" w:cs="Times New Roman"/>
          <w:sz w:val="26"/>
          <w:szCs w:val="26"/>
        </w:rPr>
      </w:pPr>
      <w:r w:rsidRPr="00A656FE">
        <w:rPr>
          <w:rFonts w:ascii="Times New Roman" w:hAnsi="Times New Roman" w:cs="Times New Roman"/>
          <w:sz w:val="26"/>
          <w:szCs w:val="26"/>
        </w:rPr>
        <w:t>Описание результата предоставления муниципальной услуги</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r w:rsidRPr="00A656FE">
        <w:rPr>
          <w:rFonts w:ascii="Times New Roman" w:hAnsi="Times New Roman" w:cs="Times New Roman"/>
          <w:sz w:val="26"/>
          <w:szCs w:val="26"/>
        </w:rPr>
        <w:t>2.3. Результатом предоставления муниципальной услуги является: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1) решение о предварительном согласовании предоставления земельного участка (далее - решение о предоставлении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2) уведомление об отказе в предварительном согласовании предоставления земельного участка (далее - решение об отказе в предоставлении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На Едином портале государственных и муниципальных услуг (функций)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(функций) в день формирования при обращении за предоставлением муниципальной услуги посредством Единого портала государственных и муниципальных услуг (функций).</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Сведения о предоставлении муниципальной услуги в течение 1 рабочего дня подлежат обязательному размещению на Едином портале государственных и муниципальных </w:t>
      </w:r>
      <w:r w:rsidR="007B0ECB" w:rsidRPr="00A656FE">
        <w:rPr>
          <w:rFonts w:ascii="Times New Roman" w:hAnsi="Times New Roman" w:cs="Times New Roman"/>
          <w:sz w:val="26"/>
          <w:szCs w:val="26"/>
        </w:rPr>
        <w:t>услуг в случае, если</w:t>
      </w:r>
      <w:r w:rsidRPr="00A656FE">
        <w:rPr>
          <w:rFonts w:ascii="Times New Roman" w:hAnsi="Times New Roman" w:cs="Times New Roman"/>
          <w:sz w:val="26"/>
          <w:szCs w:val="26"/>
        </w:rPr>
        <w:t xml:space="preserve"> заявление о предоставлении муниципальной услуги подано посредством Единого портала государственных и муниципальных услуг (функций).</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Title"/>
        <w:jc w:val="center"/>
        <w:outlineLvl w:val="2"/>
        <w:rPr>
          <w:rFonts w:ascii="Times New Roman" w:hAnsi="Times New Roman" w:cs="Times New Roman"/>
          <w:sz w:val="26"/>
          <w:szCs w:val="26"/>
        </w:rPr>
      </w:pPr>
      <w:r w:rsidRPr="00A656FE">
        <w:rPr>
          <w:rFonts w:ascii="Times New Roman" w:hAnsi="Times New Roman" w:cs="Times New Roman"/>
          <w:sz w:val="26"/>
          <w:szCs w:val="26"/>
        </w:rPr>
        <w:t>Срок предоставления муниципальной услуги, в том числе</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с учетом необходимости обращения в организации, участвующие</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в предоставлении муниципальной услуги, срок приостановления</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предоставления муниципальной услуги в случае, если</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возможность приостановления предусмотрена федеральными</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законами, принимаемыми в соответствии с ними иными</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нормативными правовыми актами Российской Федерации,</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законами и иными нормативными правовыми</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актами Республики Коми</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2.4. </w:t>
      </w:r>
      <w:r w:rsidR="004D78CD" w:rsidRPr="00A656FE">
        <w:rPr>
          <w:rFonts w:ascii="Times New Roman" w:hAnsi="Times New Roman" w:cs="Times New Roman"/>
          <w:sz w:val="26"/>
          <w:szCs w:val="26"/>
        </w:rPr>
        <w:t>Общий срок предоставления муниципальной услуги составляет не более 20 календарных дней со дня поступления в Администрацию, МФЦ заявления о предоставлении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В случае, если на дату поступления в </w:t>
      </w:r>
      <w:r w:rsidR="007B0ECB" w:rsidRPr="00A656FE">
        <w:rPr>
          <w:rFonts w:ascii="Times New Roman" w:hAnsi="Times New Roman" w:cs="Times New Roman"/>
          <w:sz w:val="26"/>
          <w:szCs w:val="26"/>
        </w:rPr>
        <w:t>Администрацию</w:t>
      </w:r>
      <w:r w:rsidRPr="00A656FE">
        <w:rPr>
          <w:rFonts w:ascii="Times New Roman" w:hAnsi="Times New Roman" w:cs="Times New Roman"/>
          <w:sz w:val="26"/>
          <w:szCs w:val="26"/>
        </w:rPr>
        <w:t xml:space="preserve">, </w:t>
      </w:r>
      <w:r w:rsidR="007B0ECB" w:rsidRPr="00A656FE">
        <w:rPr>
          <w:rFonts w:ascii="Times New Roman" w:hAnsi="Times New Roman" w:cs="Times New Roman"/>
          <w:sz w:val="26"/>
          <w:szCs w:val="26"/>
        </w:rPr>
        <w:t>Комитет</w:t>
      </w:r>
      <w:r w:rsidRPr="00A656FE">
        <w:rPr>
          <w:rFonts w:ascii="Times New Roman" w:hAnsi="Times New Roman" w:cs="Times New Roman"/>
          <w:sz w:val="26"/>
          <w:szCs w:val="26"/>
        </w:rPr>
        <w:t xml:space="preserve">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w:t>
      </w:r>
      <w:r w:rsidRPr="00A656FE">
        <w:rPr>
          <w:rFonts w:ascii="Times New Roman" w:hAnsi="Times New Roman" w:cs="Times New Roman"/>
          <w:sz w:val="26"/>
          <w:szCs w:val="26"/>
        </w:rPr>
        <w:lastRenderedPageBreak/>
        <w:t xml:space="preserve">земельного участка, на рассмотрении </w:t>
      </w:r>
      <w:r w:rsidR="007B0ECB" w:rsidRPr="00A656FE">
        <w:rPr>
          <w:rFonts w:ascii="Times New Roman" w:hAnsi="Times New Roman" w:cs="Times New Roman"/>
          <w:sz w:val="26"/>
          <w:szCs w:val="26"/>
        </w:rPr>
        <w:t>Комитета</w:t>
      </w:r>
      <w:r w:rsidRPr="00A656FE">
        <w:rPr>
          <w:rFonts w:ascii="Times New Roman" w:hAnsi="Times New Roman" w:cs="Times New Roman"/>
          <w:sz w:val="26"/>
          <w:szCs w:val="26"/>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sidR="007B0ECB" w:rsidRPr="00A656FE">
        <w:rPr>
          <w:rFonts w:ascii="Times New Roman" w:hAnsi="Times New Roman" w:cs="Times New Roman"/>
          <w:sz w:val="26"/>
          <w:szCs w:val="26"/>
        </w:rPr>
        <w:t>Комитет</w:t>
      </w:r>
      <w:r w:rsidRPr="00A656FE">
        <w:rPr>
          <w:rFonts w:ascii="Times New Roman" w:hAnsi="Times New Roman" w:cs="Times New Roman"/>
          <w:sz w:val="26"/>
          <w:szCs w:val="26"/>
        </w:rPr>
        <w:t xml:space="preserve">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В течение 10 календарных дней со дня поступления заявления о предварительном согласовании предоставления земельного участка </w:t>
      </w:r>
      <w:r w:rsidR="004459E4" w:rsidRPr="00A656FE">
        <w:rPr>
          <w:rFonts w:ascii="Times New Roman" w:hAnsi="Times New Roman" w:cs="Times New Roman"/>
          <w:sz w:val="26"/>
          <w:szCs w:val="26"/>
        </w:rPr>
        <w:t>Комитет</w:t>
      </w:r>
      <w:r w:rsidRPr="00A656FE">
        <w:rPr>
          <w:rFonts w:ascii="Times New Roman" w:hAnsi="Times New Roman" w:cs="Times New Roman"/>
          <w:sz w:val="26"/>
          <w:szCs w:val="26"/>
        </w:rPr>
        <w:t xml:space="preserve"> возвращает заявление заявителю, если оно не соответствует требованиям </w:t>
      </w:r>
      <w:hyperlink w:anchor="P157">
        <w:r w:rsidRPr="00A656FE">
          <w:rPr>
            <w:rFonts w:ascii="Times New Roman" w:hAnsi="Times New Roman" w:cs="Times New Roman"/>
            <w:color w:val="0000FF"/>
            <w:sz w:val="26"/>
            <w:szCs w:val="26"/>
          </w:rPr>
          <w:t>пункта 2.6</w:t>
        </w:r>
      </w:hyperlink>
      <w:r w:rsidRPr="00A656FE">
        <w:rPr>
          <w:rFonts w:ascii="Times New Roman" w:hAnsi="Times New Roman" w:cs="Times New Roman"/>
          <w:sz w:val="26"/>
          <w:szCs w:val="26"/>
        </w:rPr>
        <w:t xml:space="preserve"> настоящего административного регламента, подано в иной уполномоченный орган или к заявлению не приложены документы, предусмотренные </w:t>
      </w:r>
      <w:hyperlink w:anchor="P164">
        <w:r w:rsidRPr="00A656FE">
          <w:rPr>
            <w:rFonts w:ascii="Times New Roman" w:hAnsi="Times New Roman" w:cs="Times New Roman"/>
            <w:color w:val="0000FF"/>
            <w:sz w:val="26"/>
            <w:szCs w:val="26"/>
          </w:rPr>
          <w:t>пунктами 2.6.1</w:t>
        </w:r>
      </w:hyperlink>
      <w:r w:rsidRPr="00A656FE">
        <w:rPr>
          <w:rFonts w:ascii="Times New Roman" w:hAnsi="Times New Roman" w:cs="Times New Roman"/>
          <w:sz w:val="26"/>
          <w:szCs w:val="26"/>
        </w:rPr>
        <w:t xml:space="preserve"> настоящего административного регламента. При этом заявителю должны быть указаны причины возврата заявления о предварительном согласовании предоставления земельного участка.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Срок приостановления предоставления услуги законодательством Российской Федерации,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 не предусмотрен.</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Срок выдачи (направления) документов, являющихся результатом предоставления муниципальной услуги, составляет </w:t>
      </w:r>
      <w:r w:rsidR="004459E4" w:rsidRPr="00A656FE">
        <w:rPr>
          <w:rFonts w:ascii="Times New Roman" w:hAnsi="Times New Roman" w:cs="Times New Roman"/>
          <w:sz w:val="26"/>
          <w:szCs w:val="26"/>
        </w:rPr>
        <w:t>2</w:t>
      </w:r>
      <w:r w:rsidRPr="00A656FE">
        <w:rPr>
          <w:rFonts w:ascii="Times New Roman" w:hAnsi="Times New Roman" w:cs="Times New Roman"/>
          <w:sz w:val="26"/>
          <w:szCs w:val="26"/>
        </w:rPr>
        <w:t xml:space="preserve"> календарных дня со дня его поступления специалисту, ответственному за выдачу результата предоставления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не более 12 календарных дней со дня поступления в Орган указанного заявления.</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Title"/>
        <w:jc w:val="center"/>
        <w:outlineLvl w:val="2"/>
        <w:rPr>
          <w:rFonts w:ascii="Times New Roman" w:hAnsi="Times New Roman" w:cs="Times New Roman"/>
          <w:sz w:val="26"/>
          <w:szCs w:val="26"/>
        </w:rPr>
      </w:pPr>
      <w:r w:rsidRPr="00A656FE">
        <w:rPr>
          <w:rFonts w:ascii="Times New Roman" w:hAnsi="Times New Roman" w:cs="Times New Roman"/>
          <w:sz w:val="26"/>
          <w:szCs w:val="26"/>
        </w:rPr>
        <w:t>Нормативные правовые акты, регулирующие</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предоставление муниципальной услуги</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2.5. </w:t>
      </w:r>
      <w:r w:rsidR="004459E4" w:rsidRPr="00A656FE">
        <w:rPr>
          <w:rFonts w:ascii="Times New Roman" w:hAnsi="Times New Roman" w:cs="Times New Roman"/>
          <w:sz w:val="26"/>
          <w:szCs w:val="26"/>
        </w:rPr>
        <w:t>Перечень нормативных правовых актов, регулирующих предоставление муниципальной услуги, размещен на официальном сайте Администрации,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Title"/>
        <w:jc w:val="center"/>
        <w:outlineLvl w:val="2"/>
        <w:rPr>
          <w:rFonts w:ascii="Times New Roman" w:hAnsi="Times New Roman" w:cs="Times New Roman"/>
          <w:sz w:val="26"/>
          <w:szCs w:val="26"/>
        </w:rPr>
      </w:pPr>
      <w:r w:rsidRPr="00A656FE">
        <w:rPr>
          <w:rFonts w:ascii="Times New Roman" w:hAnsi="Times New Roman" w:cs="Times New Roman"/>
          <w:sz w:val="26"/>
          <w:szCs w:val="26"/>
        </w:rPr>
        <w:t>Исчерпывающий перечень документов, необходимых</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в соответствии с нормативными правовыми актами</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для предоставления муниципальной услуги и услуг, которые</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lastRenderedPageBreak/>
        <w:t>являются необходимыми и обязательными для предоставления</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муниципальной услуги, подлежащих представлению заявителем,</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способы их получения заявителем, в том числе в электронной</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форме, порядок их представления</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bookmarkStart w:id="3" w:name="P157"/>
      <w:bookmarkEnd w:id="3"/>
      <w:r w:rsidRPr="00A656FE">
        <w:rPr>
          <w:rFonts w:ascii="Times New Roman" w:hAnsi="Times New Roman" w:cs="Times New Roman"/>
          <w:sz w:val="26"/>
          <w:szCs w:val="26"/>
        </w:rPr>
        <w:t xml:space="preserve">2.6. Для получения муниципальной услуги заявителем самостоятельно предоставляется в </w:t>
      </w:r>
      <w:r w:rsidR="004459E4" w:rsidRPr="00A656FE">
        <w:rPr>
          <w:rFonts w:ascii="Times New Roman" w:hAnsi="Times New Roman" w:cs="Times New Roman"/>
          <w:sz w:val="26"/>
          <w:szCs w:val="26"/>
        </w:rPr>
        <w:t>Администрацию, Комитет</w:t>
      </w:r>
      <w:r w:rsidRPr="00A656FE">
        <w:rPr>
          <w:rFonts w:ascii="Times New Roman" w:hAnsi="Times New Roman" w:cs="Times New Roman"/>
          <w:sz w:val="26"/>
          <w:szCs w:val="26"/>
        </w:rPr>
        <w:t xml:space="preserve">, МФЦ заявление о предоставлении муниципальной услуги (по формам согласно </w:t>
      </w:r>
      <w:hyperlink w:anchor="P1019">
        <w:r w:rsidRPr="00A656FE">
          <w:rPr>
            <w:rFonts w:ascii="Times New Roman" w:hAnsi="Times New Roman" w:cs="Times New Roman"/>
            <w:color w:val="0000FF"/>
            <w:sz w:val="26"/>
            <w:szCs w:val="26"/>
          </w:rPr>
          <w:t xml:space="preserve">приложению </w:t>
        </w:r>
        <w:r w:rsidR="007D6AD1" w:rsidRPr="00A656FE">
          <w:rPr>
            <w:rFonts w:ascii="Times New Roman" w:hAnsi="Times New Roman" w:cs="Times New Roman"/>
            <w:color w:val="0000FF"/>
            <w:sz w:val="26"/>
            <w:szCs w:val="26"/>
          </w:rPr>
          <w:t xml:space="preserve">№ </w:t>
        </w:r>
        <w:r w:rsidRPr="00A656FE">
          <w:rPr>
            <w:rFonts w:ascii="Times New Roman" w:hAnsi="Times New Roman" w:cs="Times New Roman"/>
            <w:color w:val="0000FF"/>
            <w:sz w:val="26"/>
            <w:szCs w:val="26"/>
          </w:rPr>
          <w:t>1</w:t>
        </w:r>
      </w:hyperlink>
      <w:r w:rsidRPr="00A656FE">
        <w:rPr>
          <w:rFonts w:ascii="Times New Roman" w:hAnsi="Times New Roman" w:cs="Times New Roman"/>
          <w:sz w:val="26"/>
          <w:szCs w:val="26"/>
        </w:rPr>
        <w:t xml:space="preserve"> (для юридических лиц), </w:t>
      </w:r>
      <w:hyperlink w:anchor="P1232">
        <w:r w:rsidRPr="00A656FE">
          <w:rPr>
            <w:rFonts w:ascii="Times New Roman" w:hAnsi="Times New Roman" w:cs="Times New Roman"/>
            <w:color w:val="0000FF"/>
            <w:sz w:val="26"/>
            <w:szCs w:val="26"/>
          </w:rPr>
          <w:t xml:space="preserve">приложению </w:t>
        </w:r>
        <w:r w:rsidR="007D6AD1" w:rsidRPr="00A656FE">
          <w:rPr>
            <w:rFonts w:ascii="Times New Roman" w:hAnsi="Times New Roman" w:cs="Times New Roman"/>
            <w:color w:val="0000FF"/>
            <w:sz w:val="26"/>
            <w:szCs w:val="26"/>
          </w:rPr>
          <w:t>№</w:t>
        </w:r>
        <w:r w:rsidRPr="00A656FE">
          <w:rPr>
            <w:rFonts w:ascii="Times New Roman" w:hAnsi="Times New Roman" w:cs="Times New Roman"/>
            <w:color w:val="0000FF"/>
            <w:sz w:val="26"/>
            <w:szCs w:val="26"/>
          </w:rPr>
          <w:t xml:space="preserve"> 2</w:t>
        </w:r>
      </w:hyperlink>
      <w:r w:rsidRPr="00A656FE">
        <w:rPr>
          <w:rFonts w:ascii="Times New Roman" w:hAnsi="Times New Roman" w:cs="Times New Roman"/>
          <w:sz w:val="26"/>
          <w:szCs w:val="26"/>
        </w:rPr>
        <w:t xml:space="preserve"> (для физических лиц, индивидуальных предпринимателей) к настоящему административному регламенту) одним из следующих способов по выбору:</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а) в электронной форме посредством федеральной государственной информационной системы Единый портал государственных и муниципальных услуг (функций).</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8">
        <w:r w:rsidRPr="00A656FE">
          <w:rPr>
            <w:rFonts w:ascii="Times New Roman" w:hAnsi="Times New Roman" w:cs="Times New Roman"/>
            <w:color w:val="0000FF"/>
            <w:sz w:val="26"/>
            <w:szCs w:val="26"/>
          </w:rPr>
          <w:t>частью 5 статьи 8</w:t>
        </w:r>
      </w:hyperlink>
      <w:r w:rsidRPr="00A656FE">
        <w:rPr>
          <w:rFonts w:ascii="Times New Roman" w:hAnsi="Times New Roman" w:cs="Times New Roman"/>
          <w:sz w:val="26"/>
          <w:szCs w:val="26"/>
        </w:rPr>
        <w:t xml:space="preserve"> Федерального закона от 06.04.2011 </w:t>
      </w:r>
      <w:r w:rsidR="007D6AD1" w:rsidRPr="00A656FE">
        <w:rPr>
          <w:rFonts w:ascii="Times New Roman" w:hAnsi="Times New Roman" w:cs="Times New Roman"/>
          <w:sz w:val="26"/>
          <w:szCs w:val="26"/>
        </w:rPr>
        <w:t>№</w:t>
      </w:r>
      <w:r w:rsidRPr="00A656FE">
        <w:rPr>
          <w:rFonts w:ascii="Times New Roman" w:hAnsi="Times New Roman" w:cs="Times New Roman"/>
          <w:sz w:val="26"/>
          <w:szCs w:val="26"/>
        </w:rPr>
        <w:t xml:space="preserve">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9">
        <w:r w:rsidRPr="00A656FE">
          <w:rPr>
            <w:rFonts w:ascii="Times New Roman" w:hAnsi="Times New Roman" w:cs="Times New Roman"/>
            <w:color w:val="0000FF"/>
            <w:sz w:val="26"/>
            <w:szCs w:val="26"/>
          </w:rPr>
          <w:t>Правилами</w:t>
        </w:r>
      </w:hyperlink>
      <w:r w:rsidRPr="00A656FE">
        <w:rPr>
          <w:rFonts w:ascii="Times New Roman" w:hAnsi="Times New Roman" w:cs="Times New Roman"/>
          <w:sz w:val="26"/>
          <w:szCs w:val="26"/>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w:t>
      </w:r>
      <w:r w:rsidR="007D6AD1" w:rsidRPr="00A656FE">
        <w:rPr>
          <w:rFonts w:ascii="Times New Roman" w:hAnsi="Times New Roman" w:cs="Times New Roman"/>
          <w:sz w:val="26"/>
          <w:szCs w:val="26"/>
        </w:rPr>
        <w:t>№</w:t>
      </w:r>
      <w:r w:rsidRPr="00A656FE">
        <w:rPr>
          <w:rFonts w:ascii="Times New Roman" w:hAnsi="Times New Roman" w:cs="Times New Roman"/>
          <w:sz w:val="26"/>
          <w:szCs w:val="26"/>
        </w:rPr>
        <w:t xml:space="preserve"> 33 "Об использовании </w:t>
      </w:r>
      <w:r w:rsidRPr="00A656FE">
        <w:rPr>
          <w:rFonts w:ascii="Times New Roman" w:hAnsi="Times New Roman" w:cs="Times New Roman"/>
          <w:sz w:val="26"/>
          <w:szCs w:val="26"/>
        </w:rPr>
        <w:lastRenderedPageBreak/>
        <w:t xml:space="preserve">простой электронной подписи при оказании государственных и муниципальных услуг", в соответствии с </w:t>
      </w:r>
      <w:hyperlink r:id="rId10">
        <w:r w:rsidRPr="00A656FE">
          <w:rPr>
            <w:rFonts w:ascii="Times New Roman" w:hAnsi="Times New Roman" w:cs="Times New Roman"/>
            <w:color w:val="0000FF"/>
            <w:sz w:val="26"/>
            <w:szCs w:val="26"/>
          </w:rPr>
          <w:t>Правилами</w:t>
        </w:r>
      </w:hyperlink>
      <w:r w:rsidRPr="00A656FE">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w:t>
      </w:r>
      <w:r w:rsidR="007D6AD1" w:rsidRPr="00A656FE">
        <w:rPr>
          <w:rFonts w:ascii="Times New Roman" w:hAnsi="Times New Roman" w:cs="Times New Roman"/>
          <w:sz w:val="26"/>
          <w:szCs w:val="26"/>
        </w:rPr>
        <w:t>№</w:t>
      </w:r>
      <w:r w:rsidRPr="00A656FE">
        <w:rPr>
          <w:rFonts w:ascii="Times New Roman" w:hAnsi="Times New Roman" w:cs="Times New Roman"/>
          <w:sz w:val="26"/>
          <w:szCs w:val="26"/>
        </w:rPr>
        <w:t xml:space="preserve">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б) на бумажном носителе посредством личного обращения в </w:t>
      </w:r>
      <w:r w:rsidR="00324083" w:rsidRPr="00A656FE">
        <w:rPr>
          <w:rFonts w:ascii="Times New Roman" w:hAnsi="Times New Roman" w:cs="Times New Roman"/>
          <w:sz w:val="26"/>
          <w:szCs w:val="26"/>
        </w:rPr>
        <w:t>Администрацию, Комитет</w:t>
      </w:r>
      <w:r w:rsidRPr="00A656FE">
        <w:rPr>
          <w:rFonts w:ascii="Times New Roman" w:hAnsi="Times New Roman" w:cs="Times New Roman"/>
          <w:sz w:val="26"/>
          <w:szCs w:val="26"/>
        </w:rPr>
        <w:t xml:space="preserve">, в том числе через МФЦ в соответствии с соглашением о взаимодействии между МФЦ и Органом, заключенным в соответствии с </w:t>
      </w:r>
      <w:hyperlink r:id="rId11">
        <w:r w:rsidRPr="00A656FE">
          <w:rPr>
            <w:rFonts w:ascii="Times New Roman" w:hAnsi="Times New Roman" w:cs="Times New Roman"/>
            <w:color w:val="0000FF"/>
            <w:sz w:val="26"/>
            <w:szCs w:val="26"/>
          </w:rPr>
          <w:t>постановлением</w:t>
        </w:r>
      </w:hyperlink>
      <w:r w:rsidRPr="00A656FE">
        <w:rPr>
          <w:rFonts w:ascii="Times New Roman" w:hAnsi="Times New Roman" w:cs="Times New Roman"/>
          <w:sz w:val="26"/>
          <w:szCs w:val="26"/>
        </w:rPr>
        <w:t xml:space="preserve"> Правительства Российской Федерации от 27 сентября 2011 г. </w:t>
      </w:r>
      <w:r w:rsidR="007D6AD1" w:rsidRPr="00A656FE">
        <w:rPr>
          <w:rFonts w:ascii="Times New Roman" w:hAnsi="Times New Roman" w:cs="Times New Roman"/>
          <w:sz w:val="26"/>
          <w:szCs w:val="26"/>
        </w:rPr>
        <w:t>№</w:t>
      </w:r>
      <w:r w:rsidRPr="00A656FE">
        <w:rPr>
          <w:rFonts w:ascii="Times New Roman" w:hAnsi="Times New Roman" w:cs="Times New Roman"/>
          <w:sz w:val="26"/>
          <w:szCs w:val="26"/>
        </w:rPr>
        <w:t xml:space="preserve">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324083" w:rsidRPr="00A656FE">
        <w:rPr>
          <w:rFonts w:ascii="Times New Roman" w:hAnsi="Times New Roman" w:cs="Times New Roman"/>
          <w:sz w:val="26"/>
          <w:szCs w:val="26"/>
        </w:rPr>
        <w:t>Администрации, Комитете</w:t>
      </w:r>
      <w:r w:rsidRPr="00A656FE">
        <w:rPr>
          <w:rFonts w:ascii="Times New Roman" w:hAnsi="Times New Roman" w:cs="Times New Roman"/>
          <w:sz w:val="26"/>
          <w:szCs w:val="26"/>
        </w:rPr>
        <w:t xml:space="preserve"> предоставляющих муниципальные услуги, многофункциональных центрах с использованием информационных технологий, предусмотренных </w:t>
      </w:r>
      <w:hyperlink r:id="rId12">
        <w:r w:rsidRPr="00A656FE">
          <w:rPr>
            <w:rFonts w:ascii="Times New Roman" w:hAnsi="Times New Roman" w:cs="Times New Roman"/>
            <w:color w:val="0000FF"/>
            <w:sz w:val="26"/>
            <w:szCs w:val="26"/>
          </w:rPr>
          <w:t>частью 18 статьи 14.1</w:t>
        </w:r>
      </w:hyperlink>
      <w:r w:rsidRPr="00A656FE">
        <w:rPr>
          <w:rFonts w:ascii="Times New Roman" w:hAnsi="Times New Roman" w:cs="Times New Roman"/>
          <w:sz w:val="26"/>
          <w:szCs w:val="26"/>
        </w:rPr>
        <w:t xml:space="preserve"> Федерального закона от 27 июля 2006 г. </w:t>
      </w:r>
      <w:r w:rsidR="007D6AD1" w:rsidRPr="00A656FE">
        <w:rPr>
          <w:rFonts w:ascii="Times New Roman" w:hAnsi="Times New Roman" w:cs="Times New Roman"/>
          <w:sz w:val="26"/>
          <w:szCs w:val="26"/>
        </w:rPr>
        <w:t xml:space="preserve">№ </w:t>
      </w:r>
      <w:r w:rsidRPr="00A656FE">
        <w:rPr>
          <w:rFonts w:ascii="Times New Roman" w:hAnsi="Times New Roman" w:cs="Times New Roman"/>
          <w:sz w:val="26"/>
          <w:szCs w:val="26"/>
        </w:rPr>
        <w:t>149-ФЗ "Об информации, информационных технологиях и о защите информации".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2A52C7" w:rsidRPr="00A656FE" w:rsidRDefault="002A52C7">
      <w:pPr>
        <w:pStyle w:val="ConsPlusNormal"/>
        <w:spacing w:before="220"/>
        <w:ind w:firstLine="540"/>
        <w:jc w:val="both"/>
        <w:rPr>
          <w:rFonts w:ascii="Times New Roman" w:hAnsi="Times New Roman" w:cs="Times New Roman"/>
          <w:sz w:val="26"/>
          <w:szCs w:val="26"/>
        </w:rPr>
      </w:pPr>
      <w:bookmarkStart w:id="4" w:name="P164"/>
      <w:bookmarkEnd w:id="4"/>
      <w:r w:rsidRPr="00A656FE">
        <w:rPr>
          <w:rFonts w:ascii="Times New Roman" w:hAnsi="Times New Roman" w:cs="Times New Roman"/>
          <w:sz w:val="26"/>
          <w:szCs w:val="26"/>
        </w:rPr>
        <w:t>2.6.1. К указанному заявлению прилагается следующие документы в 1 экземпляре:</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3) проектная документация лесных участков в случае, если подано заявление о предварительном согласовании предоставления лесного участка, за исключением </w:t>
      </w:r>
      <w:r w:rsidRPr="00A656FE">
        <w:rPr>
          <w:rFonts w:ascii="Times New Roman" w:hAnsi="Times New Roman" w:cs="Times New Roman"/>
          <w:sz w:val="26"/>
          <w:szCs w:val="26"/>
        </w:rPr>
        <w:lastRenderedPageBreak/>
        <w:t>лесного участка, образуемого в целях размещения линейного объекта;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4) документ, подтверждающий полномочия представителя </w:t>
      </w:r>
      <w:r w:rsidR="004459E4" w:rsidRPr="00A656FE">
        <w:rPr>
          <w:rFonts w:ascii="Times New Roman" w:hAnsi="Times New Roman" w:cs="Times New Roman"/>
          <w:sz w:val="26"/>
          <w:szCs w:val="26"/>
        </w:rPr>
        <w:t>заявителя в случае, если</w:t>
      </w:r>
      <w:r w:rsidRPr="00A656FE">
        <w:rPr>
          <w:rFonts w:ascii="Times New Roman" w:hAnsi="Times New Roman" w:cs="Times New Roman"/>
          <w:sz w:val="26"/>
          <w:szCs w:val="26"/>
        </w:rPr>
        <w:t xml:space="preserve"> с заявлением о предварительном согласовании предоставления земельного участка обращается представитель заявителя;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6)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2.7.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2.8. В случае направления документов, указанных в </w:t>
      </w:r>
      <w:hyperlink w:anchor="P157">
        <w:r w:rsidRPr="00A656FE">
          <w:rPr>
            <w:rFonts w:ascii="Times New Roman" w:hAnsi="Times New Roman" w:cs="Times New Roman"/>
            <w:color w:val="0000FF"/>
            <w:sz w:val="26"/>
            <w:szCs w:val="26"/>
          </w:rPr>
          <w:t>пунктах 2.6</w:t>
        </w:r>
      </w:hyperlink>
      <w:r w:rsidRPr="00A656FE">
        <w:rPr>
          <w:rFonts w:ascii="Times New Roman" w:hAnsi="Times New Roman" w:cs="Times New Roman"/>
          <w:sz w:val="26"/>
          <w:szCs w:val="26"/>
        </w:rPr>
        <w:t xml:space="preserve"> - </w:t>
      </w:r>
      <w:hyperlink w:anchor="P164">
        <w:r w:rsidRPr="00A656FE">
          <w:rPr>
            <w:rFonts w:ascii="Times New Roman" w:hAnsi="Times New Roman" w:cs="Times New Roman"/>
            <w:color w:val="0000FF"/>
            <w:sz w:val="26"/>
            <w:szCs w:val="26"/>
          </w:rPr>
          <w:t>2.6.1</w:t>
        </w:r>
      </w:hyperlink>
      <w:r w:rsidRPr="00A656FE">
        <w:rPr>
          <w:rFonts w:ascii="Times New Roman" w:hAnsi="Times New Roman" w:cs="Times New Roman"/>
          <w:sz w:val="26"/>
          <w:szCs w:val="26"/>
        </w:rPr>
        <w:t xml:space="preserve">, </w:t>
      </w:r>
      <w:hyperlink w:anchor="P188">
        <w:r w:rsidRPr="00A656FE">
          <w:rPr>
            <w:rFonts w:ascii="Times New Roman" w:hAnsi="Times New Roman" w:cs="Times New Roman"/>
            <w:color w:val="0000FF"/>
            <w:sz w:val="26"/>
            <w:szCs w:val="26"/>
          </w:rPr>
          <w:t>2.10</w:t>
        </w:r>
      </w:hyperlink>
      <w:r w:rsidRPr="00A656FE">
        <w:rPr>
          <w:rFonts w:ascii="Times New Roman" w:hAnsi="Times New Roman" w:cs="Times New Roman"/>
          <w:sz w:val="26"/>
          <w:szCs w:val="26"/>
        </w:rPr>
        <w:t xml:space="preserve"> настоящего административного регламента (в случае, если заявитель представляет документы, указанные в </w:t>
      </w:r>
      <w:hyperlink w:anchor="P188">
        <w:r w:rsidRPr="00A656FE">
          <w:rPr>
            <w:rFonts w:ascii="Times New Roman" w:hAnsi="Times New Roman" w:cs="Times New Roman"/>
            <w:color w:val="0000FF"/>
            <w:sz w:val="26"/>
            <w:szCs w:val="26"/>
          </w:rPr>
          <w:t>пункте 2.10</w:t>
        </w:r>
      </w:hyperlink>
      <w:r w:rsidRPr="00A656FE">
        <w:rPr>
          <w:rFonts w:ascii="Times New Roman" w:hAnsi="Times New Roman" w:cs="Times New Roman"/>
          <w:sz w:val="26"/>
          <w:szCs w:val="26"/>
        </w:rPr>
        <w:t xml:space="preserve">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2.9. Документы, необходимые для предоставления муниципальной услуги, предоставляются заявителем следующими способами: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 лично (в </w:t>
      </w:r>
      <w:r w:rsidR="004459E4" w:rsidRPr="00A656FE">
        <w:rPr>
          <w:rFonts w:ascii="Times New Roman" w:hAnsi="Times New Roman" w:cs="Times New Roman"/>
          <w:sz w:val="26"/>
          <w:szCs w:val="26"/>
        </w:rPr>
        <w:t>Администрацию, Комитет</w:t>
      </w:r>
      <w:r w:rsidRPr="00A656FE">
        <w:rPr>
          <w:rFonts w:ascii="Times New Roman" w:hAnsi="Times New Roman" w:cs="Times New Roman"/>
          <w:sz w:val="26"/>
          <w:szCs w:val="26"/>
        </w:rPr>
        <w:t>, МФЦ);</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посредством почтового отправления (</w:t>
      </w:r>
      <w:r w:rsidR="00324083" w:rsidRPr="00A656FE">
        <w:rPr>
          <w:rFonts w:ascii="Times New Roman" w:hAnsi="Times New Roman" w:cs="Times New Roman"/>
          <w:sz w:val="26"/>
          <w:szCs w:val="26"/>
        </w:rPr>
        <w:t>в Администрацию, Комитет</w:t>
      </w:r>
      <w:r w:rsidRPr="00A656FE">
        <w:rPr>
          <w:rFonts w:ascii="Times New Roman" w:hAnsi="Times New Roman" w:cs="Times New Roman"/>
          <w:sz w:val="26"/>
          <w:szCs w:val="26"/>
        </w:rPr>
        <w:t>);</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через Единый портал государственных и муниципальных услуг (функций).</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Title"/>
        <w:jc w:val="center"/>
        <w:outlineLvl w:val="2"/>
        <w:rPr>
          <w:rFonts w:ascii="Times New Roman" w:hAnsi="Times New Roman" w:cs="Times New Roman"/>
          <w:sz w:val="26"/>
          <w:szCs w:val="26"/>
        </w:rPr>
      </w:pPr>
      <w:r w:rsidRPr="00A656FE">
        <w:rPr>
          <w:rFonts w:ascii="Times New Roman" w:hAnsi="Times New Roman" w:cs="Times New Roman"/>
          <w:sz w:val="26"/>
          <w:szCs w:val="26"/>
        </w:rPr>
        <w:t>Исчерпывающий перечень документов, необходимых</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в соответствии с нормативными правовыми актами</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для предоставления муниципальной услуги, которые находятся</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в распоряжении государственных органов, органов местного</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самоуправления и иных органов, участвующих в предоставлении</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муниципальных услуг, и которые заявитель вправе</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представить, а также способы их получения заявителями,</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lastRenderedPageBreak/>
        <w:t>в том числе в электронной форме, порядок их представления</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bookmarkStart w:id="5" w:name="P188"/>
      <w:bookmarkEnd w:id="5"/>
      <w:r w:rsidRPr="00A656FE">
        <w:rPr>
          <w:rFonts w:ascii="Times New Roman" w:hAnsi="Times New Roman" w:cs="Times New Roman"/>
          <w:sz w:val="26"/>
          <w:szCs w:val="26"/>
        </w:rPr>
        <w:t>2.10.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1) выписка ЕГРЮЛ;</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2) выписка ЕГРИП;</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3) выписка из Единого государственного реестра недвижимости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4) выписка из Единого государственного реестра недвижимости об основных характеристиках и зарегистрированных правах на объект недвижимости (о здании и (или) сооружении, расположенном(</w:t>
      </w:r>
      <w:proofErr w:type="spellStart"/>
      <w:r w:rsidRPr="00A656FE">
        <w:rPr>
          <w:rFonts w:ascii="Times New Roman" w:hAnsi="Times New Roman" w:cs="Times New Roman"/>
          <w:sz w:val="26"/>
          <w:szCs w:val="26"/>
        </w:rPr>
        <w:t>ых</w:t>
      </w:r>
      <w:proofErr w:type="spellEnd"/>
      <w:r w:rsidRPr="00A656FE">
        <w:rPr>
          <w:rFonts w:ascii="Times New Roman" w:hAnsi="Times New Roman" w:cs="Times New Roman"/>
          <w:sz w:val="26"/>
          <w:szCs w:val="26"/>
        </w:rPr>
        <w:t>) на испрашиваемом земельном участке).</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Документы, прилагаемые к заявлению, представляемые в электронной форме, направляются в форматах, указанных в </w:t>
      </w:r>
      <w:hyperlink w:anchor="P413">
        <w:r w:rsidRPr="00A656FE">
          <w:rPr>
            <w:rFonts w:ascii="Times New Roman" w:hAnsi="Times New Roman" w:cs="Times New Roman"/>
            <w:color w:val="0000FF"/>
            <w:sz w:val="26"/>
            <w:szCs w:val="26"/>
          </w:rPr>
          <w:t>подпункте 4 пункта 2.23</w:t>
        </w:r>
      </w:hyperlink>
      <w:r w:rsidRPr="00A656FE">
        <w:rPr>
          <w:rFonts w:ascii="Times New Roman" w:hAnsi="Times New Roman" w:cs="Times New Roman"/>
          <w:sz w:val="26"/>
          <w:szCs w:val="26"/>
        </w:rPr>
        <w:t xml:space="preserve"> настоящего административного регламента.</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Title"/>
        <w:jc w:val="center"/>
        <w:outlineLvl w:val="2"/>
        <w:rPr>
          <w:rFonts w:ascii="Times New Roman" w:hAnsi="Times New Roman" w:cs="Times New Roman"/>
          <w:sz w:val="26"/>
          <w:szCs w:val="26"/>
        </w:rPr>
      </w:pPr>
      <w:r w:rsidRPr="00A656FE">
        <w:rPr>
          <w:rFonts w:ascii="Times New Roman" w:hAnsi="Times New Roman" w:cs="Times New Roman"/>
          <w:sz w:val="26"/>
          <w:szCs w:val="26"/>
        </w:rPr>
        <w:t>Указание на запрет требований и действий</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в отношении заявителя</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r w:rsidRPr="00A656FE">
        <w:rPr>
          <w:rFonts w:ascii="Times New Roman" w:hAnsi="Times New Roman" w:cs="Times New Roman"/>
          <w:sz w:val="26"/>
          <w:szCs w:val="26"/>
        </w:rPr>
        <w:t>2.11. Запрещается:</w:t>
      </w:r>
    </w:p>
    <w:p w:rsidR="004459E4" w:rsidRPr="00A656FE" w:rsidRDefault="004459E4" w:rsidP="004459E4">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4459E4" w:rsidRPr="00A656FE" w:rsidRDefault="004459E4" w:rsidP="004459E4">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3">
        <w:r w:rsidRPr="00A656FE">
          <w:rPr>
            <w:rFonts w:ascii="Times New Roman" w:hAnsi="Times New Roman" w:cs="Times New Roman"/>
            <w:color w:val="0000FF"/>
            <w:sz w:val="26"/>
            <w:szCs w:val="26"/>
          </w:rPr>
          <w:t>части 6 статьи 7</w:t>
        </w:r>
      </w:hyperlink>
      <w:r w:rsidRPr="00A656FE">
        <w:rPr>
          <w:rFonts w:ascii="Times New Roman" w:hAnsi="Times New Roman" w:cs="Times New Roman"/>
          <w:sz w:val="26"/>
          <w:szCs w:val="26"/>
        </w:rPr>
        <w:t xml:space="preserve"> Федерального закона от 27.07.2010 № 210-ФЗ «Об организации предоставления государственных и муниципальных услуг»;</w:t>
      </w:r>
    </w:p>
    <w:p w:rsidR="004459E4" w:rsidRPr="00A656FE" w:rsidRDefault="004459E4" w:rsidP="004459E4">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3) отказывать в приеме запроса и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4459E4" w:rsidRPr="00A656FE" w:rsidRDefault="004459E4" w:rsidP="004459E4">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lastRenderedPageBreak/>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4459E4" w:rsidRPr="00A656FE" w:rsidRDefault="004459E4" w:rsidP="004459E4">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4459E4" w:rsidRPr="00A656FE" w:rsidRDefault="004459E4" w:rsidP="004459E4">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459E4" w:rsidRPr="00A656FE" w:rsidRDefault="004459E4" w:rsidP="004459E4">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459E4" w:rsidRPr="00A656FE" w:rsidRDefault="004459E4" w:rsidP="004459E4">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459E4" w:rsidRPr="00A656FE" w:rsidRDefault="004459E4" w:rsidP="004459E4">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459E4" w:rsidRPr="00A656FE" w:rsidRDefault="004459E4" w:rsidP="004459E4">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4459E4" w:rsidRPr="00A656FE" w:rsidRDefault="004459E4" w:rsidP="004459E4">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7)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4">
        <w:r w:rsidRPr="00A656FE">
          <w:rPr>
            <w:rFonts w:ascii="Times New Roman" w:hAnsi="Times New Roman" w:cs="Times New Roman"/>
            <w:color w:val="0000FF"/>
            <w:sz w:val="26"/>
            <w:szCs w:val="26"/>
          </w:rPr>
          <w:t>части 1 статьи 9</w:t>
        </w:r>
      </w:hyperlink>
      <w:r w:rsidRPr="00A656FE">
        <w:rPr>
          <w:rFonts w:ascii="Times New Roman" w:hAnsi="Times New Roman" w:cs="Times New Roman"/>
          <w:sz w:val="26"/>
          <w:szCs w:val="26"/>
        </w:rPr>
        <w:t xml:space="preserve"> Федерального закона от 27.07.2010 № 210-ФЗ «Об организации предоставления государственных и муниципальных услуг».</w:t>
      </w:r>
    </w:p>
    <w:p w:rsidR="004459E4" w:rsidRPr="00A656FE" w:rsidRDefault="004459E4" w:rsidP="004459E4">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lastRenderedPageBreak/>
        <w:t xml:space="preserve">8) предоставления на бумажном носителе документов и информации, электронные образы которых ранее были заверены в соответствии с </w:t>
      </w:r>
      <w:hyperlink r:id="rId15">
        <w:r w:rsidRPr="00A656FE">
          <w:rPr>
            <w:rFonts w:ascii="Times New Roman" w:hAnsi="Times New Roman" w:cs="Times New Roman"/>
            <w:color w:val="0000FF"/>
            <w:sz w:val="26"/>
            <w:szCs w:val="26"/>
          </w:rPr>
          <w:t>пунктом 7.2 части 1 статьи 16</w:t>
        </w:r>
      </w:hyperlink>
      <w:r w:rsidRPr="00A656FE">
        <w:rPr>
          <w:rFonts w:ascii="Times New Roman" w:hAnsi="Times New Roman" w:cs="Times New Roman"/>
          <w:sz w:val="26"/>
          <w:szCs w:val="26"/>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Title"/>
        <w:jc w:val="center"/>
        <w:outlineLvl w:val="2"/>
        <w:rPr>
          <w:rFonts w:ascii="Times New Roman" w:hAnsi="Times New Roman" w:cs="Times New Roman"/>
          <w:sz w:val="26"/>
          <w:szCs w:val="26"/>
        </w:rPr>
      </w:pPr>
      <w:r w:rsidRPr="00A656FE">
        <w:rPr>
          <w:rFonts w:ascii="Times New Roman" w:hAnsi="Times New Roman" w:cs="Times New Roman"/>
          <w:sz w:val="26"/>
          <w:szCs w:val="26"/>
        </w:rPr>
        <w:t>Исчерпывающий перечень оснований для отказа в приеме</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документов, необходимых для предоставления</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муниципальной услуги</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r w:rsidRPr="00A656FE">
        <w:rPr>
          <w:rFonts w:ascii="Times New Roman" w:hAnsi="Times New Roman" w:cs="Times New Roman"/>
          <w:sz w:val="26"/>
          <w:szCs w:val="26"/>
        </w:rPr>
        <w:t>2.12. Оснований для отказа в приеме документов, необходимых для предоставления муниципальной услуги, при подаче заявление на бумажном носителе действующим законодательством Российской Федерации и Республики Коми не предусмотрено.</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2.12.1. Основаниями для отказа в приеме документов, необходимых для предоставления муниципальной услуги, при подаче заявления в электронной форме является: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а) заявление о предоставление муниципальной услуги представлено в </w:t>
      </w:r>
      <w:r w:rsidR="004459E4" w:rsidRPr="00A656FE">
        <w:rPr>
          <w:rFonts w:ascii="Times New Roman" w:hAnsi="Times New Roman" w:cs="Times New Roman"/>
          <w:sz w:val="26"/>
          <w:szCs w:val="26"/>
        </w:rPr>
        <w:t>Администрацию, Комитет</w:t>
      </w:r>
      <w:r w:rsidRPr="00A656FE">
        <w:rPr>
          <w:rFonts w:ascii="Times New Roman" w:hAnsi="Times New Roman" w:cs="Times New Roman"/>
          <w:sz w:val="26"/>
          <w:szCs w:val="26"/>
        </w:rPr>
        <w:t>, в полномочия которых не входит предоставление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б) неполное заполнение полей в форме заявления, в том числе в интерактивной форме заявления на Едином портале государственных и муниципальных услуг (функций);</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в) непредставление документов, предусмотренных </w:t>
      </w:r>
      <w:hyperlink w:anchor="P164">
        <w:r w:rsidRPr="00A656FE">
          <w:rPr>
            <w:rFonts w:ascii="Times New Roman" w:hAnsi="Times New Roman" w:cs="Times New Roman"/>
            <w:color w:val="0000FF"/>
            <w:sz w:val="26"/>
            <w:szCs w:val="26"/>
          </w:rPr>
          <w:t>пунктом 2.6.1</w:t>
        </w:r>
      </w:hyperlink>
      <w:r w:rsidRPr="00A656FE">
        <w:rPr>
          <w:rFonts w:ascii="Times New Roman" w:hAnsi="Times New Roman" w:cs="Times New Roman"/>
          <w:sz w:val="26"/>
          <w:szCs w:val="26"/>
        </w:rPr>
        <w:t xml:space="preserve"> настоящего административного регламента;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е) предоставленные документы на бумажном носителе содержат подчистки и исправления текста;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ж) заявление о предоставление муниципальной услуги и документы, указанные в </w:t>
      </w:r>
      <w:hyperlink w:anchor="P164">
        <w:r w:rsidRPr="00A656FE">
          <w:rPr>
            <w:rFonts w:ascii="Times New Roman" w:hAnsi="Times New Roman" w:cs="Times New Roman"/>
            <w:color w:val="0000FF"/>
            <w:sz w:val="26"/>
            <w:szCs w:val="26"/>
          </w:rPr>
          <w:t>пункте 2.6.1</w:t>
        </w:r>
      </w:hyperlink>
      <w:r w:rsidRPr="00A656FE">
        <w:rPr>
          <w:rFonts w:ascii="Times New Roman" w:hAnsi="Times New Roman" w:cs="Times New Roman"/>
          <w:sz w:val="26"/>
          <w:szCs w:val="26"/>
        </w:rPr>
        <w:t xml:space="preserve"> настоящего административного регламента, представлены в электронной форме с нарушением требований, установленных </w:t>
      </w:r>
      <w:hyperlink w:anchor="P401">
        <w:r w:rsidRPr="00A656FE">
          <w:rPr>
            <w:rFonts w:ascii="Times New Roman" w:hAnsi="Times New Roman" w:cs="Times New Roman"/>
            <w:color w:val="0000FF"/>
            <w:sz w:val="26"/>
            <w:szCs w:val="26"/>
          </w:rPr>
          <w:t>пунктами 2.23</w:t>
        </w:r>
      </w:hyperlink>
      <w:r w:rsidRPr="00A656FE">
        <w:rPr>
          <w:rFonts w:ascii="Times New Roman" w:hAnsi="Times New Roman" w:cs="Times New Roman"/>
          <w:sz w:val="26"/>
          <w:szCs w:val="26"/>
        </w:rPr>
        <w:t xml:space="preserve"> настоящего административного регламента;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з) выявлено несоблюдение установленных </w:t>
      </w:r>
      <w:hyperlink r:id="rId16">
        <w:r w:rsidRPr="00A656FE">
          <w:rPr>
            <w:rFonts w:ascii="Times New Roman" w:hAnsi="Times New Roman" w:cs="Times New Roman"/>
            <w:color w:val="0000FF"/>
            <w:sz w:val="26"/>
            <w:szCs w:val="26"/>
          </w:rPr>
          <w:t>статьей 11</w:t>
        </w:r>
      </w:hyperlink>
      <w:r w:rsidRPr="00A656FE">
        <w:rPr>
          <w:rFonts w:ascii="Times New Roman" w:hAnsi="Times New Roman" w:cs="Times New Roman"/>
          <w:sz w:val="26"/>
          <w:szCs w:val="26"/>
        </w:rPr>
        <w:t xml:space="preserve"> Федерального закона от 6 апреля 2011 года </w:t>
      </w:r>
      <w:r w:rsidR="007D6AD1" w:rsidRPr="00A656FE">
        <w:rPr>
          <w:rFonts w:ascii="Times New Roman" w:hAnsi="Times New Roman" w:cs="Times New Roman"/>
          <w:sz w:val="26"/>
          <w:szCs w:val="26"/>
        </w:rPr>
        <w:t>№</w:t>
      </w:r>
      <w:r w:rsidRPr="00A656FE">
        <w:rPr>
          <w:rFonts w:ascii="Times New Roman" w:hAnsi="Times New Roman" w:cs="Times New Roman"/>
          <w:sz w:val="26"/>
          <w:szCs w:val="26"/>
        </w:rPr>
        <w:t xml:space="preserve"> 63-ФЗ "Об электронной подписи" условий признания квалифицированной электронной подписи действительной в документах, </w:t>
      </w:r>
      <w:r w:rsidRPr="00A656FE">
        <w:rPr>
          <w:rFonts w:ascii="Times New Roman" w:hAnsi="Times New Roman" w:cs="Times New Roman"/>
          <w:sz w:val="26"/>
          <w:szCs w:val="26"/>
        </w:rPr>
        <w:lastRenderedPageBreak/>
        <w:t>представленных в электронной форме.</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Title"/>
        <w:jc w:val="center"/>
        <w:outlineLvl w:val="2"/>
        <w:rPr>
          <w:rFonts w:ascii="Times New Roman" w:hAnsi="Times New Roman" w:cs="Times New Roman"/>
          <w:sz w:val="26"/>
          <w:szCs w:val="26"/>
        </w:rPr>
      </w:pPr>
      <w:r w:rsidRPr="00A656FE">
        <w:rPr>
          <w:rFonts w:ascii="Times New Roman" w:hAnsi="Times New Roman" w:cs="Times New Roman"/>
          <w:sz w:val="26"/>
          <w:szCs w:val="26"/>
        </w:rPr>
        <w:t>Исчерпывающий перечень оснований для приостановления</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предоставления муниципальной услуги или отказа</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в предоставлении муниципальной услуги, установленных</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федеральными законами, принимаемыми в соответствии с ними</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иными нормативными правовыми актами Российской Федерации,</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законами и иными нормативными правовыми актами</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Республики Коми</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r w:rsidRPr="00A656FE">
        <w:rPr>
          <w:rFonts w:ascii="Times New Roman" w:hAnsi="Times New Roman" w:cs="Times New Roman"/>
          <w:sz w:val="26"/>
          <w:szCs w:val="26"/>
        </w:rPr>
        <w:t>2.13. Оснований для приостановления предоставления муниципальной услуги, законодательством Российской Федерации и Республики Коми не предусмотрено.</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Управление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в случае, если на дату поступления в </w:t>
      </w:r>
      <w:r w:rsidR="00324083" w:rsidRPr="00A656FE">
        <w:rPr>
          <w:rFonts w:ascii="Times New Roman" w:hAnsi="Times New Roman" w:cs="Times New Roman"/>
          <w:sz w:val="26"/>
          <w:szCs w:val="26"/>
        </w:rPr>
        <w:t>Администрацию, Комитет</w:t>
      </w:r>
      <w:r w:rsidRPr="00A656FE">
        <w:rPr>
          <w:rFonts w:ascii="Times New Roman" w:hAnsi="Times New Roman" w:cs="Times New Roman"/>
          <w:sz w:val="26"/>
          <w:szCs w:val="26"/>
        </w:rPr>
        <w:t xml:space="preserve">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2A52C7" w:rsidRPr="00A656FE" w:rsidRDefault="002A52C7">
      <w:pPr>
        <w:pStyle w:val="ConsPlusNormal"/>
        <w:spacing w:before="220"/>
        <w:ind w:firstLine="540"/>
        <w:jc w:val="both"/>
        <w:rPr>
          <w:rFonts w:ascii="Times New Roman" w:hAnsi="Times New Roman" w:cs="Times New Roman"/>
          <w:sz w:val="26"/>
          <w:szCs w:val="26"/>
        </w:rPr>
      </w:pPr>
      <w:bookmarkStart w:id="6" w:name="P234"/>
      <w:bookmarkEnd w:id="6"/>
      <w:r w:rsidRPr="00A656FE">
        <w:rPr>
          <w:rFonts w:ascii="Times New Roman" w:hAnsi="Times New Roman" w:cs="Times New Roman"/>
          <w:sz w:val="26"/>
          <w:szCs w:val="26"/>
        </w:rPr>
        <w:t>2.14. Основаниями для отказа в предоставлении муниципальной услуги является: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17">
        <w:r w:rsidRPr="00A656FE">
          <w:rPr>
            <w:rFonts w:ascii="Times New Roman" w:hAnsi="Times New Roman" w:cs="Times New Roman"/>
            <w:color w:val="0000FF"/>
            <w:sz w:val="26"/>
            <w:szCs w:val="26"/>
          </w:rPr>
          <w:t>пункте 16 статьи 11.10</w:t>
        </w:r>
      </w:hyperlink>
      <w:r w:rsidRPr="00A656FE">
        <w:rPr>
          <w:rFonts w:ascii="Times New Roman" w:hAnsi="Times New Roman" w:cs="Times New Roman"/>
          <w:sz w:val="26"/>
          <w:szCs w:val="26"/>
        </w:rPr>
        <w:t xml:space="preserve"> Земельного кодекса Российской Федерации;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2) земельный участок, который предстоит образовать, не может быть предоставлен заявителю по основаниям, указанным в </w:t>
      </w:r>
      <w:hyperlink r:id="rId18">
        <w:r w:rsidRPr="00A656FE">
          <w:rPr>
            <w:rFonts w:ascii="Times New Roman" w:hAnsi="Times New Roman" w:cs="Times New Roman"/>
            <w:color w:val="0000FF"/>
            <w:sz w:val="26"/>
            <w:szCs w:val="26"/>
          </w:rPr>
          <w:t>подпунктах 1</w:t>
        </w:r>
      </w:hyperlink>
      <w:r w:rsidRPr="00A656FE">
        <w:rPr>
          <w:rFonts w:ascii="Times New Roman" w:hAnsi="Times New Roman" w:cs="Times New Roman"/>
          <w:sz w:val="26"/>
          <w:szCs w:val="26"/>
        </w:rPr>
        <w:t xml:space="preserve"> - </w:t>
      </w:r>
      <w:hyperlink r:id="rId19">
        <w:r w:rsidRPr="00A656FE">
          <w:rPr>
            <w:rFonts w:ascii="Times New Roman" w:hAnsi="Times New Roman" w:cs="Times New Roman"/>
            <w:color w:val="0000FF"/>
            <w:sz w:val="26"/>
            <w:szCs w:val="26"/>
          </w:rPr>
          <w:t>13</w:t>
        </w:r>
      </w:hyperlink>
      <w:r w:rsidRPr="00A656FE">
        <w:rPr>
          <w:rFonts w:ascii="Times New Roman" w:hAnsi="Times New Roman" w:cs="Times New Roman"/>
          <w:sz w:val="26"/>
          <w:szCs w:val="26"/>
        </w:rPr>
        <w:t xml:space="preserve">, </w:t>
      </w:r>
      <w:hyperlink r:id="rId20">
        <w:r w:rsidRPr="00A656FE">
          <w:rPr>
            <w:rFonts w:ascii="Times New Roman" w:hAnsi="Times New Roman" w:cs="Times New Roman"/>
            <w:color w:val="0000FF"/>
            <w:sz w:val="26"/>
            <w:szCs w:val="26"/>
          </w:rPr>
          <w:t>14.1</w:t>
        </w:r>
      </w:hyperlink>
      <w:r w:rsidRPr="00A656FE">
        <w:rPr>
          <w:rFonts w:ascii="Times New Roman" w:hAnsi="Times New Roman" w:cs="Times New Roman"/>
          <w:sz w:val="26"/>
          <w:szCs w:val="26"/>
        </w:rPr>
        <w:t xml:space="preserve"> - </w:t>
      </w:r>
      <w:hyperlink r:id="rId21">
        <w:r w:rsidRPr="00A656FE">
          <w:rPr>
            <w:rFonts w:ascii="Times New Roman" w:hAnsi="Times New Roman" w:cs="Times New Roman"/>
            <w:color w:val="0000FF"/>
            <w:sz w:val="26"/>
            <w:szCs w:val="26"/>
          </w:rPr>
          <w:t>19</w:t>
        </w:r>
      </w:hyperlink>
      <w:r w:rsidRPr="00A656FE">
        <w:rPr>
          <w:rFonts w:ascii="Times New Roman" w:hAnsi="Times New Roman" w:cs="Times New Roman"/>
          <w:sz w:val="26"/>
          <w:szCs w:val="26"/>
        </w:rPr>
        <w:t xml:space="preserve">, </w:t>
      </w:r>
      <w:hyperlink r:id="rId22">
        <w:r w:rsidRPr="00A656FE">
          <w:rPr>
            <w:rFonts w:ascii="Times New Roman" w:hAnsi="Times New Roman" w:cs="Times New Roman"/>
            <w:color w:val="0000FF"/>
            <w:sz w:val="26"/>
            <w:szCs w:val="26"/>
          </w:rPr>
          <w:t>22</w:t>
        </w:r>
      </w:hyperlink>
      <w:r w:rsidRPr="00A656FE">
        <w:rPr>
          <w:rFonts w:ascii="Times New Roman" w:hAnsi="Times New Roman" w:cs="Times New Roman"/>
          <w:sz w:val="26"/>
          <w:szCs w:val="26"/>
        </w:rPr>
        <w:t xml:space="preserve"> и </w:t>
      </w:r>
      <w:hyperlink r:id="rId23">
        <w:r w:rsidRPr="00A656FE">
          <w:rPr>
            <w:rFonts w:ascii="Times New Roman" w:hAnsi="Times New Roman" w:cs="Times New Roman"/>
            <w:color w:val="0000FF"/>
            <w:sz w:val="26"/>
            <w:szCs w:val="26"/>
          </w:rPr>
          <w:t>23 статьи 39.16</w:t>
        </w:r>
      </w:hyperlink>
      <w:r w:rsidRPr="00A656FE">
        <w:rPr>
          <w:rFonts w:ascii="Times New Roman" w:hAnsi="Times New Roman" w:cs="Times New Roman"/>
          <w:sz w:val="26"/>
          <w:szCs w:val="26"/>
        </w:rPr>
        <w:t xml:space="preserve"> Земельного кодекса Российской Федерации;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3) земельный участок, границы которого подлежат уточнению в соответствии с Федеральным </w:t>
      </w:r>
      <w:hyperlink r:id="rId24">
        <w:r w:rsidRPr="00A656FE">
          <w:rPr>
            <w:rFonts w:ascii="Times New Roman" w:hAnsi="Times New Roman" w:cs="Times New Roman"/>
            <w:color w:val="0000FF"/>
            <w:sz w:val="26"/>
            <w:szCs w:val="26"/>
          </w:rPr>
          <w:t>законом</w:t>
        </w:r>
      </w:hyperlink>
      <w:r w:rsidRPr="00A656FE">
        <w:rPr>
          <w:rFonts w:ascii="Times New Roman" w:hAnsi="Times New Roman" w:cs="Times New Roman"/>
          <w:sz w:val="26"/>
          <w:szCs w:val="26"/>
        </w:rPr>
        <w:t xml:space="preserve"> "О государственной регистрации недвижимости", не может быть предоставлен заявителю по основаниям, указанным в </w:t>
      </w:r>
      <w:hyperlink r:id="rId25">
        <w:r w:rsidRPr="00A656FE">
          <w:rPr>
            <w:rFonts w:ascii="Times New Roman" w:hAnsi="Times New Roman" w:cs="Times New Roman"/>
            <w:color w:val="0000FF"/>
            <w:sz w:val="26"/>
            <w:szCs w:val="26"/>
          </w:rPr>
          <w:t>подпунктах 1</w:t>
        </w:r>
      </w:hyperlink>
      <w:r w:rsidRPr="00A656FE">
        <w:rPr>
          <w:rFonts w:ascii="Times New Roman" w:hAnsi="Times New Roman" w:cs="Times New Roman"/>
          <w:sz w:val="26"/>
          <w:szCs w:val="26"/>
        </w:rPr>
        <w:t xml:space="preserve"> - </w:t>
      </w:r>
      <w:hyperlink r:id="rId26">
        <w:r w:rsidRPr="00A656FE">
          <w:rPr>
            <w:rFonts w:ascii="Times New Roman" w:hAnsi="Times New Roman" w:cs="Times New Roman"/>
            <w:color w:val="0000FF"/>
            <w:sz w:val="26"/>
            <w:szCs w:val="26"/>
          </w:rPr>
          <w:t>23 статьи 39.16</w:t>
        </w:r>
      </w:hyperlink>
      <w:r w:rsidRPr="00A656FE">
        <w:rPr>
          <w:rFonts w:ascii="Times New Roman" w:hAnsi="Times New Roman" w:cs="Times New Roman"/>
          <w:sz w:val="26"/>
          <w:szCs w:val="26"/>
        </w:rPr>
        <w:t xml:space="preserve"> Земельного кодекса Российской Федерации.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234">
        <w:r w:rsidRPr="00A656FE">
          <w:rPr>
            <w:rFonts w:ascii="Times New Roman" w:hAnsi="Times New Roman" w:cs="Times New Roman"/>
            <w:color w:val="0000FF"/>
            <w:sz w:val="26"/>
            <w:szCs w:val="26"/>
          </w:rPr>
          <w:t>пунктом 2.14</w:t>
        </w:r>
      </w:hyperlink>
      <w:r w:rsidRPr="00A656FE">
        <w:rPr>
          <w:rFonts w:ascii="Times New Roman" w:hAnsi="Times New Roman" w:cs="Times New Roman"/>
          <w:sz w:val="26"/>
          <w:szCs w:val="26"/>
        </w:rPr>
        <w:t xml:space="preserve"> настоящего административного регламента.</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Title"/>
        <w:jc w:val="center"/>
        <w:outlineLvl w:val="2"/>
        <w:rPr>
          <w:rFonts w:ascii="Times New Roman" w:hAnsi="Times New Roman" w:cs="Times New Roman"/>
          <w:sz w:val="26"/>
          <w:szCs w:val="26"/>
        </w:rPr>
      </w:pPr>
      <w:r w:rsidRPr="00A656FE">
        <w:rPr>
          <w:rFonts w:ascii="Times New Roman" w:hAnsi="Times New Roman" w:cs="Times New Roman"/>
          <w:sz w:val="26"/>
          <w:szCs w:val="26"/>
        </w:rPr>
        <w:t>Перечень услуг, которые являются необходимыми</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и обязательными для предоставления муниципальной услуги,</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в том числе сведения о документе (документах), выдаваемом</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(выдаваемых) организациями, участвующими в предоставлении</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муниципальной услуги</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r w:rsidRPr="00A656FE">
        <w:rPr>
          <w:rFonts w:ascii="Times New Roman" w:hAnsi="Times New Roman" w:cs="Times New Roman"/>
          <w:sz w:val="26"/>
          <w:szCs w:val="26"/>
        </w:rPr>
        <w:lastRenderedPageBreak/>
        <w:t>2.16.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Title"/>
        <w:jc w:val="center"/>
        <w:outlineLvl w:val="2"/>
        <w:rPr>
          <w:rFonts w:ascii="Times New Roman" w:hAnsi="Times New Roman" w:cs="Times New Roman"/>
          <w:sz w:val="26"/>
          <w:szCs w:val="26"/>
        </w:rPr>
      </w:pPr>
      <w:r w:rsidRPr="00A656FE">
        <w:rPr>
          <w:rFonts w:ascii="Times New Roman" w:hAnsi="Times New Roman" w:cs="Times New Roman"/>
          <w:sz w:val="26"/>
          <w:szCs w:val="26"/>
        </w:rPr>
        <w:t>Порядок, размер и основания взимания государственной</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пошлины или иной платы, взимаемой за предоставление</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муниципальной услуги</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r w:rsidRPr="00A656FE">
        <w:rPr>
          <w:rFonts w:ascii="Times New Roman" w:hAnsi="Times New Roman" w:cs="Times New Roman"/>
          <w:sz w:val="26"/>
          <w:szCs w:val="26"/>
        </w:rPr>
        <w:t>2.17. Муниципальная услуга предоставляется заявителям бесплатно.</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Title"/>
        <w:jc w:val="center"/>
        <w:outlineLvl w:val="2"/>
        <w:rPr>
          <w:rFonts w:ascii="Times New Roman" w:hAnsi="Times New Roman" w:cs="Times New Roman"/>
          <w:sz w:val="26"/>
          <w:szCs w:val="26"/>
        </w:rPr>
      </w:pPr>
      <w:r w:rsidRPr="00A656FE">
        <w:rPr>
          <w:rFonts w:ascii="Times New Roman" w:hAnsi="Times New Roman" w:cs="Times New Roman"/>
          <w:sz w:val="26"/>
          <w:szCs w:val="26"/>
        </w:rPr>
        <w:t>Порядок, размер и основания взимания платы</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за предоставление услуг, которые являются необходимыми</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и обязательными для предоставления муниципальной услуги,</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включая информацию о методике расчета такой платы</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r w:rsidRPr="00A656FE">
        <w:rPr>
          <w:rFonts w:ascii="Times New Roman" w:hAnsi="Times New Roman" w:cs="Times New Roman"/>
          <w:sz w:val="26"/>
          <w:szCs w:val="26"/>
        </w:rPr>
        <w:t>2.18. 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Title"/>
        <w:jc w:val="center"/>
        <w:outlineLvl w:val="2"/>
        <w:rPr>
          <w:rFonts w:ascii="Times New Roman" w:hAnsi="Times New Roman" w:cs="Times New Roman"/>
          <w:sz w:val="26"/>
          <w:szCs w:val="26"/>
        </w:rPr>
      </w:pPr>
      <w:r w:rsidRPr="00A656FE">
        <w:rPr>
          <w:rFonts w:ascii="Times New Roman" w:hAnsi="Times New Roman" w:cs="Times New Roman"/>
          <w:sz w:val="26"/>
          <w:szCs w:val="26"/>
        </w:rPr>
        <w:t>Максимальный срок ожидания в очереди при подаче заявления</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о предоставлении муниципальной услуги, услуги,</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предоставляемой организацией, участвующей в предоставлении</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муниципальной услуги, и при получении результата</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предоставления таких услуг</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r w:rsidRPr="00A656FE">
        <w:rPr>
          <w:rFonts w:ascii="Times New Roman" w:hAnsi="Times New Roman" w:cs="Times New Roman"/>
          <w:sz w:val="26"/>
          <w:szCs w:val="26"/>
        </w:rPr>
        <w:t>2.19. 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муниципальной услуги, в том числе через МФЦ составляет не более 15 минут.</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Title"/>
        <w:jc w:val="center"/>
        <w:outlineLvl w:val="2"/>
        <w:rPr>
          <w:rFonts w:ascii="Times New Roman" w:hAnsi="Times New Roman" w:cs="Times New Roman"/>
          <w:sz w:val="26"/>
          <w:szCs w:val="26"/>
        </w:rPr>
      </w:pPr>
      <w:r w:rsidRPr="00A656FE">
        <w:rPr>
          <w:rFonts w:ascii="Times New Roman" w:hAnsi="Times New Roman" w:cs="Times New Roman"/>
          <w:sz w:val="26"/>
          <w:szCs w:val="26"/>
        </w:rPr>
        <w:t>Срок и порядок регистрации заявления заявителя</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о предоставлении муниципальной услуги и услуги,</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предоставляемой организацией, участвующей в предоставлении</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муниципальной услуги, в том числе в электронной форме</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r w:rsidRPr="00A656FE">
        <w:rPr>
          <w:rFonts w:ascii="Times New Roman" w:hAnsi="Times New Roman" w:cs="Times New Roman"/>
          <w:sz w:val="26"/>
          <w:szCs w:val="26"/>
        </w:rPr>
        <w:t>2.20. Срок регистрации заявления заявителя о предоставлении муниципальной услуги осуществляется: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 в приемный день </w:t>
      </w:r>
      <w:r w:rsidR="00324083" w:rsidRPr="00A656FE">
        <w:rPr>
          <w:rFonts w:ascii="Times New Roman" w:hAnsi="Times New Roman" w:cs="Times New Roman"/>
          <w:sz w:val="26"/>
          <w:szCs w:val="26"/>
        </w:rPr>
        <w:t>Администрации, Комитета</w:t>
      </w:r>
      <w:r w:rsidRPr="00A656FE">
        <w:rPr>
          <w:rFonts w:ascii="Times New Roman" w:hAnsi="Times New Roman" w:cs="Times New Roman"/>
          <w:sz w:val="26"/>
          <w:szCs w:val="26"/>
        </w:rPr>
        <w:t>, МФЦ - путем личного обращения;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 в день их поступления в </w:t>
      </w:r>
      <w:r w:rsidR="00324083" w:rsidRPr="00A656FE">
        <w:rPr>
          <w:rFonts w:ascii="Times New Roman" w:hAnsi="Times New Roman" w:cs="Times New Roman"/>
          <w:sz w:val="26"/>
          <w:szCs w:val="26"/>
        </w:rPr>
        <w:t>Администрацию, Комитет</w:t>
      </w:r>
      <w:r w:rsidRPr="00A656FE">
        <w:rPr>
          <w:rFonts w:ascii="Times New Roman" w:hAnsi="Times New Roman" w:cs="Times New Roman"/>
          <w:sz w:val="26"/>
          <w:szCs w:val="26"/>
        </w:rPr>
        <w:t xml:space="preserve"> - посредством почтового отправления;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в день их поступления - через Единый портал государственных и муниципальных услуг (функций).</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Порядок приема и регистрации заявления о предоставлении муниципальной услуги предусмотрен в </w:t>
      </w:r>
      <w:hyperlink w:anchor="P518">
        <w:r w:rsidRPr="00A656FE">
          <w:rPr>
            <w:rFonts w:ascii="Times New Roman" w:hAnsi="Times New Roman" w:cs="Times New Roman"/>
            <w:color w:val="0000FF"/>
            <w:sz w:val="26"/>
            <w:szCs w:val="26"/>
          </w:rPr>
          <w:t>п. 3.11</w:t>
        </w:r>
      </w:hyperlink>
      <w:r w:rsidRPr="00A656FE">
        <w:rPr>
          <w:rFonts w:ascii="Times New Roman" w:hAnsi="Times New Roman" w:cs="Times New Roman"/>
          <w:sz w:val="26"/>
          <w:szCs w:val="26"/>
        </w:rPr>
        <w:t xml:space="preserve">, </w:t>
      </w:r>
      <w:hyperlink w:anchor="P587">
        <w:r w:rsidRPr="00A656FE">
          <w:rPr>
            <w:rFonts w:ascii="Times New Roman" w:hAnsi="Times New Roman" w:cs="Times New Roman"/>
            <w:color w:val="0000FF"/>
            <w:sz w:val="26"/>
            <w:szCs w:val="26"/>
          </w:rPr>
          <w:t>3.16</w:t>
        </w:r>
      </w:hyperlink>
      <w:r w:rsidRPr="00A656FE">
        <w:rPr>
          <w:rFonts w:ascii="Times New Roman" w:hAnsi="Times New Roman" w:cs="Times New Roman"/>
          <w:sz w:val="26"/>
          <w:szCs w:val="26"/>
        </w:rPr>
        <w:t xml:space="preserve"> настоящего административного регламента.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Порядок приема и регистрации заявления о предоставлении муниципальной </w:t>
      </w:r>
      <w:r w:rsidRPr="00A656FE">
        <w:rPr>
          <w:rFonts w:ascii="Times New Roman" w:hAnsi="Times New Roman" w:cs="Times New Roman"/>
          <w:sz w:val="26"/>
          <w:szCs w:val="26"/>
        </w:rPr>
        <w:lastRenderedPageBreak/>
        <w:t xml:space="preserve">услуги в электронной форме предусмотрен в </w:t>
      </w:r>
      <w:hyperlink w:anchor="P484">
        <w:r w:rsidRPr="00A656FE">
          <w:rPr>
            <w:rFonts w:ascii="Times New Roman" w:hAnsi="Times New Roman" w:cs="Times New Roman"/>
            <w:color w:val="0000FF"/>
            <w:sz w:val="26"/>
            <w:szCs w:val="26"/>
          </w:rPr>
          <w:t>п. 3.3</w:t>
        </w:r>
      </w:hyperlink>
      <w:r w:rsidRPr="00A656FE">
        <w:rPr>
          <w:rFonts w:ascii="Times New Roman" w:hAnsi="Times New Roman" w:cs="Times New Roman"/>
          <w:sz w:val="26"/>
          <w:szCs w:val="26"/>
        </w:rPr>
        <w:t xml:space="preserve"> настоящего административного регламента.</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Title"/>
        <w:jc w:val="center"/>
        <w:outlineLvl w:val="2"/>
        <w:rPr>
          <w:rFonts w:ascii="Times New Roman" w:hAnsi="Times New Roman" w:cs="Times New Roman"/>
          <w:sz w:val="26"/>
          <w:szCs w:val="26"/>
        </w:rPr>
      </w:pPr>
      <w:r w:rsidRPr="00A656FE">
        <w:rPr>
          <w:rFonts w:ascii="Times New Roman" w:hAnsi="Times New Roman" w:cs="Times New Roman"/>
          <w:sz w:val="26"/>
          <w:szCs w:val="26"/>
        </w:rPr>
        <w:t>Требования к помещениям, в которых предоставляется</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муниципальная услуга, к залу ожидания, местам</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для заполнения заявления о предоставлении муниципальной</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услуги, информационным стендам с образцами их заполнения</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и перечнем документов, необходимых для предоставления</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каждой муниципальной услуги, размещению и оформлению</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визуальной, текстовой и мультимедийной информации о порядке</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предоставления такой услуги, в том числе к обеспечению</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доступности для инвалидов указанных объектов в соответствии</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с законодательством Российской Федерации о социальной</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защите инвалидов</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2.21. Здание (помещение) </w:t>
      </w:r>
      <w:r w:rsidR="00324083" w:rsidRPr="00A656FE">
        <w:rPr>
          <w:rFonts w:ascii="Times New Roman" w:hAnsi="Times New Roman" w:cs="Times New Roman"/>
          <w:sz w:val="26"/>
          <w:szCs w:val="26"/>
        </w:rPr>
        <w:t>Администрации, Комитета</w:t>
      </w:r>
      <w:r w:rsidRPr="00A656FE">
        <w:rPr>
          <w:rFonts w:ascii="Times New Roman" w:hAnsi="Times New Roman" w:cs="Times New Roman"/>
          <w:sz w:val="26"/>
          <w:szCs w:val="26"/>
        </w:rPr>
        <w:t xml:space="preserve"> оборудуется информационной табличкой (вывеской) с указанием полного наименования.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В соответствии с законодательством Российской Федерации о социальной защите инвалидов им, в частности, обеспечиваются: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lastRenderedPageBreak/>
        <w:t>допуск сурдопереводчика и тифлосурдопереводчика;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оказание инвалидам помощи в преодолении барьеров, мешающих получению ими услуг наравне с другими лицами.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Места для заполнения заявления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Информационные стенды должны содержать:</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контактную информацию (телефон, адрес электронной почты, номер кабинета) специалистов, ответственных за прием документов;</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контактную информацию (телефон, адрес электронной почты) специалистов, ответственных за информирование;</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w:t>
      </w:r>
      <w:r w:rsidRPr="00A656FE">
        <w:rPr>
          <w:rFonts w:ascii="Times New Roman" w:hAnsi="Times New Roman" w:cs="Times New Roman"/>
          <w:sz w:val="26"/>
          <w:szCs w:val="26"/>
        </w:rPr>
        <w:lastRenderedPageBreak/>
        <w:t>позволяющей организовать исполнение муниципальной услуги в полном объеме.</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Требования к помещениям МФЦ определены </w:t>
      </w:r>
      <w:hyperlink r:id="rId27">
        <w:r w:rsidRPr="00A656FE">
          <w:rPr>
            <w:rFonts w:ascii="Times New Roman" w:hAnsi="Times New Roman" w:cs="Times New Roman"/>
            <w:color w:val="0000FF"/>
            <w:sz w:val="26"/>
            <w:szCs w:val="26"/>
          </w:rPr>
          <w:t>Правилами</w:t>
        </w:r>
      </w:hyperlink>
      <w:r w:rsidRPr="00A656FE">
        <w:rPr>
          <w:rFonts w:ascii="Times New Roman" w:hAnsi="Times New Roman" w:cs="Times New Roman"/>
          <w:sz w:val="26"/>
          <w:szCs w:val="26"/>
        </w:rPr>
        <w:t xml:space="preserve">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w:t>
      </w:r>
      <w:r w:rsidR="007D6AD1" w:rsidRPr="00A656FE">
        <w:rPr>
          <w:rFonts w:ascii="Times New Roman" w:hAnsi="Times New Roman" w:cs="Times New Roman"/>
          <w:sz w:val="26"/>
          <w:szCs w:val="26"/>
        </w:rPr>
        <w:t>№</w:t>
      </w:r>
      <w:r w:rsidRPr="00A656FE">
        <w:rPr>
          <w:rFonts w:ascii="Times New Roman" w:hAnsi="Times New Roman" w:cs="Times New Roman"/>
          <w:sz w:val="26"/>
          <w:szCs w:val="26"/>
        </w:rPr>
        <w:t xml:space="preserve"> 1376.</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Title"/>
        <w:jc w:val="center"/>
        <w:outlineLvl w:val="2"/>
        <w:rPr>
          <w:rFonts w:ascii="Times New Roman" w:hAnsi="Times New Roman" w:cs="Times New Roman"/>
          <w:sz w:val="26"/>
          <w:szCs w:val="26"/>
        </w:rPr>
      </w:pPr>
      <w:r w:rsidRPr="00A656FE">
        <w:rPr>
          <w:rFonts w:ascii="Times New Roman" w:hAnsi="Times New Roman" w:cs="Times New Roman"/>
          <w:sz w:val="26"/>
          <w:szCs w:val="26"/>
        </w:rPr>
        <w:t>Показатели доступности и качества муниципальной услуги,</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в том числе количество взаимодействий заявителя</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с должностными лицами при предоставлении муниципальной</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услуги и их продолжительность, возможность получения</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муниципальной услуги в многофункциональном центре</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предоставления государственных и муниципальных услуг,</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возможность либо невозможность получения муниципальной</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услуги в любом территориальном подразделении органа,</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предоставляющего муниципальную услугу, по выбору</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заявителя (экстерриториальный принцип), возможность</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получения информации о ходе предоставления муниципальной</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услуги, в том числе с использованием</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информационно-коммуникационных технологий</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r w:rsidRPr="00A656FE">
        <w:rPr>
          <w:rFonts w:ascii="Times New Roman" w:hAnsi="Times New Roman" w:cs="Times New Roman"/>
          <w:sz w:val="26"/>
          <w:szCs w:val="26"/>
        </w:rPr>
        <w:t>2.22. Показатели доступности и качества муниципальных услуг:</w:t>
      </w:r>
    </w:p>
    <w:p w:rsidR="002A52C7" w:rsidRPr="00A656FE" w:rsidRDefault="002A52C7">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778"/>
        <w:gridCol w:w="1502"/>
        <w:gridCol w:w="1757"/>
      </w:tblGrid>
      <w:tr w:rsidR="002A52C7" w:rsidRPr="00A656FE">
        <w:tc>
          <w:tcPr>
            <w:tcW w:w="5778" w:type="dxa"/>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Показатели</w:t>
            </w:r>
          </w:p>
        </w:tc>
        <w:tc>
          <w:tcPr>
            <w:tcW w:w="1502" w:type="dxa"/>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Единица измерения</w:t>
            </w:r>
          </w:p>
        </w:tc>
        <w:tc>
          <w:tcPr>
            <w:tcW w:w="1757" w:type="dxa"/>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Нормативное значение показателя &lt;*&gt;</w:t>
            </w:r>
          </w:p>
        </w:tc>
      </w:tr>
      <w:tr w:rsidR="002A52C7" w:rsidRPr="00A656FE">
        <w:tc>
          <w:tcPr>
            <w:tcW w:w="9037" w:type="dxa"/>
            <w:gridSpan w:val="3"/>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I. Показатели доступности</w:t>
            </w:r>
          </w:p>
        </w:tc>
      </w:tr>
      <w:tr w:rsidR="002A52C7" w:rsidRPr="00A656FE">
        <w:tc>
          <w:tcPr>
            <w:tcW w:w="5778" w:type="dxa"/>
          </w:tcPr>
          <w:p w:rsidR="002A52C7" w:rsidRPr="00A656FE" w:rsidRDefault="002A52C7">
            <w:pPr>
              <w:pStyle w:val="ConsPlusNormal"/>
              <w:jc w:val="both"/>
              <w:rPr>
                <w:rFonts w:ascii="Times New Roman" w:hAnsi="Times New Roman" w:cs="Times New Roman"/>
                <w:sz w:val="26"/>
                <w:szCs w:val="26"/>
              </w:rPr>
            </w:pPr>
            <w:r w:rsidRPr="00A656FE">
              <w:rPr>
                <w:rFonts w:ascii="Times New Roman" w:hAnsi="Times New Roman" w:cs="Times New Roman"/>
                <w:sz w:val="26"/>
                <w:szCs w:val="26"/>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502" w:type="dxa"/>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да/нет</w:t>
            </w:r>
          </w:p>
        </w:tc>
        <w:tc>
          <w:tcPr>
            <w:tcW w:w="1757" w:type="dxa"/>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да</w:t>
            </w:r>
          </w:p>
        </w:tc>
      </w:tr>
      <w:tr w:rsidR="002A52C7" w:rsidRPr="00A656FE">
        <w:tc>
          <w:tcPr>
            <w:tcW w:w="5778" w:type="dxa"/>
          </w:tcPr>
          <w:p w:rsidR="002A52C7" w:rsidRPr="00A656FE" w:rsidRDefault="002A52C7">
            <w:pPr>
              <w:pStyle w:val="ConsPlusNormal"/>
              <w:jc w:val="both"/>
              <w:rPr>
                <w:rFonts w:ascii="Times New Roman" w:hAnsi="Times New Roman" w:cs="Times New Roman"/>
                <w:sz w:val="26"/>
                <w:szCs w:val="26"/>
              </w:rPr>
            </w:pPr>
            <w:r w:rsidRPr="00A656FE">
              <w:rPr>
                <w:rFonts w:ascii="Times New Roman" w:hAnsi="Times New Roman" w:cs="Times New Roman"/>
                <w:sz w:val="26"/>
                <w:szCs w:val="26"/>
              </w:rPr>
              <w:t>1.1. Получение информации о порядке и сроках предоставления муниципальной услуги</w:t>
            </w:r>
          </w:p>
        </w:tc>
        <w:tc>
          <w:tcPr>
            <w:tcW w:w="1502" w:type="dxa"/>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да/нет</w:t>
            </w:r>
          </w:p>
        </w:tc>
        <w:tc>
          <w:tcPr>
            <w:tcW w:w="1757" w:type="dxa"/>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да</w:t>
            </w:r>
          </w:p>
        </w:tc>
      </w:tr>
      <w:tr w:rsidR="002A52C7" w:rsidRPr="00A656FE">
        <w:tc>
          <w:tcPr>
            <w:tcW w:w="5778" w:type="dxa"/>
          </w:tcPr>
          <w:p w:rsidR="002A52C7" w:rsidRPr="00A656FE" w:rsidRDefault="002A52C7">
            <w:pPr>
              <w:pStyle w:val="ConsPlusNormal"/>
              <w:jc w:val="both"/>
              <w:rPr>
                <w:rFonts w:ascii="Times New Roman" w:hAnsi="Times New Roman" w:cs="Times New Roman"/>
                <w:sz w:val="26"/>
                <w:szCs w:val="26"/>
              </w:rPr>
            </w:pPr>
            <w:r w:rsidRPr="00A656FE">
              <w:rPr>
                <w:rFonts w:ascii="Times New Roman" w:hAnsi="Times New Roman" w:cs="Times New Roman"/>
                <w:sz w:val="26"/>
                <w:szCs w:val="26"/>
              </w:rPr>
              <w:t>1.2. Запись на прием в орган (организацию), МФЦ для подачи заявления о предоставлении муниципальной услуги</w:t>
            </w:r>
          </w:p>
        </w:tc>
        <w:tc>
          <w:tcPr>
            <w:tcW w:w="1502" w:type="dxa"/>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да/нет</w:t>
            </w:r>
          </w:p>
        </w:tc>
        <w:tc>
          <w:tcPr>
            <w:tcW w:w="1757" w:type="dxa"/>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да</w:t>
            </w:r>
          </w:p>
        </w:tc>
      </w:tr>
      <w:tr w:rsidR="002A52C7" w:rsidRPr="00A656FE">
        <w:tc>
          <w:tcPr>
            <w:tcW w:w="5778" w:type="dxa"/>
          </w:tcPr>
          <w:p w:rsidR="002A52C7" w:rsidRPr="00A656FE" w:rsidRDefault="002A52C7">
            <w:pPr>
              <w:pStyle w:val="ConsPlusNormal"/>
              <w:jc w:val="both"/>
              <w:rPr>
                <w:rFonts w:ascii="Times New Roman" w:hAnsi="Times New Roman" w:cs="Times New Roman"/>
                <w:sz w:val="26"/>
                <w:szCs w:val="26"/>
              </w:rPr>
            </w:pPr>
            <w:r w:rsidRPr="00A656FE">
              <w:rPr>
                <w:rFonts w:ascii="Times New Roman" w:hAnsi="Times New Roman" w:cs="Times New Roman"/>
                <w:sz w:val="26"/>
                <w:szCs w:val="26"/>
              </w:rPr>
              <w:t>1.3. Формирование заявления</w:t>
            </w:r>
          </w:p>
        </w:tc>
        <w:tc>
          <w:tcPr>
            <w:tcW w:w="1502" w:type="dxa"/>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да/нет</w:t>
            </w:r>
          </w:p>
        </w:tc>
        <w:tc>
          <w:tcPr>
            <w:tcW w:w="1757" w:type="dxa"/>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да</w:t>
            </w:r>
          </w:p>
        </w:tc>
      </w:tr>
      <w:tr w:rsidR="002A52C7" w:rsidRPr="00A656FE">
        <w:tc>
          <w:tcPr>
            <w:tcW w:w="5778" w:type="dxa"/>
          </w:tcPr>
          <w:p w:rsidR="002A52C7" w:rsidRPr="00A656FE" w:rsidRDefault="002A52C7">
            <w:pPr>
              <w:pStyle w:val="ConsPlusNormal"/>
              <w:jc w:val="both"/>
              <w:rPr>
                <w:rFonts w:ascii="Times New Roman" w:hAnsi="Times New Roman" w:cs="Times New Roman"/>
                <w:sz w:val="26"/>
                <w:szCs w:val="26"/>
              </w:rPr>
            </w:pPr>
            <w:r w:rsidRPr="00A656FE">
              <w:rPr>
                <w:rFonts w:ascii="Times New Roman" w:hAnsi="Times New Roman" w:cs="Times New Roman"/>
                <w:sz w:val="26"/>
                <w:szCs w:val="26"/>
              </w:rPr>
              <w:t>1.4. Прием и регистрация органом (организацией) заявления и</w:t>
            </w:r>
            <w:r w:rsidR="007D6AD1" w:rsidRPr="00A656FE">
              <w:rPr>
                <w:rFonts w:ascii="Times New Roman" w:hAnsi="Times New Roman" w:cs="Times New Roman"/>
                <w:sz w:val="26"/>
                <w:szCs w:val="26"/>
              </w:rPr>
              <w:t xml:space="preserve"> </w:t>
            </w:r>
            <w:r w:rsidRPr="00A656FE">
              <w:rPr>
                <w:rFonts w:ascii="Times New Roman" w:hAnsi="Times New Roman" w:cs="Times New Roman"/>
                <w:sz w:val="26"/>
                <w:szCs w:val="26"/>
              </w:rPr>
              <w:t>документов, необходимых для предоставления муниципальной услуги</w:t>
            </w:r>
          </w:p>
        </w:tc>
        <w:tc>
          <w:tcPr>
            <w:tcW w:w="1502" w:type="dxa"/>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да/нет</w:t>
            </w:r>
          </w:p>
        </w:tc>
        <w:tc>
          <w:tcPr>
            <w:tcW w:w="1757" w:type="dxa"/>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да</w:t>
            </w:r>
          </w:p>
        </w:tc>
      </w:tr>
      <w:tr w:rsidR="002A52C7" w:rsidRPr="00A656FE">
        <w:tc>
          <w:tcPr>
            <w:tcW w:w="5778" w:type="dxa"/>
          </w:tcPr>
          <w:p w:rsidR="002A52C7" w:rsidRPr="00A656FE" w:rsidRDefault="002A52C7">
            <w:pPr>
              <w:pStyle w:val="ConsPlusNormal"/>
              <w:jc w:val="both"/>
              <w:rPr>
                <w:rFonts w:ascii="Times New Roman" w:hAnsi="Times New Roman" w:cs="Times New Roman"/>
                <w:sz w:val="26"/>
                <w:szCs w:val="26"/>
              </w:rPr>
            </w:pPr>
            <w:r w:rsidRPr="00A656FE">
              <w:rPr>
                <w:rFonts w:ascii="Times New Roman" w:hAnsi="Times New Roman" w:cs="Times New Roman"/>
                <w:sz w:val="26"/>
                <w:szCs w:val="26"/>
              </w:rPr>
              <w:t xml:space="preserve">1.5. Оплата государственной пошлины за предоставление муниципальной услуг и уплата </w:t>
            </w:r>
            <w:r w:rsidRPr="00A656FE">
              <w:rPr>
                <w:rFonts w:ascii="Times New Roman" w:hAnsi="Times New Roman" w:cs="Times New Roman"/>
                <w:sz w:val="26"/>
                <w:szCs w:val="26"/>
              </w:rPr>
              <w:lastRenderedPageBreak/>
              <w:t>иных платежей, взимаемых в соответствии с законодательством Российской Федерации</w:t>
            </w:r>
          </w:p>
        </w:tc>
        <w:tc>
          <w:tcPr>
            <w:tcW w:w="1502" w:type="dxa"/>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lastRenderedPageBreak/>
              <w:t>да/нет</w:t>
            </w:r>
          </w:p>
        </w:tc>
        <w:tc>
          <w:tcPr>
            <w:tcW w:w="1757" w:type="dxa"/>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нет</w:t>
            </w:r>
          </w:p>
        </w:tc>
      </w:tr>
      <w:tr w:rsidR="002A52C7" w:rsidRPr="00A656FE">
        <w:tc>
          <w:tcPr>
            <w:tcW w:w="5778" w:type="dxa"/>
          </w:tcPr>
          <w:p w:rsidR="002A52C7" w:rsidRPr="00A656FE" w:rsidRDefault="002A52C7">
            <w:pPr>
              <w:pStyle w:val="ConsPlusNormal"/>
              <w:jc w:val="both"/>
              <w:rPr>
                <w:rFonts w:ascii="Times New Roman" w:hAnsi="Times New Roman" w:cs="Times New Roman"/>
                <w:sz w:val="26"/>
                <w:szCs w:val="26"/>
              </w:rPr>
            </w:pPr>
            <w:r w:rsidRPr="00A656FE">
              <w:rPr>
                <w:rFonts w:ascii="Times New Roman" w:hAnsi="Times New Roman" w:cs="Times New Roman"/>
                <w:sz w:val="26"/>
                <w:szCs w:val="26"/>
              </w:rPr>
              <w:lastRenderedPageBreak/>
              <w:t>1.6. Получение результата предоставления муниципальной услуги</w:t>
            </w:r>
          </w:p>
        </w:tc>
        <w:tc>
          <w:tcPr>
            <w:tcW w:w="1502" w:type="dxa"/>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да/нет</w:t>
            </w:r>
          </w:p>
        </w:tc>
        <w:tc>
          <w:tcPr>
            <w:tcW w:w="1757" w:type="dxa"/>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да</w:t>
            </w:r>
          </w:p>
        </w:tc>
      </w:tr>
      <w:tr w:rsidR="002A52C7" w:rsidRPr="00A656FE">
        <w:tc>
          <w:tcPr>
            <w:tcW w:w="5778" w:type="dxa"/>
          </w:tcPr>
          <w:p w:rsidR="002A52C7" w:rsidRPr="00A656FE" w:rsidRDefault="002A52C7">
            <w:pPr>
              <w:pStyle w:val="ConsPlusNormal"/>
              <w:jc w:val="both"/>
              <w:rPr>
                <w:rFonts w:ascii="Times New Roman" w:hAnsi="Times New Roman" w:cs="Times New Roman"/>
                <w:sz w:val="26"/>
                <w:szCs w:val="26"/>
              </w:rPr>
            </w:pPr>
            <w:r w:rsidRPr="00A656FE">
              <w:rPr>
                <w:rFonts w:ascii="Times New Roman" w:hAnsi="Times New Roman" w:cs="Times New Roman"/>
                <w:sz w:val="26"/>
                <w:szCs w:val="26"/>
              </w:rPr>
              <w:t>1.7. Получение сведений о ходе выполнения заявления</w:t>
            </w:r>
          </w:p>
        </w:tc>
        <w:tc>
          <w:tcPr>
            <w:tcW w:w="1502" w:type="dxa"/>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да/нет</w:t>
            </w:r>
          </w:p>
        </w:tc>
        <w:tc>
          <w:tcPr>
            <w:tcW w:w="1757" w:type="dxa"/>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да (в том числе с использованием информационно-коммуникационных технологий)</w:t>
            </w:r>
          </w:p>
        </w:tc>
      </w:tr>
      <w:tr w:rsidR="002A52C7" w:rsidRPr="00A656FE">
        <w:tc>
          <w:tcPr>
            <w:tcW w:w="5778" w:type="dxa"/>
          </w:tcPr>
          <w:p w:rsidR="002A52C7" w:rsidRPr="00A656FE" w:rsidRDefault="002A52C7">
            <w:pPr>
              <w:pStyle w:val="ConsPlusNormal"/>
              <w:jc w:val="both"/>
              <w:rPr>
                <w:rFonts w:ascii="Times New Roman" w:hAnsi="Times New Roman" w:cs="Times New Roman"/>
                <w:sz w:val="26"/>
                <w:szCs w:val="26"/>
              </w:rPr>
            </w:pPr>
            <w:r w:rsidRPr="00A656FE">
              <w:rPr>
                <w:rFonts w:ascii="Times New Roman" w:hAnsi="Times New Roman" w:cs="Times New Roman"/>
                <w:sz w:val="26"/>
                <w:szCs w:val="26"/>
              </w:rPr>
              <w:t>1.8. Осуществление оценки качества предоставления муниципальной услуги</w:t>
            </w:r>
          </w:p>
        </w:tc>
        <w:tc>
          <w:tcPr>
            <w:tcW w:w="1502" w:type="dxa"/>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да/нет</w:t>
            </w:r>
          </w:p>
        </w:tc>
        <w:tc>
          <w:tcPr>
            <w:tcW w:w="1757" w:type="dxa"/>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да</w:t>
            </w:r>
          </w:p>
        </w:tc>
      </w:tr>
      <w:tr w:rsidR="002A52C7" w:rsidRPr="00A656FE">
        <w:tc>
          <w:tcPr>
            <w:tcW w:w="5778" w:type="dxa"/>
          </w:tcPr>
          <w:p w:rsidR="002A52C7" w:rsidRPr="00A656FE" w:rsidRDefault="002A52C7">
            <w:pPr>
              <w:pStyle w:val="ConsPlusNormal"/>
              <w:jc w:val="both"/>
              <w:rPr>
                <w:rFonts w:ascii="Times New Roman" w:hAnsi="Times New Roman" w:cs="Times New Roman"/>
                <w:sz w:val="26"/>
                <w:szCs w:val="26"/>
              </w:rPr>
            </w:pPr>
            <w:r w:rsidRPr="00A656FE">
              <w:rPr>
                <w:rFonts w:ascii="Times New Roman" w:hAnsi="Times New Roman" w:cs="Times New Roman"/>
                <w:sz w:val="26"/>
                <w:szCs w:val="26"/>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502" w:type="dxa"/>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да/нет</w:t>
            </w:r>
          </w:p>
        </w:tc>
        <w:tc>
          <w:tcPr>
            <w:tcW w:w="1757" w:type="dxa"/>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да</w:t>
            </w:r>
          </w:p>
        </w:tc>
      </w:tr>
      <w:tr w:rsidR="002A52C7" w:rsidRPr="00A656FE">
        <w:tc>
          <w:tcPr>
            <w:tcW w:w="5778" w:type="dxa"/>
          </w:tcPr>
          <w:p w:rsidR="002A52C7" w:rsidRPr="00A656FE" w:rsidRDefault="002A52C7">
            <w:pPr>
              <w:pStyle w:val="ConsPlusNormal"/>
              <w:jc w:val="both"/>
              <w:rPr>
                <w:rFonts w:ascii="Times New Roman" w:hAnsi="Times New Roman" w:cs="Times New Roman"/>
                <w:sz w:val="26"/>
                <w:szCs w:val="26"/>
              </w:rPr>
            </w:pPr>
            <w:r w:rsidRPr="00A656FE">
              <w:rPr>
                <w:rFonts w:ascii="Times New Roman" w:hAnsi="Times New Roman" w:cs="Times New Roman"/>
                <w:sz w:val="26"/>
                <w:szCs w:val="26"/>
              </w:rPr>
              <w:t>2. Наличие возможности (невозможности) получения муниципальной услуги через МФЦ</w:t>
            </w:r>
          </w:p>
        </w:tc>
        <w:tc>
          <w:tcPr>
            <w:tcW w:w="1502" w:type="dxa"/>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Да (в полном объеме/не в полном объеме)/нет</w:t>
            </w:r>
          </w:p>
        </w:tc>
        <w:tc>
          <w:tcPr>
            <w:tcW w:w="1757" w:type="dxa"/>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да</w:t>
            </w:r>
          </w:p>
        </w:tc>
      </w:tr>
      <w:tr w:rsidR="002A52C7" w:rsidRPr="00A656FE">
        <w:tc>
          <w:tcPr>
            <w:tcW w:w="5778" w:type="dxa"/>
          </w:tcPr>
          <w:p w:rsidR="002A52C7" w:rsidRPr="00A656FE" w:rsidRDefault="002A52C7">
            <w:pPr>
              <w:pStyle w:val="ConsPlusNormal"/>
              <w:jc w:val="both"/>
              <w:rPr>
                <w:rFonts w:ascii="Times New Roman" w:hAnsi="Times New Roman" w:cs="Times New Roman"/>
                <w:sz w:val="26"/>
                <w:szCs w:val="26"/>
              </w:rPr>
            </w:pPr>
            <w:r w:rsidRPr="00A656FE">
              <w:rPr>
                <w:rFonts w:ascii="Times New Roman" w:hAnsi="Times New Roman" w:cs="Times New Roman"/>
                <w:sz w:val="26"/>
                <w:szCs w:val="26"/>
              </w:rPr>
              <w:t>3. Возможность получения услуги через ЕПГУ</w:t>
            </w:r>
          </w:p>
        </w:tc>
        <w:tc>
          <w:tcPr>
            <w:tcW w:w="1502" w:type="dxa"/>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да/нет</w:t>
            </w:r>
          </w:p>
        </w:tc>
        <w:tc>
          <w:tcPr>
            <w:tcW w:w="1757" w:type="dxa"/>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да</w:t>
            </w:r>
          </w:p>
        </w:tc>
      </w:tr>
      <w:tr w:rsidR="002A52C7" w:rsidRPr="00A656FE">
        <w:tc>
          <w:tcPr>
            <w:tcW w:w="5778" w:type="dxa"/>
          </w:tcPr>
          <w:p w:rsidR="002A52C7" w:rsidRPr="00A656FE" w:rsidRDefault="002A52C7">
            <w:pPr>
              <w:pStyle w:val="ConsPlusNormal"/>
              <w:jc w:val="both"/>
              <w:rPr>
                <w:rFonts w:ascii="Times New Roman" w:hAnsi="Times New Roman" w:cs="Times New Roman"/>
                <w:sz w:val="26"/>
                <w:szCs w:val="26"/>
              </w:rPr>
            </w:pPr>
            <w:r w:rsidRPr="00A656FE">
              <w:rPr>
                <w:rFonts w:ascii="Times New Roman" w:hAnsi="Times New Roman" w:cs="Times New Roman"/>
                <w:sz w:val="26"/>
                <w:szCs w:val="26"/>
              </w:rPr>
              <w:t>4. Количество взаимодействий заявителя с должностными лицами при предоставлении муниципальной услуги и их продолжительность</w:t>
            </w:r>
          </w:p>
        </w:tc>
        <w:tc>
          <w:tcPr>
            <w:tcW w:w="1502" w:type="dxa"/>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да/нет</w:t>
            </w:r>
          </w:p>
        </w:tc>
        <w:tc>
          <w:tcPr>
            <w:tcW w:w="1757" w:type="dxa"/>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да</w:t>
            </w:r>
          </w:p>
        </w:tc>
      </w:tr>
      <w:tr w:rsidR="002A52C7" w:rsidRPr="00A656FE">
        <w:tc>
          <w:tcPr>
            <w:tcW w:w="5778" w:type="dxa"/>
          </w:tcPr>
          <w:p w:rsidR="002A52C7" w:rsidRPr="00A656FE" w:rsidRDefault="002A52C7">
            <w:pPr>
              <w:pStyle w:val="ConsPlusNormal"/>
              <w:jc w:val="both"/>
              <w:rPr>
                <w:rFonts w:ascii="Times New Roman" w:hAnsi="Times New Roman" w:cs="Times New Roman"/>
                <w:sz w:val="26"/>
                <w:szCs w:val="26"/>
              </w:rPr>
            </w:pPr>
            <w:r w:rsidRPr="00A656FE">
              <w:rPr>
                <w:rFonts w:ascii="Times New Roman" w:hAnsi="Times New Roman" w:cs="Times New Roman"/>
                <w:sz w:val="26"/>
                <w:szCs w:val="26"/>
              </w:rPr>
              <w:t xml:space="preserve">5. Возможность (невозможность) получения услуги посредством заявления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w:t>
            </w:r>
            <w:hyperlink r:id="rId28">
              <w:r w:rsidRPr="00A656FE">
                <w:rPr>
                  <w:rFonts w:ascii="Times New Roman" w:hAnsi="Times New Roman" w:cs="Times New Roman"/>
                  <w:color w:val="0000FF"/>
                  <w:sz w:val="26"/>
                  <w:szCs w:val="26"/>
                </w:rPr>
                <w:t>статьей 15.1</w:t>
              </w:r>
            </w:hyperlink>
            <w:r w:rsidRPr="00A656FE">
              <w:rPr>
                <w:rFonts w:ascii="Times New Roman" w:hAnsi="Times New Roman" w:cs="Times New Roman"/>
                <w:sz w:val="26"/>
                <w:szCs w:val="26"/>
              </w:rPr>
              <w:t xml:space="preserve"> Федерального закона от 27.07.2010 </w:t>
            </w:r>
            <w:r w:rsidR="007D6AD1" w:rsidRPr="00A656FE">
              <w:rPr>
                <w:rFonts w:ascii="Times New Roman" w:hAnsi="Times New Roman" w:cs="Times New Roman"/>
                <w:sz w:val="26"/>
                <w:szCs w:val="26"/>
              </w:rPr>
              <w:t>№</w:t>
            </w:r>
            <w:r w:rsidRPr="00A656FE">
              <w:rPr>
                <w:rFonts w:ascii="Times New Roman" w:hAnsi="Times New Roman" w:cs="Times New Roman"/>
                <w:sz w:val="26"/>
                <w:szCs w:val="26"/>
              </w:rPr>
              <w:t xml:space="preserve"> 210-ФЗ "Об организации предоставления государственных и муниципальных услуг"</w:t>
            </w:r>
          </w:p>
        </w:tc>
        <w:tc>
          <w:tcPr>
            <w:tcW w:w="1502" w:type="dxa"/>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да/нет</w:t>
            </w:r>
          </w:p>
        </w:tc>
        <w:tc>
          <w:tcPr>
            <w:tcW w:w="1757" w:type="dxa"/>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нет</w:t>
            </w:r>
          </w:p>
        </w:tc>
      </w:tr>
      <w:tr w:rsidR="002A52C7" w:rsidRPr="00A656FE">
        <w:tc>
          <w:tcPr>
            <w:tcW w:w="9037" w:type="dxa"/>
            <w:gridSpan w:val="3"/>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II. Показатели качества</w:t>
            </w:r>
          </w:p>
        </w:tc>
      </w:tr>
      <w:tr w:rsidR="002A52C7" w:rsidRPr="00A656FE">
        <w:tc>
          <w:tcPr>
            <w:tcW w:w="5778" w:type="dxa"/>
          </w:tcPr>
          <w:p w:rsidR="002A52C7" w:rsidRPr="00A656FE" w:rsidRDefault="002A52C7">
            <w:pPr>
              <w:pStyle w:val="ConsPlusNormal"/>
              <w:jc w:val="both"/>
              <w:rPr>
                <w:rFonts w:ascii="Times New Roman" w:hAnsi="Times New Roman" w:cs="Times New Roman"/>
                <w:sz w:val="26"/>
                <w:szCs w:val="26"/>
              </w:rPr>
            </w:pPr>
            <w:r w:rsidRPr="00A656FE">
              <w:rPr>
                <w:rFonts w:ascii="Times New Roman" w:hAnsi="Times New Roman" w:cs="Times New Roman"/>
                <w:sz w:val="26"/>
                <w:szCs w:val="26"/>
              </w:rPr>
              <w:t xml:space="preserve">1. Удельный вес заявлений граждан, </w:t>
            </w:r>
            <w:r w:rsidRPr="00A656FE">
              <w:rPr>
                <w:rFonts w:ascii="Times New Roman" w:hAnsi="Times New Roman" w:cs="Times New Roman"/>
                <w:sz w:val="26"/>
                <w:szCs w:val="26"/>
              </w:rPr>
              <w:lastRenderedPageBreak/>
              <w:t>рассмотренных в установленный срок, в общем количестве обращений граждан в Органе</w:t>
            </w:r>
          </w:p>
        </w:tc>
        <w:tc>
          <w:tcPr>
            <w:tcW w:w="1502" w:type="dxa"/>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lastRenderedPageBreak/>
              <w:t>%</w:t>
            </w:r>
          </w:p>
        </w:tc>
        <w:tc>
          <w:tcPr>
            <w:tcW w:w="1757" w:type="dxa"/>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100</w:t>
            </w:r>
          </w:p>
        </w:tc>
      </w:tr>
      <w:tr w:rsidR="002A52C7" w:rsidRPr="00A656FE">
        <w:tc>
          <w:tcPr>
            <w:tcW w:w="5778" w:type="dxa"/>
          </w:tcPr>
          <w:p w:rsidR="002A52C7" w:rsidRPr="00A656FE" w:rsidRDefault="002A52C7">
            <w:pPr>
              <w:pStyle w:val="ConsPlusNormal"/>
              <w:jc w:val="both"/>
              <w:rPr>
                <w:rFonts w:ascii="Times New Roman" w:hAnsi="Times New Roman" w:cs="Times New Roman"/>
                <w:sz w:val="26"/>
                <w:szCs w:val="26"/>
              </w:rPr>
            </w:pPr>
            <w:r w:rsidRPr="00A656FE">
              <w:rPr>
                <w:rFonts w:ascii="Times New Roman" w:hAnsi="Times New Roman" w:cs="Times New Roman"/>
                <w:sz w:val="26"/>
                <w:szCs w:val="26"/>
              </w:rPr>
              <w:lastRenderedPageBreak/>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502" w:type="dxa"/>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w:t>
            </w:r>
          </w:p>
        </w:tc>
        <w:tc>
          <w:tcPr>
            <w:tcW w:w="1757" w:type="dxa"/>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100</w:t>
            </w:r>
          </w:p>
        </w:tc>
      </w:tr>
      <w:tr w:rsidR="002A52C7" w:rsidRPr="00A656FE">
        <w:tc>
          <w:tcPr>
            <w:tcW w:w="5778" w:type="dxa"/>
          </w:tcPr>
          <w:p w:rsidR="002A52C7" w:rsidRPr="00A656FE" w:rsidRDefault="002A52C7">
            <w:pPr>
              <w:pStyle w:val="ConsPlusNormal"/>
              <w:jc w:val="both"/>
              <w:rPr>
                <w:rFonts w:ascii="Times New Roman" w:hAnsi="Times New Roman" w:cs="Times New Roman"/>
                <w:sz w:val="26"/>
                <w:szCs w:val="26"/>
              </w:rPr>
            </w:pPr>
            <w:r w:rsidRPr="00A656FE">
              <w:rPr>
                <w:rFonts w:ascii="Times New Roman" w:hAnsi="Times New Roman" w:cs="Times New Roman"/>
                <w:sz w:val="26"/>
                <w:szCs w:val="26"/>
              </w:rPr>
              <w:t xml:space="preserve">3. Удельный вес обоснованных жалоб в общем количестве заявлений на предоставление муниципальной услуги в </w:t>
            </w:r>
            <w:r w:rsidR="00324083" w:rsidRPr="00A656FE">
              <w:rPr>
                <w:rFonts w:ascii="Times New Roman" w:hAnsi="Times New Roman" w:cs="Times New Roman"/>
                <w:sz w:val="26"/>
                <w:szCs w:val="26"/>
              </w:rPr>
              <w:t>Администрации, Комитете</w:t>
            </w:r>
          </w:p>
        </w:tc>
        <w:tc>
          <w:tcPr>
            <w:tcW w:w="1502" w:type="dxa"/>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w:t>
            </w:r>
          </w:p>
        </w:tc>
        <w:tc>
          <w:tcPr>
            <w:tcW w:w="1757" w:type="dxa"/>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0</w:t>
            </w:r>
          </w:p>
        </w:tc>
      </w:tr>
      <w:tr w:rsidR="002A52C7" w:rsidRPr="00A656FE">
        <w:tc>
          <w:tcPr>
            <w:tcW w:w="5778" w:type="dxa"/>
          </w:tcPr>
          <w:p w:rsidR="002A52C7" w:rsidRPr="00A656FE" w:rsidRDefault="002A52C7">
            <w:pPr>
              <w:pStyle w:val="ConsPlusNormal"/>
              <w:jc w:val="both"/>
              <w:rPr>
                <w:rFonts w:ascii="Times New Roman" w:hAnsi="Times New Roman" w:cs="Times New Roman"/>
                <w:sz w:val="26"/>
                <w:szCs w:val="26"/>
              </w:rPr>
            </w:pPr>
            <w:r w:rsidRPr="00A656FE">
              <w:rPr>
                <w:rFonts w:ascii="Times New Roman" w:hAnsi="Times New Roman" w:cs="Times New Roman"/>
                <w:sz w:val="26"/>
                <w:szCs w:val="26"/>
              </w:rPr>
              <w:t>4. Удельный вес количества обоснованных жалоб в общем количестве заявлений на предоставление муниципальной услуги через МФЦ</w:t>
            </w:r>
          </w:p>
        </w:tc>
        <w:tc>
          <w:tcPr>
            <w:tcW w:w="1502" w:type="dxa"/>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w:t>
            </w:r>
          </w:p>
        </w:tc>
        <w:tc>
          <w:tcPr>
            <w:tcW w:w="1757" w:type="dxa"/>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0</w:t>
            </w:r>
          </w:p>
        </w:tc>
      </w:tr>
    </w:tbl>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Title"/>
        <w:jc w:val="center"/>
        <w:outlineLvl w:val="2"/>
        <w:rPr>
          <w:rFonts w:ascii="Times New Roman" w:hAnsi="Times New Roman" w:cs="Times New Roman"/>
          <w:sz w:val="26"/>
          <w:szCs w:val="26"/>
        </w:rPr>
      </w:pPr>
      <w:r w:rsidRPr="00A656FE">
        <w:rPr>
          <w:rFonts w:ascii="Times New Roman" w:hAnsi="Times New Roman" w:cs="Times New Roman"/>
          <w:sz w:val="26"/>
          <w:szCs w:val="26"/>
        </w:rPr>
        <w:t>Иные требования, в том числе учитывающие особенности</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предоставления муниципальной услуги в многофункциональных</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центрах предоставления государственных и муниципальных</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услуг, особенности предоставления муниципальной услуги</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по экстерриториальному принципу (в случае, если</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муниципальная услуга предоставляется по экстерриториальному</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принципу) и особенности предоставления муниципальной услуги</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в электронной форме</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bookmarkStart w:id="7" w:name="P401"/>
      <w:bookmarkEnd w:id="7"/>
      <w:r w:rsidRPr="00A656FE">
        <w:rPr>
          <w:rFonts w:ascii="Times New Roman" w:hAnsi="Times New Roman" w:cs="Times New Roman"/>
          <w:sz w:val="26"/>
          <w:szCs w:val="26"/>
        </w:rPr>
        <w:t xml:space="preserve">2.23. Сведения о предоставлении муниципальной услуги и форма заявления для предоставления муниципальной услуги находятся на Официальном </w:t>
      </w:r>
      <w:r w:rsidR="004459E4" w:rsidRPr="00A656FE">
        <w:rPr>
          <w:rFonts w:ascii="Times New Roman" w:hAnsi="Times New Roman" w:cs="Times New Roman"/>
          <w:sz w:val="26"/>
          <w:szCs w:val="26"/>
        </w:rPr>
        <w:t>сайте Администрации</w:t>
      </w:r>
      <w:r w:rsidRPr="00A656FE">
        <w:rPr>
          <w:rFonts w:ascii="Times New Roman" w:hAnsi="Times New Roman" w:cs="Times New Roman"/>
          <w:sz w:val="26"/>
          <w:szCs w:val="26"/>
        </w:rPr>
        <w:t>, МФЦ (www.mydocuments11.ru), Едином портале государственных и муниципальных услуг (функций) (www.gosuslugi.ru).</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1) Формирование заявления заявителем осуществляется посредством заполнения электронной формы заявления на Едином портале государственных и муниципальных услуг (функций), официальном </w:t>
      </w:r>
      <w:r w:rsidR="00324083" w:rsidRPr="00A656FE">
        <w:rPr>
          <w:rFonts w:ascii="Times New Roman" w:hAnsi="Times New Roman" w:cs="Times New Roman"/>
          <w:sz w:val="26"/>
          <w:szCs w:val="26"/>
        </w:rPr>
        <w:t>сайте Администрации</w:t>
      </w:r>
      <w:r w:rsidRPr="00A656FE">
        <w:rPr>
          <w:rFonts w:ascii="Times New Roman" w:hAnsi="Times New Roman" w:cs="Times New Roman"/>
          <w:sz w:val="26"/>
          <w:szCs w:val="26"/>
        </w:rPr>
        <w:t xml:space="preserve"> без необходимости дополнительной подачи заявления в какой-либо иной форме.</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На Едином портале государственных и муниципальных услуг (функций), официальном </w:t>
      </w:r>
      <w:r w:rsidR="00324083" w:rsidRPr="00A656FE">
        <w:rPr>
          <w:rFonts w:ascii="Times New Roman" w:hAnsi="Times New Roman" w:cs="Times New Roman"/>
          <w:sz w:val="26"/>
          <w:szCs w:val="26"/>
        </w:rPr>
        <w:t>сайте Администрации</w:t>
      </w:r>
      <w:r w:rsidRPr="00A656FE">
        <w:rPr>
          <w:rFonts w:ascii="Times New Roman" w:hAnsi="Times New Roman" w:cs="Times New Roman"/>
          <w:sz w:val="26"/>
          <w:szCs w:val="26"/>
        </w:rPr>
        <w:t xml:space="preserve"> размещаются образцы заполнения электронной формы заявления.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2) 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через информационное сообщение в электронной форме заявления.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3) При формировании заявления заявителю обеспечивается: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а) возможность копирования и сохранения заявления и документов, указанных в </w:t>
      </w:r>
      <w:hyperlink w:anchor="P157">
        <w:r w:rsidRPr="00A656FE">
          <w:rPr>
            <w:rFonts w:ascii="Times New Roman" w:hAnsi="Times New Roman" w:cs="Times New Roman"/>
            <w:color w:val="0000FF"/>
            <w:sz w:val="26"/>
            <w:szCs w:val="26"/>
          </w:rPr>
          <w:t>пункте 2.6</w:t>
        </w:r>
      </w:hyperlink>
      <w:r w:rsidRPr="00A656FE">
        <w:rPr>
          <w:rFonts w:ascii="Times New Roman" w:hAnsi="Times New Roman" w:cs="Times New Roman"/>
          <w:sz w:val="26"/>
          <w:szCs w:val="26"/>
        </w:rPr>
        <w:t xml:space="preserve"> - </w:t>
      </w:r>
      <w:hyperlink w:anchor="P164">
        <w:r w:rsidRPr="00A656FE">
          <w:rPr>
            <w:rFonts w:ascii="Times New Roman" w:hAnsi="Times New Roman" w:cs="Times New Roman"/>
            <w:color w:val="0000FF"/>
            <w:sz w:val="26"/>
            <w:szCs w:val="26"/>
          </w:rPr>
          <w:t>2.6.1</w:t>
        </w:r>
      </w:hyperlink>
      <w:r w:rsidRPr="00A656FE">
        <w:rPr>
          <w:rFonts w:ascii="Times New Roman" w:hAnsi="Times New Roman" w:cs="Times New Roman"/>
          <w:sz w:val="26"/>
          <w:szCs w:val="26"/>
        </w:rPr>
        <w:t xml:space="preserve"> настоящего административного регламента, необходимых для </w:t>
      </w:r>
      <w:r w:rsidRPr="00A656FE">
        <w:rPr>
          <w:rFonts w:ascii="Times New Roman" w:hAnsi="Times New Roman" w:cs="Times New Roman"/>
          <w:sz w:val="26"/>
          <w:szCs w:val="26"/>
        </w:rPr>
        <w:lastRenderedPageBreak/>
        <w:t>предоставления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б) возможность заполнения несколькими заявителями одной электронной формы заявления при обращении за муниципальными услугами, предполагающими направление совместного заявления несколькими заявителями;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в) возможность печати на бумажном носителе копии электронной формы заявления;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д)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государственных и муниципальных услуг (функций), официальном </w:t>
      </w:r>
      <w:r w:rsidR="00324083" w:rsidRPr="00A656FE">
        <w:rPr>
          <w:rFonts w:ascii="Times New Roman" w:hAnsi="Times New Roman" w:cs="Times New Roman"/>
          <w:sz w:val="26"/>
          <w:szCs w:val="26"/>
        </w:rPr>
        <w:t>сайте Администрации</w:t>
      </w:r>
      <w:r w:rsidRPr="00A656FE">
        <w:rPr>
          <w:rFonts w:ascii="Times New Roman" w:hAnsi="Times New Roman" w:cs="Times New Roman"/>
          <w:sz w:val="26"/>
          <w:szCs w:val="26"/>
        </w:rPr>
        <w:t>, в части, касающейся сведений, отсутствующих в единой системе идентификации и аутентификации;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е) возможность вернуться на любой из этапов заполнения электронной формы заявления без потери ранее введенной информации;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ж) возможность доступа заявителя на Едином портале государственных и муниципальных услуг (функций), или </w:t>
      </w:r>
      <w:r w:rsidR="00324083" w:rsidRPr="00A656FE">
        <w:rPr>
          <w:rFonts w:ascii="Times New Roman" w:hAnsi="Times New Roman" w:cs="Times New Roman"/>
          <w:sz w:val="26"/>
          <w:szCs w:val="26"/>
        </w:rPr>
        <w:t xml:space="preserve">официальном сайте Администрации </w:t>
      </w:r>
      <w:r w:rsidRPr="00A656FE">
        <w:rPr>
          <w:rFonts w:ascii="Times New Roman" w:hAnsi="Times New Roman" w:cs="Times New Roman"/>
          <w:sz w:val="26"/>
          <w:szCs w:val="26"/>
        </w:rPr>
        <w:t>к ранее поданным им заявлениям в течение не менее одного года, а также частично сформированных заявлений - в течение не менее 3 месяцев.</w:t>
      </w:r>
    </w:p>
    <w:p w:rsidR="002A52C7" w:rsidRPr="00A656FE" w:rsidRDefault="002A52C7">
      <w:pPr>
        <w:pStyle w:val="ConsPlusNormal"/>
        <w:spacing w:before="220"/>
        <w:ind w:firstLine="540"/>
        <w:jc w:val="both"/>
        <w:rPr>
          <w:rFonts w:ascii="Times New Roman" w:hAnsi="Times New Roman" w:cs="Times New Roman"/>
          <w:sz w:val="26"/>
          <w:szCs w:val="26"/>
        </w:rPr>
      </w:pPr>
      <w:bookmarkStart w:id="8" w:name="P413"/>
      <w:bookmarkEnd w:id="8"/>
      <w:r w:rsidRPr="00A656FE">
        <w:rPr>
          <w:rFonts w:ascii="Times New Roman" w:hAnsi="Times New Roman" w:cs="Times New Roman"/>
          <w:sz w:val="26"/>
          <w:szCs w:val="26"/>
        </w:rPr>
        <w:t xml:space="preserve">4) Сформированное и подписанное заявление и иные документы, указанные в </w:t>
      </w:r>
      <w:hyperlink w:anchor="P157">
        <w:r w:rsidRPr="00A656FE">
          <w:rPr>
            <w:rFonts w:ascii="Times New Roman" w:hAnsi="Times New Roman" w:cs="Times New Roman"/>
            <w:color w:val="0000FF"/>
            <w:sz w:val="26"/>
            <w:szCs w:val="26"/>
          </w:rPr>
          <w:t>пункте 2.6</w:t>
        </w:r>
      </w:hyperlink>
      <w:r w:rsidRPr="00A656FE">
        <w:rPr>
          <w:rFonts w:ascii="Times New Roman" w:hAnsi="Times New Roman" w:cs="Times New Roman"/>
          <w:sz w:val="26"/>
          <w:szCs w:val="26"/>
        </w:rPr>
        <w:t xml:space="preserve"> - </w:t>
      </w:r>
      <w:hyperlink w:anchor="P164">
        <w:r w:rsidRPr="00A656FE">
          <w:rPr>
            <w:rFonts w:ascii="Times New Roman" w:hAnsi="Times New Roman" w:cs="Times New Roman"/>
            <w:color w:val="0000FF"/>
            <w:sz w:val="26"/>
            <w:szCs w:val="26"/>
          </w:rPr>
          <w:t>2.6.1</w:t>
        </w:r>
      </w:hyperlink>
      <w:r w:rsidRPr="00A656FE">
        <w:rPr>
          <w:rFonts w:ascii="Times New Roman" w:hAnsi="Times New Roman" w:cs="Times New Roman"/>
          <w:sz w:val="26"/>
          <w:szCs w:val="26"/>
        </w:rPr>
        <w:t xml:space="preserve"> настоящего административного регламента, необходимые для предоставления муниципальной услуги, направляются </w:t>
      </w:r>
      <w:r w:rsidR="00324083" w:rsidRPr="00A656FE">
        <w:rPr>
          <w:rFonts w:ascii="Times New Roman" w:hAnsi="Times New Roman" w:cs="Times New Roman"/>
          <w:sz w:val="26"/>
          <w:szCs w:val="26"/>
        </w:rPr>
        <w:t>Администрацию</w:t>
      </w:r>
      <w:r w:rsidRPr="00A656FE">
        <w:rPr>
          <w:rFonts w:ascii="Times New Roman" w:hAnsi="Times New Roman" w:cs="Times New Roman"/>
          <w:sz w:val="26"/>
          <w:szCs w:val="26"/>
        </w:rPr>
        <w:t xml:space="preserve"> посредством Единого портала государственных и муниципальных услуг (функций).</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Электронные документы предоставляются в следующих форматах:</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а) </w:t>
      </w:r>
      <w:proofErr w:type="spellStart"/>
      <w:r w:rsidRPr="00A656FE">
        <w:rPr>
          <w:rFonts w:ascii="Times New Roman" w:hAnsi="Times New Roman" w:cs="Times New Roman"/>
          <w:sz w:val="26"/>
          <w:szCs w:val="26"/>
        </w:rPr>
        <w:t>xml</w:t>
      </w:r>
      <w:proofErr w:type="spellEnd"/>
      <w:r w:rsidRPr="00A656FE">
        <w:rPr>
          <w:rFonts w:ascii="Times New Roman" w:hAnsi="Times New Roman" w:cs="Times New Roman"/>
          <w:sz w:val="26"/>
          <w:szCs w:val="26"/>
        </w:rPr>
        <w:t xml:space="preserve"> - для формализованных документов;</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б) </w:t>
      </w:r>
      <w:proofErr w:type="spellStart"/>
      <w:r w:rsidRPr="00A656FE">
        <w:rPr>
          <w:rFonts w:ascii="Times New Roman" w:hAnsi="Times New Roman" w:cs="Times New Roman"/>
          <w:sz w:val="26"/>
          <w:szCs w:val="26"/>
        </w:rPr>
        <w:t>doc</w:t>
      </w:r>
      <w:proofErr w:type="spellEnd"/>
      <w:r w:rsidRPr="00A656FE">
        <w:rPr>
          <w:rFonts w:ascii="Times New Roman" w:hAnsi="Times New Roman" w:cs="Times New Roman"/>
          <w:sz w:val="26"/>
          <w:szCs w:val="26"/>
        </w:rPr>
        <w:t xml:space="preserve">, </w:t>
      </w:r>
      <w:proofErr w:type="spellStart"/>
      <w:r w:rsidRPr="00A656FE">
        <w:rPr>
          <w:rFonts w:ascii="Times New Roman" w:hAnsi="Times New Roman" w:cs="Times New Roman"/>
          <w:sz w:val="26"/>
          <w:szCs w:val="26"/>
        </w:rPr>
        <w:t>docx</w:t>
      </w:r>
      <w:proofErr w:type="spellEnd"/>
      <w:r w:rsidRPr="00A656FE">
        <w:rPr>
          <w:rFonts w:ascii="Times New Roman" w:hAnsi="Times New Roman" w:cs="Times New Roman"/>
          <w:sz w:val="26"/>
          <w:szCs w:val="26"/>
        </w:rPr>
        <w:t xml:space="preserve">, </w:t>
      </w:r>
      <w:proofErr w:type="spellStart"/>
      <w:r w:rsidRPr="00A656FE">
        <w:rPr>
          <w:rFonts w:ascii="Times New Roman" w:hAnsi="Times New Roman" w:cs="Times New Roman"/>
          <w:sz w:val="26"/>
          <w:szCs w:val="26"/>
        </w:rPr>
        <w:t>odt</w:t>
      </w:r>
      <w:proofErr w:type="spellEnd"/>
      <w:r w:rsidRPr="00A656FE">
        <w:rPr>
          <w:rFonts w:ascii="Times New Roman" w:hAnsi="Times New Roman" w:cs="Times New Roman"/>
          <w:sz w:val="26"/>
          <w:szCs w:val="26"/>
        </w:rPr>
        <w:t xml:space="preserve">, </w:t>
      </w:r>
      <w:proofErr w:type="spellStart"/>
      <w:r w:rsidRPr="00A656FE">
        <w:rPr>
          <w:rFonts w:ascii="Times New Roman" w:hAnsi="Times New Roman" w:cs="Times New Roman"/>
          <w:sz w:val="26"/>
          <w:szCs w:val="26"/>
        </w:rPr>
        <w:t>pdf</w:t>
      </w:r>
      <w:proofErr w:type="spellEnd"/>
      <w:r w:rsidRPr="00A656FE">
        <w:rPr>
          <w:rFonts w:ascii="Times New Roman" w:hAnsi="Times New Roman" w:cs="Times New Roman"/>
          <w:sz w:val="26"/>
          <w:szCs w:val="26"/>
        </w:rPr>
        <w:t xml:space="preserve">, </w:t>
      </w:r>
      <w:proofErr w:type="spellStart"/>
      <w:r w:rsidRPr="00A656FE">
        <w:rPr>
          <w:rFonts w:ascii="Times New Roman" w:hAnsi="Times New Roman" w:cs="Times New Roman"/>
          <w:sz w:val="26"/>
          <w:szCs w:val="26"/>
        </w:rPr>
        <w:t>jpg</w:t>
      </w:r>
      <w:proofErr w:type="spellEnd"/>
      <w:r w:rsidRPr="00A656FE">
        <w:rPr>
          <w:rFonts w:ascii="Times New Roman" w:hAnsi="Times New Roman" w:cs="Times New Roman"/>
          <w:sz w:val="26"/>
          <w:szCs w:val="26"/>
        </w:rPr>
        <w:t xml:space="preserve">, </w:t>
      </w:r>
      <w:proofErr w:type="spellStart"/>
      <w:r w:rsidRPr="00A656FE">
        <w:rPr>
          <w:rFonts w:ascii="Times New Roman" w:hAnsi="Times New Roman" w:cs="Times New Roman"/>
          <w:sz w:val="26"/>
          <w:szCs w:val="26"/>
        </w:rPr>
        <w:t>jpeg</w:t>
      </w:r>
      <w:proofErr w:type="spellEnd"/>
      <w:r w:rsidRPr="00A656FE">
        <w:rPr>
          <w:rFonts w:ascii="Times New Roman" w:hAnsi="Times New Roman" w:cs="Times New Roman"/>
          <w:sz w:val="26"/>
          <w:szCs w:val="26"/>
        </w:rPr>
        <w:t xml:space="preserve"> - для документов с текстовым и графическим содержанием;</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в) </w:t>
      </w:r>
      <w:proofErr w:type="spellStart"/>
      <w:r w:rsidRPr="00A656FE">
        <w:rPr>
          <w:rFonts w:ascii="Times New Roman" w:hAnsi="Times New Roman" w:cs="Times New Roman"/>
          <w:sz w:val="26"/>
          <w:szCs w:val="26"/>
        </w:rPr>
        <w:t>xls</w:t>
      </w:r>
      <w:proofErr w:type="spellEnd"/>
      <w:r w:rsidRPr="00A656FE">
        <w:rPr>
          <w:rFonts w:ascii="Times New Roman" w:hAnsi="Times New Roman" w:cs="Times New Roman"/>
          <w:sz w:val="26"/>
          <w:szCs w:val="26"/>
        </w:rPr>
        <w:t xml:space="preserve">, </w:t>
      </w:r>
      <w:proofErr w:type="spellStart"/>
      <w:r w:rsidRPr="00A656FE">
        <w:rPr>
          <w:rFonts w:ascii="Times New Roman" w:hAnsi="Times New Roman" w:cs="Times New Roman"/>
          <w:sz w:val="26"/>
          <w:szCs w:val="26"/>
        </w:rPr>
        <w:t>xlsx</w:t>
      </w:r>
      <w:proofErr w:type="spellEnd"/>
      <w:r w:rsidRPr="00A656FE">
        <w:rPr>
          <w:rFonts w:ascii="Times New Roman" w:hAnsi="Times New Roman" w:cs="Times New Roman"/>
          <w:sz w:val="26"/>
          <w:szCs w:val="26"/>
        </w:rPr>
        <w:t xml:space="preserve">, </w:t>
      </w:r>
      <w:proofErr w:type="spellStart"/>
      <w:r w:rsidRPr="00A656FE">
        <w:rPr>
          <w:rFonts w:ascii="Times New Roman" w:hAnsi="Times New Roman" w:cs="Times New Roman"/>
          <w:sz w:val="26"/>
          <w:szCs w:val="26"/>
        </w:rPr>
        <w:t>ods</w:t>
      </w:r>
      <w:proofErr w:type="spellEnd"/>
      <w:r w:rsidRPr="00A656FE">
        <w:rPr>
          <w:rFonts w:ascii="Times New Roman" w:hAnsi="Times New Roman" w:cs="Times New Roman"/>
          <w:sz w:val="26"/>
          <w:szCs w:val="26"/>
        </w:rPr>
        <w:t xml:space="preserve"> - для документов, содержащих расчеты;</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г) </w:t>
      </w:r>
      <w:proofErr w:type="spellStart"/>
      <w:r w:rsidRPr="00A656FE">
        <w:rPr>
          <w:rFonts w:ascii="Times New Roman" w:hAnsi="Times New Roman" w:cs="Times New Roman"/>
          <w:sz w:val="26"/>
          <w:szCs w:val="26"/>
        </w:rPr>
        <w:t>zip</w:t>
      </w:r>
      <w:proofErr w:type="spellEnd"/>
      <w:r w:rsidRPr="00A656FE">
        <w:rPr>
          <w:rFonts w:ascii="Times New Roman" w:hAnsi="Times New Roman" w:cs="Times New Roman"/>
          <w:sz w:val="26"/>
          <w:szCs w:val="26"/>
        </w:rPr>
        <w:t xml:space="preserve"> - для набора документов. Архив может включать файлы с форматами: </w:t>
      </w:r>
      <w:proofErr w:type="spellStart"/>
      <w:r w:rsidRPr="00A656FE">
        <w:rPr>
          <w:rFonts w:ascii="Times New Roman" w:hAnsi="Times New Roman" w:cs="Times New Roman"/>
          <w:sz w:val="26"/>
          <w:szCs w:val="26"/>
        </w:rPr>
        <w:t>xml</w:t>
      </w:r>
      <w:proofErr w:type="spellEnd"/>
      <w:r w:rsidRPr="00A656FE">
        <w:rPr>
          <w:rFonts w:ascii="Times New Roman" w:hAnsi="Times New Roman" w:cs="Times New Roman"/>
          <w:sz w:val="26"/>
          <w:szCs w:val="26"/>
        </w:rPr>
        <w:t xml:space="preserve">, </w:t>
      </w:r>
      <w:proofErr w:type="spellStart"/>
      <w:r w:rsidRPr="00A656FE">
        <w:rPr>
          <w:rFonts w:ascii="Times New Roman" w:hAnsi="Times New Roman" w:cs="Times New Roman"/>
          <w:sz w:val="26"/>
          <w:szCs w:val="26"/>
        </w:rPr>
        <w:t>doc</w:t>
      </w:r>
      <w:proofErr w:type="spellEnd"/>
      <w:r w:rsidRPr="00A656FE">
        <w:rPr>
          <w:rFonts w:ascii="Times New Roman" w:hAnsi="Times New Roman" w:cs="Times New Roman"/>
          <w:sz w:val="26"/>
          <w:szCs w:val="26"/>
        </w:rPr>
        <w:t xml:space="preserve">, </w:t>
      </w:r>
      <w:proofErr w:type="spellStart"/>
      <w:r w:rsidRPr="00A656FE">
        <w:rPr>
          <w:rFonts w:ascii="Times New Roman" w:hAnsi="Times New Roman" w:cs="Times New Roman"/>
          <w:sz w:val="26"/>
          <w:szCs w:val="26"/>
        </w:rPr>
        <w:t>docx</w:t>
      </w:r>
      <w:proofErr w:type="spellEnd"/>
      <w:r w:rsidRPr="00A656FE">
        <w:rPr>
          <w:rFonts w:ascii="Times New Roman" w:hAnsi="Times New Roman" w:cs="Times New Roman"/>
          <w:sz w:val="26"/>
          <w:szCs w:val="26"/>
        </w:rPr>
        <w:t xml:space="preserve">, </w:t>
      </w:r>
      <w:proofErr w:type="spellStart"/>
      <w:r w:rsidRPr="00A656FE">
        <w:rPr>
          <w:rFonts w:ascii="Times New Roman" w:hAnsi="Times New Roman" w:cs="Times New Roman"/>
          <w:sz w:val="26"/>
          <w:szCs w:val="26"/>
        </w:rPr>
        <w:t>odt</w:t>
      </w:r>
      <w:proofErr w:type="spellEnd"/>
      <w:r w:rsidRPr="00A656FE">
        <w:rPr>
          <w:rFonts w:ascii="Times New Roman" w:hAnsi="Times New Roman" w:cs="Times New Roman"/>
          <w:sz w:val="26"/>
          <w:szCs w:val="26"/>
        </w:rPr>
        <w:t xml:space="preserve">, </w:t>
      </w:r>
      <w:proofErr w:type="spellStart"/>
      <w:r w:rsidRPr="00A656FE">
        <w:rPr>
          <w:rFonts w:ascii="Times New Roman" w:hAnsi="Times New Roman" w:cs="Times New Roman"/>
          <w:sz w:val="26"/>
          <w:szCs w:val="26"/>
        </w:rPr>
        <w:t>pdf</w:t>
      </w:r>
      <w:proofErr w:type="spellEnd"/>
      <w:r w:rsidRPr="00A656FE">
        <w:rPr>
          <w:rFonts w:ascii="Times New Roman" w:hAnsi="Times New Roman" w:cs="Times New Roman"/>
          <w:sz w:val="26"/>
          <w:szCs w:val="26"/>
        </w:rPr>
        <w:t xml:space="preserve">, </w:t>
      </w:r>
      <w:proofErr w:type="spellStart"/>
      <w:r w:rsidRPr="00A656FE">
        <w:rPr>
          <w:rFonts w:ascii="Times New Roman" w:hAnsi="Times New Roman" w:cs="Times New Roman"/>
          <w:sz w:val="26"/>
          <w:szCs w:val="26"/>
        </w:rPr>
        <w:t>jpg</w:t>
      </w:r>
      <w:proofErr w:type="spellEnd"/>
      <w:r w:rsidRPr="00A656FE">
        <w:rPr>
          <w:rFonts w:ascii="Times New Roman" w:hAnsi="Times New Roman" w:cs="Times New Roman"/>
          <w:sz w:val="26"/>
          <w:szCs w:val="26"/>
        </w:rPr>
        <w:t xml:space="preserve">, </w:t>
      </w:r>
      <w:proofErr w:type="spellStart"/>
      <w:r w:rsidRPr="00A656FE">
        <w:rPr>
          <w:rFonts w:ascii="Times New Roman" w:hAnsi="Times New Roman" w:cs="Times New Roman"/>
          <w:sz w:val="26"/>
          <w:szCs w:val="26"/>
        </w:rPr>
        <w:t>jpeg</w:t>
      </w:r>
      <w:proofErr w:type="spellEnd"/>
      <w:r w:rsidRPr="00A656FE">
        <w:rPr>
          <w:rFonts w:ascii="Times New Roman" w:hAnsi="Times New Roman" w:cs="Times New Roman"/>
          <w:sz w:val="26"/>
          <w:szCs w:val="26"/>
        </w:rPr>
        <w:t xml:space="preserve">, </w:t>
      </w:r>
      <w:proofErr w:type="spellStart"/>
      <w:r w:rsidRPr="00A656FE">
        <w:rPr>
          <w:rFonts w:ascii="Times New Roman" w:hAnsi="Times New Roman" w:cs="Times New Roman"/>
          <w:sz w:val="26"/>
          <w:szCs w:val="26"/>
        </w:rPr>
        <w:t>xls</w:t>
      </w:r>
      <w:proofErr w:type="spellEnd"/>
      <w:r w:rsidRPr="00A656FE">
        <w:rPr>
          <w:rFonts w:ascii="Times New Roman" w:hAnsi="Times New Roman" w:cs="Times New Roman"/>
          <w:sz w:val="26"/>
          <w:szCs w:val="26"/>
        </w:rPr>
        <w:t xml:space="preserve">, </w:t>
      </w:r>
      <w:proofErr w:type="spellStart"/>
      <w:r w:rsidRPr="00A656FE">
        <w:rPr>
          <w:rFonts w:ascii="Times New Roman" w:hAnsi="Times New Roman" w:cs="Times New Roman"/>
          <w:sz w:val="26"/>
          <w:szCs w:val="26"/>
        </w:rPr>
        <w:t>xlsx</w:t>
      </w:r>
      <w:proofErr w:type="spellEnd"/>
      <w:r w:rsidRPr="00A656FE">
        <w:rPr>
          <w:rFonts w:ascii="Times New Roman" w:hAnsi="Times New Roman" w:cs="Times New Roman"/>
          <w:sz w:val="26"/>
          <w:szCs w:val="26"/>
        </w:rPr>
        <w:t xml:space="preserve">, </w:t>
      </w:r>
      <w:proofErr w:type="spellStart"/>
      <w:r w:rsidRPr="00A656FE">
        <w:rPr>
          <w:rFonts w:ascii="Times New Roman" w:hAnsi="Times New Roman" w:cs="Times New Roman"/>
          <w:sz w:val="26"/>
          <w:szCs w:val="26"/>
        </w:rPr>
        <w:t>ods</w:t>
      </w:r>
      <w:proofErr w:type="spellEnd"/>
      <w:r w:rsidRPr="00A656FE">
        <w:rPr>
          <w:rFonts w:ascii="Times New Roman" w:hAnsi="Times New Roman" w:cs="Times New Roman"/>
          <w:sz w:val="26"/>
          <w:szCs w:val="26"/>
        </w:rPr>
        <w:t>.</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В случае если оригиналы документов, прилагаемых к заявлению о предоставлении муниципальной услуги, выданы и подписаны уполномоченным органом на бумажном носителе, допускается формирование таких документов, </w:t>
      </w:r>
      <w:r w:rsidRPr="00A656FE">
        <w:rPr>
          <w:rFonts w:ascii="Times New Roman" w:hAnsi="Times New Roman" w:cs="Times New Roman"/>
          <w:sz w:val="26"/>
          <w:szCs w:val="26"/>
        </w:rPr>
        <w:lastRenderedPageBreak/>
        <w:t xml:space="preserve">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A656FE">
        <w:rPr>
          <w:rFonts w:ascii="Times New Roman" w:hAnsi="Times New Roman" w:cs="Times New Roman"/>
          <w:sz w:val="26"/>
          <w:szCs w:val="26"/>
        </w:rPr>
        <w:t>dpi</w:t>
      </w:r>
      <w:proofErr w:type="spellEnd"/>
      <w:r w:rsidRPr="00A656FE">
        <w:rPr>
          <w:rFonts w:ascii="Times New Roman" w:hAnsi="Times New Roman" w:cs="Times New Roman"/>
          <w:sz w:val="26"/>
          <w:szCs w:val="26"/>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а) "черно-белый" (при отсутствии в документе графических изображений и (или) цветного текста);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б) "оттенки серого" (при наличии в документе графических изображений, отличных от цветного графического изображения);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в) "цветной" или "режим полной цветопередачи" (при наличии в документе цветных графических изображений либо цветного текста).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Наименование файлов должно соответствовать смыслу содержания документа.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Максимально допустимый размер всех электронных документов в одном заявлении не должен превышать 100 Мбайт.</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29">
        <w:r w:rsidRPr="00A656FE">
          <w:rPr>
            <w:rFonts w:ascii="Times New Roman" w:hAnsi="Times New Roman" w:cs="Times New Roman"/>
            <w:color w:val="0000FF"/>
            <w:sz w:val="26"/>
            <w:szCs w:val="26"/>
          </w:rPr>
          <w:t>критериями</w:t>
        </w:r>
      </w:hyperlink>
      <w:r w:rsidRPr="00A656FE">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w:t>
      </w:r>
      <w:r w:rsidR="007D6AD1" w:rsidRPr="00A656FE">
        <w:rPr>
          <w:rFonts w:ascii="Times New Roman" w:hAnsi="Times New Roman" w:cs="Times New Roman"/>
          <w:sz w:val="26"/>
          <w:szCs w:val="26"/>
        </w:rPr>
        <w:t>№</w:t>
      </w:r>
      <w:r w:rsidRPr="00A656FE">
        <w:rPr>
          <w:rFonts w:ascii="Times New Roman" w:hAnsi="Times New Roman" w:cs="Times New Roman"/>
          <w:sz w:val="26"/>
          <w:szCs w:val="26"/>
        </w:rPr>
        <w:t xml:space="preserve"> 634 "О видах электронной подписи, использование которых допускается при обращении за получением государственных и муниципальных услуг".</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2.24. Предоставление муниципальной услуги через МФЦ осуществляется по принципу "одного окна", в соответствии с которым предоставление муниципальной </w:t>
      </w:r>
      <w:r w:rsidRPr="00A656FE">
        <w:rPr>
          <w:rFonts w:ascii="Times New Roman" w:hAnsi="Times New Roman" w:cs="Times New Roman"/>
          <w:sz w:val="26"/>
          <w:szCs w:val="26"/>
        </w:rPr>
        <w:lastRenderedPageBreak/>
        <w:t>услуги осуществляется после однократного обращения заявителя с соответствующим заявлением, а взаимодействие МФЦ с Управлением осуществляется без участия заявителя.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Заявление о предоставлении муниципальной услуги подается заявителем через МФЦ лично.</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В МФЦ обеспечиваются: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а) функционирование автоматизированной информационной системы МФЦ;</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б) бесплатный доступ заявителей к порталам государственных и муниципальных услуг (функций);</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в) возможность приема денежных средств от заявителей в счет платы за предоставление государственных и муниципальных услуг и уплаты иных платежей в бюджеты бюджетной системы Российской Федерации в случаях, предусмотренных федеральными законами;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Порядок предоставления муниципальной услуги через МФЦ с учетом принципа экстерриториальности определяется Соглашением о взаимодействии.</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Title"/>
        <w:jc w:val="center"/>
        <w:outlineLvl w:val="1"/>
        <w:rPr>
          <w:rFonts w:ascii="Times New Roman" w:hAnsi="Times New Roman" w:cs="Times New Roman"/>
          <w:sz w:val="26"/>
          <w:szCs w:val="26"/>
        </w:rPr>
      </w:pPr>
      <w:r w:rsidRPr="00A656FE">
        <w:rPr>
          <w:rFonts w:ascii="Times New Roman" w:hAnsi="Times New Roman" w:cs="Times New Roman"/>
          <w:sz w:val="26"/>
          <w:szCs w:val="26"/>
        </w:rPr>
        <w:t>III. Состав, последовательность и сроки выполнения</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административных процедур, требования к порядку их</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выполнения, в том числе особенности выполнения</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административных процедур в электронной форме, а также</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особенности выполнения административных процедур</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Title"/>
        <w:jc w:val="center"/>
        <w:outlineLvl w:val="2"/>
        <w:rPr>
          <w:rFonts w:ascii="Times New Roman" w:hAnsi="Times New Roman" w:cs="Times New Roman"/>
          <w:sz w:val="26"/>
          <w:szCs w:val="26"/>
        </w:rPr>
      </w:pPr>
      <w:r w:rsidRPr="00A656FE">
        <w:rPr>
          <w:rFonts w:ascii="Times New Roman" w:hAnsi="Times New Roman" w:cs="Times New Roman"/>
          <w:sz w:val="26"/>
          <w:szCs w:val="26"/>
        </w:rPr>
        <w:t>III(I). Состав, последовательность и сроки выполнения</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административных процедур (действий), требований к порядку</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их выполнения, в том числе особенностей выполнения</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административных процедур (действий) в электронной форме</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r w:rsidRPr="00A656FE">
        <w:rPr>
          <w:rFonts w:ascii="Times New Roman" w:hAnsi="Times New Roman" w:cs="Times New Roman"/>
          <w:sz w:val="26"/>
          <w:szCs w:val="26"/>
        </w:rPr>
        <w:t>3.1. При предоставлении муниципальной услуги в электронной форме заявителю обеспечиваются: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получение информации о порядке и сроках предоставления муниципальной услуги обеспечение доступа заявителей к сведениям о муниципальной услуге, по иным вопросам, связанным с предоставлением муниципальной услуги, в том числе о ходе предоставления муниципальной услуги, указано в </w:t>
      </w:r>
      <w:hyperlink w:anchor="P53">
        <w:r w:rsidRPr="00A656FE">
          <w:rPr>
            <w:rFonts w:ascii="Times New Roman" w:hAnsi="Times New Roman" w:cs="Times New Roman"/>
            <w:color w:val="0000FF"/>
            <w:sz w:val="26"/>
            <w:szCs w:val="26"/>
          </w:rPr>
          <w:t>пункте 1.4</w:t>
        </w:r>
      </w:hyperlink>
      <w:r w:rsidRPr="00A656FE">
        <w:rPr>
          <w:rFonts w:ascii="Times New Roman" w:hAnsi="Times New Roman" w:cs="Times New Roman"/>
          <w:sz w:val="26"/>
          <w:szCs w:val="26"/>
        </w:rPr>
        <w:t xml:space="preserve"> настоящего административного регламента;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формирование заявления;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lastRenderedPageBreak/>
        <w:t xml:space="preserve">прием и регистрация </w:t>
      </w:r>
      <w:r w:rsidR="004459E4" w:rsidRPr="00A656FE">
        <w:rPr>
          <w:rFonts w:ascii="Times New Roman" w:hAnsi="Times New Roman" w:cs="Times New Roman"/>
          <w:sz w:val="26"/>
          <w:szCs w:val="26"/>
        </w:rPr>
        <w:t>Администрацией, Комитетом</w:t>
      </w:r>
      <w:r w:rsidRPr="00A656FE">
        <w:rPr>
          <w:rFonts w:ascii="Times New Roman" w:hAnsi="Times New Roman" w:cs="Times New Roman"/>
          <w:sz w:val="26"/>
          <w:szCs w:val="26"/>
        </w:rPr>
        <w:t xml:space="preserve"> заявления и документов, необходимых для предоставления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получение результата предоставления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получение сведений о ходе рассмотрения заявления;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осуществление оценки качества предоставления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досудебное (внесудебное) обжалование решений и действий (бездействия) </w:t>
      </w:r>
      <w:r w:rsidR="004459E4" w:rsidRPr="00A656FE">
        <w:rPr>
          <w:rFonts w:ascii="Times New Roman" w:hAnsi="Times New Roman" w:cs="Times New Roman"/>
          <w:sz w:val="26"/>
          <w:szCs w:val="26"/>
        </w:rPr>
        <w:t>Администрации, Комитета</w:t>
      </w:r>
      <w:r w:rsidRPr="00A656FE">
        <w:rPr>
          <w:rFonts w:ascii="Times New Roman" w:hAnsi="Times New Roman" w:cs="Times New Roman"/>
          <w:sz w:val="26"/>
          <w:szCs w:val="26"/>
        </w:rPr>
        <w:t xml:space="preserve"> либо действия (бездействие) должностных лиц </w:t>
      </w:r>
      <w:r w:rsidR="00324083" w:rsidRPr="00A656FE">
        <w:rPr>
          <w:rFonts w:ascii="Times New Roman" w:hAnsi="Times New Roman" w:cs="Times New Roman"/>
          <w:sz w:val="26"/>
          <w:szCs w:val="26"/>
        </w:rPr>
        <w:t>Администрации, Комитета,</w:t>
      </w:r>
      <w:r w:rsidRPr="00A656FE">
        <w:rPr>
          <w:rFonts w:ascii="Times New Roman" w:hAnsi="Times New Roman" w:cs="Times New Roman"/>
          <w:sz w:val="26"/>
          <w:szCs w:val="26"/>
        </w:rPr>
        <w:t xml:space="preserve"> предоставляющего муниципальную услугу, либо государственного (муниципального) служащего.</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jc w:val="center"/>
        <w:rPr>
          <w:rFonts w:ascii="Times New Roman" w:hAnsi="Times New Roman" w:cs="Times New Roman"/>
          <w:b/>
          <w:bCs/>
          <w:sz w:val="26"/>
          <w:szCs w:val="26"/>
        </w:rPr>
      </w:pPr>
      <w:r w:rsidRPr="00A656FE">
        <w:rPr>
          <w:rFonts w:ascii="Times New Roman" w:hAnsi="Times New Roman" w:cs="Times New Roman"/>
          <w:b/>
          <w:bCs/>
          <w:sz w:val="26"/>
          <w:szCs w:val="26"/>
        </w:rPr>
        <w:t>Порядок осуществления административных процедур</w:t>
      </w:r>
    </w:p>
    <w:p w:rsidR="002A52C7" w:rsidRPr="00A656FE" w:rsidRDefault="002A52C7">
      <w:pPr>
        <w:pStyle w:val="ConsPlusNormal"/>
        <w:jc w:val="center"/>
        <w:rPr>
          <w:rFonts w:ascii="Times New Roman" w:hAnsi="Times New Roman" w:cs="Times New Roman"/>
          <w:b/>
          <w:bCs/>
          <w:sz w:val="26"/>
          <w:szCs w:val="26"/>
        </w:rPr>
      </w:pPr>
      <w:r w:rsidRPr="00A656FE">
        <w:rPr>
          <w:rFonts w:ascii="Times New Roman" w:hAnsi="Times New Roman" w:cs="Times New Roman"/>
          <w:b/>
          <w:bCs/>
          <w:sz w:val="26"/>
          <w:szCs w:val="26"/>
        </w:rPr>
        <w:t>(действий) в электронной форме</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r w:rsidRPr="00A656FE">
        <w:rPr>
          <w:rFonts w:ascii="Times New Roman" w:hAnsi="Times New Roman" w:cs="Times New Roman"/>
          <w:sz w:val="26"/>
          <w:szCs w:val="26"/>
        </w:rPr>
        <w:t>3.2. Формирование заявления.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Формирование заявления осуществляется посредством заполнения электронной формы заявления на Едином портале государственных и муниципальных услуг (функций), без необходимости дополнительной подачи заявления в какой-либо иной форме.</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При формировании заявления заявителю обеспечивается: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а) возможность копирования и сохранения заявления и документов, указанных в административном регламенте, необходимых для предоставления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б) возможность печати на бумажном носителе копии электронной формы заявления;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Едином портале государственных и муниципальных услуг (функций), в части, касающейся сведений, отсутствующих в ЕСИА;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д) возможность вернуться на любой из этапов заполнения электронной формы заявления без потери ранее введенной информации;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е) возможность доступа заявителя на Едином портале государственных и </w:t>
      </w:r>
      <w:r w:rsidRPr="00A656FE">
        <w:rPr>
          <w:rFonts w:ascii="Times New Roman" w:hAnsi="Times New Roman" w:cs="Times New Roman"/>
          <w:sz w:val="26"/>
          <w:szCs w:val="26"/>
        </w:rPr>
        <w:lastRenderedPageBreak/>
        <w:t>муниципальных услуг (функций), к ранее поданным им заявлениям в течение не менее одного года, а также частично сформированных заявлений - в течение не менее 3 месяцев.</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Сформированное и подписанное заявление и иные документы, необходимые для предоставления муниципальной услуги, направляются в </w:t>
      </w:r>
      <w:r w:rsidR="004459E4" w:rsidRPr="00A656FE">
        <w:rPr>
          <w:rFonts w:ascii="Times New Roman" w:hAnsi="Times New Roman" w:cs="Times New Roman"/>
          <w:sz w:val="26"/>
          <w:szCs w:val="26"/>
        </w:rPr>
        <w:t>Администрацию, Комитет</w:t>
      </w:r>
      <w:r w:rsidRPr="00A656FE">
        <w:rPr>
          <w:rFonts w:ascii="Times New Roman" w:hAnsi="Times New Roman" w:cs="Times New Roman"/>
          <w:sz w:val="26"/>
          <w:szCs w:val="26"/>
        </w:rPr>
        <w:t xml:space="preserve"> посредством Единого портала государственных и муниципальных услуг (функций).</w:t>
      </w:r>
    </w:p>
    <w:p w:rsidR="002A52C7" w:rsidRPr="00A656FE" w:rsidRDefault="002A52C7">
      <w:pPr>
        <w:pStyle w:val="ConsPlusNormal"/>
        <w:spacing w:before="220"/>
        <w:ind w:firstLine="540"/>
        <w:jc w:val="both"/>
        <w:rPr>
          <w:rFonts w:ascii="Times New Roman" w:hAnsi="Times New Roman" w:cs="Times New Roman"/>
          <w:sz w:val="26"/>
          <w:szCs w:val="26"/>
        </w:rPr>
      </w:pPr>
      <w:bookmarkStart w:id="9" w:name="P484"/>
      <w:bookmarkEnd w:id="9"/>
      <w:r w:rsidRPr="00A656FE">
        <w:rPr>
          <w:rFonts w:ascii="Times New Roman" w:hAnsi="Times New Roman" w:cs="Times New Roman"/>
          <w:sz w:val="26"/>
          <w:szCs w:val="26"/>
        </w:rPr>
        <w:t xml:space="preserve">3.3. </w:t>
      </w:r>
      <w:r w:rsidR="004459E4" w:rsidRPr="00A656FE">
        <w:rPr>
          <w:rFonts w:ascii="Times New Roman" w:hAnsi="Times New Roman" w:cs="Times New Roman"/>
          <w:sz w:val="26"/>
          <w:szCs w:val="26"/>
        </w:rPr>
        <w:t>Администрация. Комитет</w:t>
      </w:r>
      <w:r w:rsidRPr="00A656FE">
        <w:rPr>
          <w:rFonts w:ascii="Times New Roman" w:hAnsi="Times New Roman" w:cs="Times New Roman"/>
          <w:sz w:val="26"/>
          <w:szCs w:val="26"/>
        </w:rPr>
        <w:t xml:space="preserve"> обеспечивает в срок не позднее 3 календарных дней с момента подачи заявления на Едином портале государственных и муниципальных услуг (функций), а в случае его поступления в выходной, нерабочий праздничный день, - в следующий за ним первый рабочий день:</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3.4. Электронное заявление становится доступным для должностного лица </w:t>
      </w:r>
      <w:r w:rsidR="00324083" w:rsidRPr="00A656FE">
        <w:rPr>
          <w:rFonts w:ascii="Times New Roman" w:hAnsi="Times New Roman" w:cs="Times New Roman"/>
          <w:sz w:val="26"/>
          <w:szCs w:val="26"/>
        </w:rPr>
        <w:t>Администрации, Комитета</w:t>
      </w:r>
      <w:r w:rsidRPr="00A656FE">
        <w:rPr>
          <w:rFonts w:ascii="Times New Roman" w:hAnsi="Times New Roman" w:cs="Times New Roman"/>
          <w:sz w:val="26"/>
          <w:szCs w:val="26"/>
        </w:rPr>
        <w:t xml:space="preserve">, ответственного за прием и регистрацию заявления (далее - ответственное должностное лицо), в государственной информационной системе, используемой </w:t>
      </w:r>
      <w:r w:rsidR="00324083" w:rsidRPr="00A656FE">
        <w:rPr>
          <w:rFonts w:ascii="Times New Roman" w:hAnsi="Times New Roman" w:cs="Times New Roman"/>
          <w:sz w:val="26"/>
          <w:szCs w:val="26"/>
        </w:rPr>
        <w:t>Администрацией, Комитетом</w:t>
      </w:r>
      <w:r w:rsidRPr="00A656FE">
        <w:rPr>
          <w:rFonts w:ascii="Times New Roman" w:hAnsi="Times New Roman" w:cs="Times New Roman"/>
          <w:sz w:val="26"/>
          <w:szCs w:val="26"/>
        </w:rPr>
        <w:t xml:space="preserve"> для предоставления муниципальной услуги (далее - ГИС).</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Ответственное должностное лицо:</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проверяет наличие электронных заявлений, поступивших посредством Единого портала государственных и муниципальных услуг (функций), с периодичностью не реже 2 раз в день;</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рассматривает поступившие заявления и приложенные образы документов (документы);</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производит действия в соответствии с </w:t>
      </w:r>
      <w:hyperlink w:anchor="P484">
        <w:r w:rsidRPr="00A656FE">
          <w:rPr>
            <w:rFonts w:ascii="Times New Roman" w:hAnsi="Times New Roman" w:cs="Times New Roman"/>
            <w:color w:val="0000FF"/>
            <w:sz w:val="26"/>
            <w:szCs w:val="26"/>
          </w:rPr>
          <w:t>пунктом 3.3</w:t>
        </w:r>
      </w:hyperlink>
      <w:r w:rsidRPr="00A656FE">
        <w:rPr>
          <w:rFonts w:ascii="Times New Roman" w:hAnsi="Times New Roman" w:cs="Times New Roman"/>
          <w:sz w:val="26"/>
          <w:szCs w:val="26"/>
        </w:rPr>
        <w:t xml:space="preserve"> настоящего административного регламента.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3.5. Заявителю в качестве результата предоставления муниципальной услуги обеспечивается возможность получения документа: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в форме электронного документа, подписанного усиленной квалифицированной электронной подписью должностного лица </w:t>
      </w:r>
      <w:r w:rsidR="00324083" w:rsidRPr="00A656FE">
        <w:rPr>
          <w:rFonts w:ascii="Times New Roman" w:hAnsi="Times New Roman" w:cs="Times New Roman"/>
          <w:sz w:val="26"/>
          <w:szCs w:val="26"/>
        </w:rPr>
        <w:t>Администрации, Комитета</w:t>
      </w:r>
      <w:r w:rsidRPr="00A656FE">
        <w:rPr>
          <w:rFonts w:ascii="Times New Roman" w:hAnsi="Times New Roman" w:cs="Times New Roman"/>
          <w:sz w:val="26"/>
          <w:szCs w:val="26"/>
        </w:rPr>
        <w:t>, направленного заявителю в личный кабинет на Едином портале государственных и муниципальных услуг (функций);</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3.6. Получение информации о ходе рассмотрения заявления и о результате предоставления муниципальной услуги производится в личном кабинете на Едином </w:t>
      </w:r>
      <w:r w:rsidRPr="00A656FE">
        <w:rPr>
          <w:rFonts w:ascii="Times New Roman" w:hAnsi="Times New Roman" w:cs="Times New Roman"/>
          <w:sz w:val="26"/>
          <w:szCs w:val="26"/>
        </w:rPr>
        <w:lastRenderedPageBreak/>
        <w:t>портале государственных и муниципальных услуг (функций),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При предоставлении муниципальной услуги в электронной форме заявителю направляется: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а) уведомление о приеме и регистрации заявления и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3.7. Оценка качества предоставления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Оценка качества предоставления муниципальной услуги осуществляется в соответствии с </w:t>
      </w:r>
      <w:hyperlink r:id="rId30">
        <w:r w:rsidRPr="00A656FE">
          <w:rPr>
            <w:rFonts w:ascii="Times New Roman" w:hAnsi="Times New Roman" w:cs="Times New Roman"/>
            <w:color w:val="0000FF"/>
            <w:sz w:val="26"/>
            <w:szCs w:val="26"/>
          </w:rPr>
          <w:t>Правилами</w:t>
        </w:r>
      </w:hyperlink>
      <w:r w:rsidRPr="00A656FE">
        <w:rPr>
          <w:rFonts w:ascii="Times New Roman" w:hAnsi="Times New Roman" w:cs="Times New Roman"/>
          <w:sz w:val="26"/>
          <w:szCs w:val="26"/>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 </w:t>
      </w:r>
      <w:r w:rsidR="007D6AD1" w:rsidRPr="00A656FE">
        <w:rPr>
          <w:rFonts w:ascii="Times New Roman" w:hAnsi="Times New Roman" w:cs="Times New Roman"/>
          <w:sz w:val="26"/>
          <w:szCs w:val="26"/>
        </w:rPr>
        <w:t>№</w:t>
      </w:r>
      <w:r w:rsidRPr="00A656FE">
        <w:rPr>
          <w:rFonts w:ascii="Times New Roman" w:hAnsi="Times New Roman" w:cs="Times New Roman"/>
          <w:sz w:val="26"/>
          <w:szCs w:val="26"/>
        </w:rPr>
        <w:t xml:space="preserve">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3.8. Заявителю обеспечивается возможность направления жалобы на решения, действия или бездействие </w:t>
      </w:r>
      <w:r w:rsidR="00324083" w:rsidRPr="00A656FE">
        <w:rPr>
          <w:rFonts w:ascii="Times New Roman" w:hAnsi="Times New Roman" w:cs="Times New Roman"/>
          <w:sz w:val="26"/>
          <w:szCs w:val="26"/>
        </w:rPr>
        <w:t>Администрации, Комитета</w:t>
      </w:r>
      <w:r w:rsidRPr="00A656FE">
        <w:rPr>
          <w:rFonts w:ascii="Times New Roman" w:hAnsi="Times New Roman" w:cs="Times New Roman"/>
          <w:sz w:val="26"/>
          <w:szCs w:val="26"/>
        </w:rPr>
        <w:t xml:space="preserve"> должностного лица </w:t>
      </w:r>
      <w:r w:rsidR="00324083" w:rsidRPr="00A656FE">
        <w:rPr>
          <w:rFonts w:ascii="Times New Roman" w:hAnsi="Times New Roman" w:cs="Times New Roman"/>
          <w:sz w:val="26"/>
          <w:szCs w:val="26"/>
        </w:rPr>
        <w:t>Администрации, Комитета</w:t>
      </w:r>
      <w:r w:rsidRPr="00A656FE">
        <w:rPr>
          <w:rFonts w:ascii="Times New Roman" w:hAnsi="Times New Roman" w:cs="Times New Roman"/>
          <w:sz w:val="26"/>
          <w:szCs w:val="26"/>
        </w:rPr>
        <w:t xml:space="preserve"> либо муниципального служащего в соответствии со </w:t>
      </w:r>
      <w:hyperlink r:id="rId31">
        <w:r w:rsidRPr="00A656FE">
          <w:rPr>
            <w:rFonts w:ascii="Times New Roman" w:hAnsi="Times New Roman" w:cs="Times New Roman"/>
            <w:color w:val="0000FF"/>
            <w:sz w:val="26"/>
            <w:szCs w:val="26"/>
          </w:rPr>
          <w:t>статьей 11.2</w:t>
        </w:r>
      </w:hyperlink>
      <w:r w:rsidRPr="00A656FE">
        <w:rPr>
          <w:rFonts w:ascii="Times New Roman" w:hAnsi="Times New Roman" w:cs="Times New Roman"/>
          <w:sz w:val="26"/>
          <w:szCs w:val="26"/>
        </w:rPr>
        <w:t xml:space="preserve"> Федерального закона </w:t>
      </w:r>
      <w:r w:rsidR="007D6AD1" w:rsidRPr="00A656FE">
        <w:rPr>
          <w:rFonts w:ascii="Times New Roman" w:hAnsi="Times New Roman" w:cs="Times New Roman"/>
          <w:sz w:val="26"/>
          <w:szCs w:val="26"/>
        </w:rPr>
        <w:t>№</w:t>
      </w:r>
      <w:r w:rsidRPr="00A656FE">
        <w:rPr>
          <w:rFonts w:ascii="Times New Roman" w:hAnsi="Times New Roman" w:cs="Times New Roman"/>
          <w:sz w:val="26"/>
          <w:szCs w:val="26"/>
        </w:rPr>
        <w:t xml:space="preserve"> 210-ФЗ и в порядке, установленном </w:t>
      </w:r>
      <w:hyperlink r:id="rId32">
        <w:r w:rsidRPr="00A656FE">
          <w:rPr>
            <w:rFonts w:ascii="Times New Roman" w:hAnsi="Times New Roman" w:cs="Times New Roman"/>
            <w:color w:val="0000FF"/>
            <w:sz w:val="26"/>
            <w:szCs w:val="26"/>
          </w:rPr>
          <w:t>постановлением</w:t>
        </w:r>
      </w:hyperlink>
      <w:r w:rsidRPr="00A656FE">
        <w:rPr>
          <w:rFonts w:ascii="Times New Roman" w:hAnsi="Times New Roman" w:cs="Times New Roman"/>
          <w:sz w:val="26"/>
          <w:szCs w:val="26"/>
        </w:rPr>
        <w:t xml:space="preserve"> Правительства Российской Федерации от 20 ноября 2012 г. </w:t>
      </w:r>
      <w:r w:rsidR="007D6AD1" w:rsidRPr="00A656FE">
        <w:rPr>
          <w:rFonts w:ascii="Times New Roman" w:hAnsi="Times New Roman" w:cs="Times New Roman"/>
          <w:sz w:val="26"/>
          <w:szCs w:val="26"/>
        </w:rPr>
        <w:t>№</w:t>
      </w:r>
      <w:r w:rsidRPr="00A656FE">
        <w:rPr>
          <w:rFonts w:ascii="Times New Roman" w:hAnsi="Times New Roman" w:cs="Times New Roman"/>
          <w:sz w:val="26"/>
          <w:szCs w:val="26"/>
        </w:rPr>
        <w:t xml:space="preserve"> 1198 "О федеральной государственной информационной системе, обеспечивающей процесс досудебного, (внесудебного) обжалования решений и действий </w:t>
      </w:r>
      <w:r w:rsidRPr="00A656FE">
        <w:rPr>
          <w:rFonts w:ascii="Times New Roman" w:hAnsi="Times New Roman" w:cs="Times New Roman"/>
          <w:sz w:val="26"/>
          <w:szCs w:val="26"/>
        </w:rPr>
        <w:lastRenderedPageBreak/>
        <w:t>(бездействия), совершенных при предоставлении государственных и муниципальных услуг".</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Title"/>
        <w:jc w:val="center"/>
        <w:outlineLvl w:val="2"/>
        <w:rPr>
          <w:rFonts w:ascii="Times New Roman" w:hAnsi="Times New Roman" w:cs="Times New Roman"/>
          <w:sz w:val="26"/>
          <w:szCs w:val="26"/>
        </w:rPr>
      </w:pPr>
      <w:r w:rsidRPr="00A656FE">
        <w:rPr>
          <w:rFonts w:ascii="Times New Roman" w:hAnsi="Times New Roman" w:cs="Times New Roman"/>
          <w:sz w:val="26"/>
          <w:szCs w:val="26"/>
        </w:rPr>
        <w:t>III(II). Особенности выполнения административных процедур</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(действий) в многофункциональных центрах предоставления</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государственных и муниципальных услуг</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r w:rsidRPr="00A656FE">
        <w:rPr>
          <w:rFonts w:ascii="Times New Roman" w:hAnsi="Times New Roman" w:cs="Times New Roman"/>
          <w:sz w:val="26"/>
          <w:szCs w:val="26"/>
        </w:rPr>
        <w:t>3.9. Предоставление муниципальной услуги через МФЦ, включая описание административных процедур (действий), выполняемых МФЦ при предоставлении муниципальной услуги посредством комплексного заявления, предусматривает следующие административные процедуры (действия):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1) прием и регистрация заявления и документов для предоставления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3) уведомление заявителя о принятом решении, выдача заявителю результата предоставления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3.10.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w:t>
      </w:r>
      <w:hyperlink w:anchor="P53">
        <w:r w:rsidRPr="00A656FE">
          <w:rPr>
            <w:rFonts w:ascii="Times New Roman" w:hAnsi="Times New Roman" w:cs="Times New Roman"/>
            <w:color w:val="0000FF"/>
            <w:sz w:val="26"/>
            <w:szCs w:val="26"/>
          </w:rPr>
          <w:t>пункте 1.4</w:t>
        </w:r>
      </w:hyperlink>
      <w:r w:rsidRPr="00A656FE">
        <w:rPr>
          <w:rFonts w:ascii="Times New Roman" w:hAnsi="Times New Roman" w:cs="Times New Roman"/>
          <w:sz w:val="26"/>
          <w:szCs w:val="26"/>
        </w:rPr>
        <w:t xml:space="preserve"> настоящего административного регламента.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3.10.1. Описание административных процедур (действий), выполняемых МФЦ при предоставлении муниципальной услуги в полном объеме осуществляется в соответствии с соглашением о взаимодействии, заключенном между МФЦ и органом, предоставляющим муниципальную услугу.</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3.10.2. Порядок досудебного (внесудебного) обжалования решений и действий (бездействия) МФЦ и его работников установлены </w:t>
      </w:r>
      <w:hyperlink w:anchor="P803">
        <w:r w:rsidRPr="00A656FE">
          <w:rPr>
            <w:rFonts w:ascii="Times New Roman" w:hAnsi="Times New Roman" w:cs="Times New Roman"/>
            <w:color w:val="0000FF"/>
            <w:sz w:val="26"/>
            <w:szCs w:val="26"/>
          </w:rPr>
          <w:t>разделом V</w:t>
        </w:r>
      </w:hyperlink>
      <w:r w:rsidRPr="00A656FE">
        <w:rPr>
          <w:rFonts w:ascii="Times New Roman" w:hAnsi="Times New Roman" w:cs="Times New Roman"/>
          <w:sz w:val="26"/>
          <w:szCs w:val="26"/>
        </w:rPr>
        <w:t xml:space="preserve"> настоящего административного регламента.</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jc w:val="center"/>
        <w:rPr>
          <w:rFonts w:ascii="Times New Roman" w:hAnsi="Times New Roman" w:cs="Times New Roman"/>
          <w:b/>
          <w:bCs/>
          <w:sz w:val="26"/>
          <w:szCs w:val="26"/>
        </w:rPr>
      </w:pPr>
      <w:r w:rsidRPr="00A656FE">
        <w:rPr>
          <w:rFonts w:ascii="Times New Roman" w:hAnsi="Times New Roman" w:cs="Times New Roman"/>
          <w:b/>
          <w:bCs/>
          <w:sz w:val="26"/>
          <w:szCs w:val="26"/>
        </w:rPr>
        <w:t>Прием и регистрация заявления и документов</w:t>
      </w:r>
    </w:p>
    <w:p w:rsidR="002A52C7" w:rsidRPr="00A656FE" w:rsidRDefault="002A52C7">
      <w:pPr>
        <w:pStyle w:val="ConsPlusNormal"/>
        <w:jc w:val="center"/>
        <w:rPr>
          <w:rFonts w:ascii="Times New Roman" w:hAnsi="Times New Roman" w:cs="Times New Roman"/>
          <w:b/>
          <w:bCs/>
          <w:sz w:val="26"/>
          <w:szCs w:val="26"/>
        </w:rPr>
      </w:pPr>
      <w:r w:rsidRPr="00A656FE">
        <w:rPr>
          <w:rFonts w:ascii="Times New Roman" w:hAnsi="Times New Roman" w:cs="Times New Roman"/>
          <w:b/>
          <w:bCs/>
          <w:sz w:val="26"/>
          <w:szCs w:val="26"/>
        </w:rPr>
        <w:t>для предоставления муниципальной услуги</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bookmarkStart w:id="10" w:name="P518"/>
      <w:bookmarkEnd w:id="10"/>
      <w:r w:rsidRPr="00A656FE">
        <w:rPr>
          <w:rFonts w:ascii="Times New Roman" w:hAnsi="Times New Roman" w:cs="Times New Roman"/>
          <w:sz w:val="26"/>
          <w:szCs w:val="26"/>
        </w:rPr>
        <w:t>3.11. Основанием для начала административной процедуры является поступление от заявителя заявления о предоставлении муниципальной услуги на бумажном носителе непосредственно в МФЦ.</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Подача заявления и документов осуществляется в порядке общей очереди в приемные часы или по предварительной записи. Заявитель подает заявление и документы, указанные в </w:t>
      </w:r>
      <w:hyperlink w:anchor="P157">
        <w:r w:rsidRPr="00A656FE">
          <w:rPr>
            <w:rFonts w:ascii="Times New Roman" w:hAnsi="Times New Roman" w:cs="Times New Roman"/>
            <w:color w:val="0000FF"/>
            <w:sz w:val="26"/>
            <w:szCs w:val="26"/>
          </w:rPr>
          <w:t>пунктах 2.6</w:t>
        </w:r>
      </w:hyperlink>
      <w:r w:rsidRPr="00A656FE">
        <w:rPr>
          <w:rFonts w:ascii="Times New Roman" w:hAnsi="Times New Roman" w:cs="Times New Roman"/>
          <w:sz w:val="26"/>
          <w:szCs w:val="26"/>
        </w:rPr>
        <w:t xml:space="preserve"> - </w:t>
      </w:r>
      <w:hyperlink w:anchor="P164">
        <w:r w:rsidRPr="00A656FE">
          <w:rPr>
            <w:rFonts w:ascii="Times New Roman" w:hAnsi="Times New Roman" w:cs="Times New Roman"/>
            <w:color w:val="0000FF"/>
            <w:sz w:val="26"/>
            <w:szCs w:val="26"/>
          </w:rPr>
          <w:t>2.6.1</w:t>
        </w:r>
      </w:hyperlink>
      <w:r w:rsidRPr="00A656FE">
        <w:rPr>
          <w:rFonts w:ascii="Times New Roman" w:hAnsi="Times New Roman" w:cs="Times New Roman"/>
          <w:sz w:val="26"/>
          <w:szCs w:val="26"/>
        </w:rPr>
        <w:t xml:space="preserve">, </w:t>
      </w:r>
      <w:hyperlink w:anchor="P188">
        <w:r w:rsidRPr="00A656FE">
          <w:rPr>
            <w:rFonts w:ascii="Times New Roman" w:hAnsi="Times New Roman" w:cs="Times New Roman"/>
            <w:color w:val="0000FF"/>
            <w:sz w:val="26"/>
            <w:szCs w:val="26"/>
          </w:rPr>
          <w:t>2.10</w:t>
        </w:r>
      </w:hyperlink>
      <w:r w:rsidRPr="00A656FE">
        <w:rPr>
          <w:rFonts w:ascii="Times New Roman" w:hAnsi="Times New Roman" w:cs="Times New Roman"/>
          <w:sz w:val="26"/>
          <w:szCs w:val="26"/>
        </w:rPr>
        <w:t xml:space="preserve"> настоящего административного регламента (в случае если заявитель представляет документы, указанные в </w:t>
      </w:r>
      <w:hyperlink w:anchor="P188">
        <w:r w:rsidRPr="00A656FE">
          <w:rPr>
            <w:rFonts w:ascii="Times New Roman" w:hAnsi="Times New Roman" w:cs="Times New Roman"/>
            <w:color w:val="0000FF"/>
            <w:sz w:val="26"/>
            <w:szCs w:val="26"/>
          </w:rPr>
          <w:t>пункте 2.10</w:t>
        </w:r>
      </w:hyperlink>
      <w:r w:rsidRPr="00A656FE">
        <w:rPr>
          <w:rFonts w:ascii="Times New Roman" w:hAnsi="Times New Roman" w:cs="Times New Roman"/>
          <w:sz w:val="26"/>
          <w:szCs w:val="26"/>
        </w:rPr>
        <w:t xml:space="preserve"> настоящего административного регламента по собственной инициативе) в </w:t>
      </w:r>
      <w:r w:rsidRPr="00A656FE">
        <w:rPr>
          <w:rFonts w:ascii="Times New Roman" w:hAnsi="Times New Roman" w:cs="Times New Roman"/>
          <w:sz w:val="26"/>
          <w:szCs w:val="26"/>
        </w:rPr>
        <w:lastRenderedPageBreak/>
        <w:t>бумажном виде, то есть документы установленной формы, сформированные на бумажном носителе.</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Заявление о предоставлении муниципальной услуги может быть оформлено заявителем в МФЦ либо оформлено заранее.</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По просьбе обратившегося лица заявление может быть оформлено специалистом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Специалист МФЦ, ответственный за прием документов, осуществляет следующие действия в ходе приема заявителя: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а) устанавливает предмет обращения, проверяет документ, удостоверяющий личность;</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б) проверяет полномочия заявителя;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w:t>
      </w:r>
      <w:hyperlink w:anchor="P157">
        <w:r w:rsidRPr="00A656FE">
          <w:rPr>
            <w:rFonts w:ascii="Times New Roman" w:hAnsi="Times New Roman" w:cs="Times New Roman"/>
            <w:color w:val="0000FF"/>
            <w:sz w:val="26"/>
            <w:szCs w:val="26"/>
          </w:rPr>
          <w:t>пунктом 2.6</w:t>
        </w:r>
      </w:hyperlink>
      <w:r w:rsidRPr="00A656FE">
        <w:rPr>
          <w:rFonts w:ascii="Times New Roman" w:hAnsi="Times New Roman" w:cs="Times New Roman"/>
          <w:sz w:val="26"/>
          <w:szCs w:val="26"/>
        </w:rPr>
        <w:t xml:space="preserve"> - </w:t>
      </w:r>
      <w:hyperlink w:anchor="P164">
        <w:r w:rsidRPr="00A656FE">
          <w:rPr>
            <w:rFonts w:ascii="Times New Roman" w:hAnsi="Times New Roman" w:cs="Times New Roman"/>
            <w:color w:val="0000FF"/>
            <w:sz w:val="26"/>
            <w:szCs w:val="26"/>
          </w:rPr>
          <w:t>2.6.1</w:t>
        </w:r>
      </w:hyperlink>
      <w:r w:rsidRPr="00A656FE">
        <w:rPr>
          <w:rFonts w:ascii="Times New Roman" w:hAnsi="Times New Roman" w:cs="Times New Roman"/>
          <w:sz w:val="26"/>
          <w:szCs w:val="26"/>
        </w:rPr>
        <w:t xml:space="preserve"> настоящего административного регламента;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г) регистрирует заявления и представленные документы под индивидуальным порядковым номером в день их поступления;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д) выдает заявителю расписку с описью представленных документов и указанием даты их принятия, подтверждающую принятие документов.</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При необходимости специалист МФЦ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При отсутствии у заявителя заполненного заявления или неправильном его заполнении специалист МФЦ, ответственный за прием документов, помогает заявителю заполнить заявление.</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Длительность осуществления всех необходимых действий не может превышать 15 минут.</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Заявителям предоставляется возможность предварительной записи на подачу заявления.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Предварительная запись на подачу заявления о предоставлении муниципальной услуги осуществляется следующим способом:</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посредством телефонной связи, личного обращения заявителя в МФЦ;</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через Единый портал государственных и муниципальных услуг (функций).</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При осуществлении предварительной записи посредством телефонной связи, личного обращения заявителя в МФЦ заявитель сообщает следующие данные:</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lastRenderedPageBreak/>
        <w:t>1) для заявителя - физического лица: фамилия, имя, отчество (последнее - при наличии);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2) для заявителя - юридического лица: наименование юридического лица;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3) номер телефона для связи с заявителем;</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4) адрес электронной почты заявителя (по желанию);</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5) желаемые дата и время подачи заявления (получения результатов оказания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При осуществлении предварительной записи по телефону специалист МФЦ за прием документов, назначает время в часы приема с учетом времени, удобного гражданину, при этом заявителю сообщается время посещения и номер кабинета, в который следует обратиться.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При осуществлении предварительной записи путем личного обращения заявителю выдается талон-подтверждение, содержащий информацию о дате и времени подачи заявления, о выдаче результата муниципальной услуги, о номере кабинета, в который следует обратиться.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При осуществлении предварительной записи посредством Единого портала государственных и муниципальных услуг (функций) запись осуществляется в соответствии с </w:t>
      </w:r>
      <w:hyperlink r:id="rId33">
        <w:r w:rsidRPr="00A656FE">
          <w:rPr>
            <w:rFonts w:ascii="Times New Roman" w:hAnsi="Times New Roman" w:cs="Times New Roman"/>
            <w:color w:val="0000FF"/>
            <w:sz w:val="26"/>
            <w:szCs w:val="26"/>
          </w:rPr>
          <w:t>подпунктом "е" пункта 1</w:t>
        </w:r>
      </w:hyperlink>
      <w:r w:rsidRPr="00A656FE">
        <w:rPr>
          <w:rFonts w:ascii="Times New Roman" w:hAnsi="Times New Roman" w:cs="Times New Roman"/>
          <w:sz w:val="26"/>
          <w:szCs w:val="26"/>
        </w:rPr>
        <w:t xml:space="preserve"> Положения о федеральной государственной информационной системе "Единый портал государственных и муниципальных услуг (функций)", утвержденного постановлением Правительства Российской Федерации от 24 октября 2011 г. </w:t>
      </w:r>
      <w:r w:rsidR="007D6AD1" w:rsidRPr="00A656FE">
        <w:rPr>
          <w:rFonts w:ascii="Times New Roman" w:hAnsi="Times New Roman" w:cs="Times New Roman"/>
          <w:sz w:val="26"/>
          <w:szCs w:val="26"/>
        </w:rPr>
        <w:t>№</w:t>
      </w:r>
      <w:r w:rsidRPr="00A656FE">
        <w:rPr>
          <w:rFonts w:ascii="Times New Roman" w:hAnsi="Times New Roman" w:cs="Times New Roman"/>
          <w:sz w:val="26"/>
          <w:szCs w:val="26"/>
        </w:rPr>
        <w:t xml:space="preserve"> 861.</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При осуществлении предварительной записи посредством Единого портала государственных и муниципальных услуг (функций), телефонной связи, либо путем личного обращения, заявителю предоставляется возможность ознакомления с графиком приема граждан в МФЦ по вопросу предоставления муниципальной услуги. Заявителю обеспечивается возможность доступа записи на прием дат и интервалов времени приема, а также записи в любые свободные для приема дату и время в пределах установленного в МФЦ графика приема граждан.</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Заявитель должен быть проинформирован, что запись аннулируется в случае его неявки по истечении 15 минут с назначенного времени приема.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Заявитель вправе отказаться от предварительной записи.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Предварительная запись ведется в электронном виде либо на бумажном носителе.</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При осуществлении записи на прием в МФЦ по вопросу предоставления муниципальной услуги специалист 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lastRenderedPageBreak/>
        <w:t>Продолжительность предварительной записи по телефону или в ходе личного приема на подачу заявления, или получение результата муниципальной услуги не должна превышать 5 минут.</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3.11.1. Критерием принятия решения о приеме документов является наличие заявления и прилагаемых к нему документов.</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3.11.2. Максимальный срок исполнения административной процедуры составляет </w:t>
      </w:r>
      <w:r w:rsidR="004459E4" w:rsidRPr="00A656FE">
        <w:rPr>
          <w:rFonts w:ascii="Times New Roman" w:hAnsi="Times New Roman" w:cs="Times New Roman"/>
          <w:sz w:val="26"/>
          <w:szCs w:val="26"/>
        </w:rPr>
        <w:t>2</w:t>
      </w:r>
      <w:r w:rsidRPr="00A656FE">
        <w:rPr>
          <w:rFonts w:ascii="Times New Roman" w:hAnsi="Times New Roman" w:cs="Times New Roman"/>
          <w:sz w:val="26"/>
          <w:szCs w:val="26"/>
        </w:rPr>
        <w:t xml:space="preserve"> календарных дня со дня поступления заявления от заявителя о предоставлении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3.11.3. Результатом административной процедуры является одно из следующих действий:</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 прием и регистрация в МФЦ заявления и документов, представленных заявителем, их передача специалисту </w:t>
      </w:r>
      <w:r w:rsidR="00324083" w:rsidRPr="00A656FE">
        <w:rPr>
          <w:rFonts w:ascii="Times New Roman" w:hAnsi="Times New Roman" w:cs="Times New Roman"/>
          <w:sz w:val="26"/>
          <w:szCs w:val="26"/>
        </w:rPr>
        <w:t>Администрации, Комитета</w:t>
      </w:r>
      <w:r w:rsidRPr="00A656FE">
        <w:rPr>
          <w:rFonts w:ascii="Times New Roman" w:hAnsi="Times New Roman" w:cs="Times New Roman"/>
          <w:sz w:val="26"/>
          <w:szCs w:val="26"/>
        </w:rPr>
        <w:t>, ответственному за принятие решений о предоставлении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 прием и регистрация в МФЦ заявления и документов, представленных заявителем, и их передача специалисту </w:t>
      </w:r>
      <w:r w:rsidR="00324083" w:rsidRPr="00A656FE">
        <w:rPr>
          <w:rFonts w:ascii="Times New Roman" w:hAnsi="Times New Roman" w:cs="Times New Roman"/>
          <w:sz w:val="26"/>
          <w:szCs w:val="26"/>
        </w:rPr>
        <w:t>Администрации, Комитета</w:t>
      </w:r>
      <w:r w:rsidRPr="00A656FE">
        <w:rPr>
          <w:rFonts w:ascii="Times New Roman" w:hAnsi="Times New Roman" w:cs="Times New Roman"/>
          <w:sz w:val="26"/>
          <w:szCs w:val="26"/>
        </w:rPr>
        <w:t xml:space="preserve">, ответственному за межведомственное взаимодействие (в случае, если заявитель самостоятельно не представил документы, указанные в </w:t>
      </w:r>
      <w:hyperlink w:anchor="P188">
        <w:r w:rsidRPr="00A656FE">
          <w:rPr>
            <w:rFonts w:ascii="Times New Roman" w:hAnsi="Times New Roman" w:cs="Times New Roman"/>
            <w:color w:val="0000FF"/>
            <w:sz w:val="26"/>
            <w:szCs w:val="26"/>
          </w:rPr>
          <w:t>пункте 2.10</w:t>
        </w:r>
      </w:hyperlink>
      <w:r w:rsidRPr="00A656FE">
        <w:rPr>
          <w:rFonts w:ascii="Times New Roman" w:hAnsi="Times New Roman" w:cs="Times New Roman"/>
          <w:sz w:val="26"/>
          <w:szCs w:val="26"/>
        </w:rPr>
        <w:t xml:space="preserve"> настоящего административного регламента).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Результат административной процедуры фиксируется в системе электронного документооборота исполнителем, ответственным за выполнение административной процедуры.</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jc w:val="center"/>
        <w:rPr>
          <w:rFonts w:ascii="Times New Roman" w:hAnsi="Times New Roman" w:cs="Times New Roman"/>
          <w:b/>
          <w:bCs/>
          <w:sz w:val="26"/>
          <w:szCs w:val="26"/>
        </w:rPr>
      </w:pPr>
      <w:r w:rsidRPr="00A656FE">
        <w:rPr>
          <w:rFonts w:ascii="Times New Roman" w:hAnsi="Times New Roman" w:cs="Times New Roman"/>
          <w:b/>
          <w:bCs/>
          <w:sz w:val="26"/>
          <w:szCs w:val="26"/>
        </w:rPr>
        <w:t>Направление специалистом межведомственных запросов в органы</w:t>
      </w:r>
    </w:p>
    <w:p w:rsidR="002A52C7" w:rsidRPr="00A656FE" w:rsidRDefault="002A52C7">
      <w:pPr>
        <w:pStyle w:val="ConsPlusNormal"/>
        <w:jc w:val="center"/>
        <w:rPr>
          <w:rFonts w:ascii="Times New Roman" w:hAnsi="Times New Roman" w:cs="Times New Roman"/>
          <w:b/>
          <w:bCs/>
          <w:sz w:val="26"/>
          <w:szCs w:val="26"/>
        </w:rPr>
      </w:pPr>
      <w:r w:rsidRPr="00A656FE">
        <w:rPr>
          <w:rFonts w:ascii="Times New Roman" w:hAnsi="Times New Roman" w:cs="Times New Roman"/>
          <w:b/>
          <w:bCs/>
          <w:sz w:val="26"/>
          <w:szCs w:val="26"/>
        </w:rPr>
        <w:t>государственной власти, органы местного самоуправления</w:t>
      </w:r>
    </w:p>
    <w:p w:rsidR="002A52C7" w:rsidRPr="00A656FE" w:rsidRDefault="002A52C7">
      <w:pPr>
        <w:pStyle w:val="ConsPlusNormal"/>
        <w:jc w:val="center"/>
        <w:rPr>
          <w:rFonts w:ascii="Times New Roman" w:hAnsi="Times New Roman" w:cs="Times New Roman"/>
          <w:b/>
          <w:bCs/>
          <w:sz w:val="26"/>
          <w:szCs w:val="26"/>
        </w:rPr>
      </w:pPr>
      <w:r w:rsidRPr="00A656FE">
        <w:rPr>
          <w:rFonts w:ascii="Times New Roman" w:hAnsi="Times New Roman" w:cs="Times New Roman"/>
          <w:b/>
          <w:bCs/>
          <w:sz w:val="26"/>
          <w:szCs w:val="26"/>
        </w:rPr>
        <w:t>и подведомственные этим органам организации в случае, если</w:t>
      </w:r>
    </w:p>
    <w:p w:rsidR="002A52C7" w:rsidRPr="00A656FE" w:rsidRDefault="002A52C7">
      <w:pPr>
        <w:pStyle w:val="ConsPlusNormal"/>
        <w:jc w:val="center"/>
        <w:rPr>
          <w:rFonts w:ascii="Times New Roman" w:hAnsi="Times New Roman" w:cs="Times New Roman"/>
          <w:b/>
          <w:bCs/>
          <w:sz w:val="26"/>
          <w:szCs w:val="26"/>
        </w:rPr>
      </w:pPr>
      <w:r w:rsidRPr="00A656FE">
        <w:rPr>
          <w:rFonts w:ascii="Times New Roman" w:hAnsi="Times New Roman" w:cs="Times New Roman"/>
          <w:b/>
          <w:bCs/>
          <w:sz w:val="26"/>
          <w:szCs w:val="26"/>
        </w:rPr>
        <w:t>определенные документы не были представлены</w:t>
      </w:r>
    </w:p>
    <w:p w:rsidR="002A52C7" w:rsidRPr="00A656FE" w:rsidRDefault="002A52C7">
      <w:pPr>
        <w:pStyle w:val="ConsPlusNormal"/>
        <w:jc w:val="center"/>
        <w:rPr>
          <w:rFonts w:ascii="Times New Roman" w:hAnsi="Times New Roman" w:cs="Times New Roman"/>
          <w:b/>
          <w:bCs/>
          <w:sz w:val="26"/>
          <w:szCs w:val="26"/>
        </w:rPr>
      </w:pPr>
      <w:r w:rsidRPr="00A656FE">
        <w:rPr>
          <w:rFonts w:ascii="Times New Roman" w:hAnsi="Times New Roman" w:cs="Times New Roman"/>
          <w:b/>
          <w:bCs/>
          <w:sz w:val="26"/>
          <w:szCs w:val="26"/>
        </w:rPr>
        <w:t>заявителем самостоятельно</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3.12.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 осуществляется в порядке, указанном в </w:t>
      </w:r>
      <w:hyperlink w:anchor="P645">
        <w:r w:rsidRPr="00A656FE">
          <w:rPr>
            <w:rFonts w:ascii="Times New Roman" w:hAnsi="Times New Roman" w:cs="Times New Roman"/>
            <w:color w:val="0000FF"/>
            <w:sz w:val="26"/>
            <w:szCs w:val="26"/>
          </w:rPr>
          <w:t>пункте 3.17</w:t>
        </w:r>
      </w:hyperlink>
      <w:r w:rsidRPr="00A656FE">
        <w:rPr>
          <w:rFonts w:ascii="Times New Roman" w:hAnsi="Times New Roman" w:cs="Times New Roman"/>
          <w:sz w:val="26"/>
          <w:szCs w:val="26"/>
        </w:rPr>
        <w:t xml:space="preserve"> настоящего административного регламента.</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jc w:val="center"/>
        <w:rPr>
          <w:rFonts w:ascii="Times New Roman" w:hAnsi="Times New Roman" w:cs="Times New Roman"/>
          <w:b/>
          <w:bCs/>
          <w:sz w:val="26"/>
          <w:szCs w:val="26"/>
        </w:rPr>
      </w:pPr>
      <w:r w:rsidRPr="00A656FE">
        <w:rPr>
          <w:rFonts w:ascii="Times New Roman" w:hAnsi="Times New Roman" w:cs="Times New Roman"/>
          <w:b/>
          <w:bCs/>
          <w:sz w:val="26"/>
          <w:szCs w:val="26"/>
        </w:rPr>
        <w:t>Уведомление заявителя о принятом решении, выдача</w:t>
      </w:r>
    </w:p>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b/>
          <w:bCs/>
          <w:sz w:val="26"/>
          <w:szCs w:val="26"/>
        </w:rPr>
        <w:t>заявителю результата предоставления муниципальной услуги</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3.13. Уведомление заявителя о принятом решении, выдача заявителю результата предоставления муниципальной услуги осуществляется в порядке, указанном в </w:t>
      </w:r>
      <w:hyperlink w:anchor="P683">
        <w:r w:rsidRPr="00A656FE">
          <w:rPr>
            <w:rFonts w:ascii="Times New Roman" w:hAnsi="Times New Roman" w:cs="Times New Roman"/>
            <w:color w:val="0000FF"/>
            <w:sz w:val="26"/>
            <w:szCs w:val="26"/>
          </w:rPr>
          <w:t>пункте 3.19</w:t>
        </w:r>
      </w:hyperlink>
      <w:r w:rsidRPr="00A656FE">
        <w:rPr>
          <w:rFonts w:ascii="Times New Roman" w:hAnsi="Times New Roman" w:cs="Times New Roman"/>
          <w:sz w:val="26"/>
          <w:szCs w:val="26"/>
        </w:rPr>
        <w:t xml:space="preserve"> настоящего административного регламента.</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Title"/>
        <w:jc w:val="center"/>
        <w:outlineLvl w:val="2"/>
        <w:rPr>
          <w:rFonts w:ascii="Times New Roman" w:hAnsi="Times New Roman" w:cs="Times New Roman"/>
          <w:sz w:val="26"/>
          <w:szCs w:val="26"/>
        </w:rPr>
      </w:pPr>
      <w:r w:rsidRPr="00A656FE">
        <w:rPr>
          <w:rFonts w:ascii="Times New Roman" w:hAnsi="Times New Roman" w:cs="Times New Roman"/>
          <w:sz w:val="26"/>
          <w:szCs w:val="26"/>
        </w:rPr>
        <w:t>III(III). Состав, последовательность и сроки выполнения</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административных процедур, требования к порядку их</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выполнения в органе, предоставляющим муниципальную услугу</w:t>
      </w:r>
    </w:p>
    <w:p w:rsidR="002A52C7" w:rsidRPr="00A656FE" w:rsidRDefault="002A52C7" w:rsidP="004459E4">
      <w:pPr>
        <w:pStyle w:val="ConsPlusNormal"/>
        <w:rPr>
          <w:rFonts w:ascii="Times New Roman" w:hAnsi="Times New Roman" w:cs="Times New Roman"/>
          <w:sz w:val="26"/>
          <w:szCs w:val="26"/>
        </w:rPr>
      </w:pP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3.14. Предоставление муниципальной услуги в </w:t>
      </w:r>
      <w:r w:rsidR="004459E4" w:rsidRPr="00A656FE">
        <w:rPr>
          <w:rFonts w:ascii="Times New Roman" w:hAnsi="Times New Roman" w:cs="Times New Roman"/>
          <w:sz w:val="26"/>
          <w:szCs w:val="26"/>
        </w:rPr>
        <w:t>Администрации, Комитете</w:t>
      </w:r>
      <w:r w:rsidRPr="00A656FE">
        <w:rPr>
          <w:rFonts w:ascii="Times New Roman" w:hAnsi="Times New Roman" w:cs="Times New Roman"/>
          <w:sz w:val="26"/>
          <w:szCs w:val="26"/>
        </w:rPr>
        <w:t xml:space="preserve"> включает следующие административные процедуры:</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1) прием и регистрация заявления и документов для предоставления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3) принятие решения о предоставлении (об отказе в предоставлении)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4) уведомление заявителя о принятом решении, выдача заявителю результата предоставления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3.15.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указано в </w:t>
      </w:r>
      <w:hyperlink w:anchor="P53">
        <w:r w:rsidRPr="00A656FE">
          <w:rPr>
            <w:rFonts w:ascii="Times New Roman" w:hAnsi="Times New Roman" w:cs="Times New Roman"/>
            <w:color w:val="0000FF"/>
            <w:sz w:val="26"/>
            <w:szCs w:val="26"/>
          </w:rPr>
          <w:t>пункте 1.4</w:t>
        </w:r>
      </w:hyperlink>
      <w:r w:rsidRPr="00A656FE">
        <w:rPr>
          <w:rFonts w:ascii="Times New Roman" w:hAnsi="Times New Roman" w:cs="Times New Roman"/>
          <w:sz w:val="26"/>
          <w:szCs w:val="26"/>
        </w:rPr>
        <w:t xml:space="preserve"> настоящего административного регламента.</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jc w:val="center"/>
        <w:rPr>
          <w:rFonts w:ascii="Times New Roman" w:hAnsi="Times New Roman" w:cs="Times New Roman"/>
          <w:b/>
          <w:bCs/>
          <w:sz w:val="26"/>
          <w:szCs w:val="26"/>
        </w:rPr>
      </w:pPr>
      <w:r w:rsidRPr="00A656FE">
        <w:rPr>
          <w:rFonts w:ascii="Times New Roman" w:hAnsi="Times New Roman" w:cs="Times New Roman"/>
          <w:b/>
          <w:bCs/>
          <w:sz w:val="26"/>
          <w:szCs w:val="26"/>
        </w:rPr>
        <w:t>Прием и регистрация заявления и документов</w:t>
      </w:r>
    </w:p>
    <w:p w:rsidR="002A52C7" w:rsidRPr="00A656FE" w:rsidRDefault="002A52C7">
      <w:pPr>
        <w:pStyle w:val="ConsPlusNormal"/>
        <w:jc w:val="center"/>
        <w:rPr>
          <w:rFonts w:ascii="Times New Roman" w:hAnsi="Times New Roman" w:cs="Times New Roman"/>
          <w:b/>
          <w:bCs/>
          <w:sz w:val="26"/>
          <w:szCs w:val="26"/>
        </w:rPr>
      </w:pPr>
      <w:r w:rsidRPr="00A656FE">
        <w:rPr>
          <w:rFonts w:ascii="Times New Roman" w:hAnsi="Times New Roman" w:cs="Times New Roman"/>
          <w:b/>
          <w:bCs/>
          <w:sz w:val="26"/>
          <w:szCs w:val="26"/>
        </w:rPr>
        <w:t>для предоставления муниципальной услуги</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bookmarkStart w:id="11" w:name="P587"/>
      <w:bookmarkEnd w:id="11"/>
      <w:r w:rsidRPr="00A656FE">
        <w:rPr>
          <w:rFonts w:ascii="Times New Roman" w:hAnsi="Times New Roman" w:cs="Times New Roman"/>
          <w:sz w:val="26"/>
          <w:szCs w:val="26"/>
        </w:rPr>
        <w:t>3.16. Основанием для начала административной процедуры является поступление от заявителя заявления о предоставлении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 на бумажном носителе непосредственно в </w:t>
      </w:r>
      <w:r w:rsidR="00324083" w:rsidRPr="00A656FE">
        <w:rPr>
          <w:rFonts w:ascii="Times New Roman" w:hAnsi="Times New Roman" w:cs="Times New Roman"/>
          <w:sz w:val="26"/>
          <w:szCs w:val="26"/>
        </w:rPr>
        <w:t>Администрацию, Комитет</w:t>
      </w:r>
      <w:r w:rsidRPr="00A656FE">
        <w:rPr>
          <w:rFonts w:ascii="Times New Roman" w:hAnsi="Times New Roman" w:cs="Times New Roman"/>
          <w:sz w:val="26"/>
          <w:szCs w:val="26"/>
        </w:rPr>
        <w:t>;</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 на бумажном носителе в </w:t>
      </w:r>
      <w:r w:rsidR="00324083" w:rsidRPr="00A656FE">
        <w:rPr>
          <w:rFonts w:ascii="Times New Roman" w:hAnsi="Times New Roman" w:cs="Times New Roman"/>
          <w:sz w:val="26"/>
          <w:szCs w:val="26"/>
        </w:rPr>
        <w:t>Администрацию</w:t>
      </w:r>
      <w:r w:rsidRPr="00A656FE">
        <w:rPr>
          <w:rFonts w:ascii="Times New Roman" w:hAnsi="Times New Roman" w:cs="Times New Roman"/>
          <w:sz w:val="26"/>
          <w:szCs w:val="26"/>
        </w:rPr>
        <w:t xml:space="preserve"> через организацию почтовой связи, иную организацию, осуществляющую доставку корреспонденции;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1) Очная форма подачи документов (</w:t>
      </w:r>
      <w:r w:rsidR="00324083" w:rsidRPr="00A656FE">
        <w:rPr>
          <w:rFonts w:ascii="Times New Roman" w:hAnsi="Times New Roman" w:cs="Times New Roman"/>
          <w:sz w:val="26"/>
          <w:szCs w:val="26"/>
        </w:rPr>
        <w:t>Администрация, Комитет</w:t>
      </w:r>
      <w:r w:rsidRPr="00A656FE">
        <w:rPr>
          <w:rFonts w:ascii="Times New Roman" w:hAnsi="Times New Roman" w:cs="Times New Roman"/>
          <w:sz w:val="26"/>
          <w:szCs w:val="26"/>
        </w:rPr>
        <w:t xml:space="preserve">) - подача заявления и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w:t>
      </w:r>
      <w:hyperlink w:anchor="P157">
        <w:r w:rsidRPr="00A656FE">
          <w:rPr>
            <w:rFonts w:ascii="Times New Roman" w:hAnsi="Times New Roman" w:cs="Times New Roman"/>
            <w:color w:val="0000FF"/>
            <w:sz w:val="26"/>
            <w:szCs w:val="26"/>
          </w:rPr>
          <w:t>пунктах 2.6</w:t>
        </w:r>
      </w:hyperlink>
      <w:r w:rsidRPr="00A656FE">
        <w:rPr>
          <w:rFonts w:ascii="Times New Roman" w:hAnsi="Times New Roman" w:cs="Times New Roman"/>
          <w:sz w:val="26"/>
          <w:szCs w:val="26"/>
        </w:rPr>
        <w:t xml:space="preserve"> - </w:t>
      </w:r>
      <w:hyperlink w:anchor="P164">
        <w:r w:rsidRPr="00A656FE">
          <w:rPr>
            <w:rFonts w:ascii="Times New Roman" w:hAnsi="Times New Roman" w:cs="Times New Roman"/>
            <w:color w:val="0000FF"/>
            <w:sz w:val="26"/>
            <w:szCs w:val="26"/>
          </w:rPr>
          <w:t>2.6.1</w:t>
        </w:r>
      </w:hyperlink>
      <w:r w:rsidRPr="00A656FE">
        <w:rPr>
          <w:rFonts w:ascii="Times New Roman" w:hAnsi="Times New Roman" w:cs="Times New Roman"/>
          <w:sz w:val="26"/>
          <w:szCs w:val="26"/>
        </w:rPr>
        <w:t xml:space="preserve">, </w:t>
      </w:r>
      <w:hyperlink w:anchor="P188">
        <w:r w:rsidRPr="00A656FE">
          <w:rPr>
            <w:rFonts w:ascii="Times New Roman" w:hAnsi="Times New Roman" w:cs="Times New Roman"/>
            <w:color w:val="0000FF"/>
            <w:sz w:val="26"/>
            <w:szCs w:val="26"/>
          </w:rPr>
          <w:t>2.10</w:t>
        </w:r>
      </w:hyperlink>
      <w:r w:rsidRPr="00A656FE">
        <w:rPr>
          <w:rFonts w:ascii="Times New Roman" w:hAnsi="Times New Roman" w:cs="Times New Roman"/>
          <w:sz w:val="26"/>
          <w:szCs w:val="26"/>
        </w:rPr>
        <w:t xml:space="preserve"> настоящего административного регламента (в случае если заявитель представляет документы, указанные в </w:t>
      </w:r>
      <w:hyperlink w:anchor="P188">
        <w:r w:rsidRPr="00A656FE">
          <w:rPr>
            <w:rFonts w:ascii="Times New Roman" w:hAnsi="Times New Roman" w:cs="Times New Roman"/>
            <w:color w:val="0000FF"/>
            <w:sz w:val="26"/>
            <w:szCs w:val="26"/>
          </w:rPr>
          <w:t>пункте 2.10</w:t>
        </w:r>
      </w:hyperlink>
      <w:r w:rsidRPr="00A656FE">
        <w:rPr>
          <w:rFonts w:ascii="Times New Roman" w:hAnsi="Times New Roman" w:cs="Times New Roman"/>
          <w:sz w:val="26"/>
          <w:szCs w:val="26"/>
        </w:rPr>
        <w:t xml:space="preserve">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При очной форме подачи документов заявление о предоставлении муниципальной услуги может быть оформлено заявителем в ходе приема в </w:t>
      </w:r>
      <w:r w:rsidR="00324083" w:rsidRPr="00A656FE">
        <w:rPr>
          <w:rFonts w:ascii="Times New Roman" w:hAnsi="Times New Roman" w:cs="Times New Roman"/>
          <w:sz w:val="26"/>
          <w:szCs w:val="26"/>
        </w:rPr>
        <w:t>Администрации, Комитете</w:t>
      </w:r>
      <w:r w:rsidRPr="00A656FE">
        <w:rPr>
          <w:rFonts w:ascii="Times New Roman" w:hAnsi="Times New Roman" w:cs="Times New Roman"/>
          <w:sz w:val="26"/>
          <w:szCs w:val="26"/>
        </w:rPr>
        <w:t xml:space="preserve"> либо оформлено заранее.</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По просьбе обратившегося лица заявление может быть оформлено специалистом Управления, ответственным за прием документов, с использованием программных средств. В этом случае заявитель собственноручно вписывает в заявление свою </w:t>
      </w:r>
      <w:r w:rsidRPr="00A656FE">
        <w:rPr>
          <w:rFonts w:ascii="Times New Roman" w:hAnsi="Times New Roman" w:cs="Times New Roman"/>
          <w:sz w:val="26"/>
          <w:szCs w:val="26"/>
        </w:rPr>
        <w:lastRenderedPageBreak/>
        <w:t>фамилию, имя и отчество, ставит дату и подпись.</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Специалист </w:t>
      </w:r>
      <w:r w:rsidR="00324083" w:rsidRPr="00A656FE">
        <w:rPr>
          <w:rFonts w:ascii="Times New Roman" w:hAnsi="Times New Roman" w:cs="Times New Roman"/>
          <w:sz w:val="26"/>
          <w:szCs w:val="26"/>
        </w:rPr>
        <w:t>Администрации, Комитета</w:t>
      </w:r>
      <w:r w:rsidRPr="00A656FE">
        <w:rPr>
          <w:rFonts w:ascii="Times New Roman" w:hAnsi="Times New Roman" w:cs="Times New Roman"/>
          <w:sz w:val="26"/>
          <w:szCs w:val="26"/>
        </w:rPr>
        <w:t>, ответственный за прием документов, осуществляет следующие действия в ходе приема заявителя: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а) устанавливает предмет обращения, проверяет документ, удостоверяющий личность;</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б) проверяет полномочия заявителя;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w:t>
      </w:r>
      <w:hyperlink w:anchor="P157">
        <w:r w:rsidRPr="00A656FE">
          <w:rPr>
            <w:rFonts w:ascii="Times New Roman" w:hAnsi="Times New Roman" w:cs="Times New Roman"/>
            <w:color w:val="0000FF"/>
            <w:sz w:val="26"/>
            <w:szCs w:val="26"/>
          </w:rPr>
          <w:t>пунктом 2.6</w:t>
        </w:r>
      </w:hyperlink>
      <w:r w:rsidRPr="00A656FE">
        <w:rPr>
          <w:rFonts w:ascii="Times New Roman" w:hAnsi="Times New Roman" w:cs="Times New Roman"/>
          <w:sz w:val="26"/>
          <w:szCs w:val="26"/>
        </w:rPr>
        <w:t xml:space="preserve"> - </w:t>
      </w:r>
      <w:hyperlink w:anchor="P164">
        <w:r w:rsidRPr="00A656FE">
          <w:rPr>
            <w:rFonts w:ascii="Times New Roman" w:hAnsi="Times New Roman" w:cs="Times New Roman"/>
            <w:color w:val="0000FF"/>
            <w:sz w:val="26"/>
            <w:szCs w:val="26"/>
          </w:rPr>
          <w:t>2.6.1</w:t>
        </w:r>
      </w:hyperlink>
      <w:r w:rsidRPr="00A656FE">
        <w:rPr>
          <w:rFonts w:ascii="Times New Roman" w:hAnsi="Times New Roman" w:cs="Times New Roman"/>
          <w:sz w:val="26"/>
          <w:szCs w:val="26"/>
        </w:rPr>
        <w:t xml:space="preserve"> настоящего административного регламента;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е) регистрирует заявление и представленные документы под индивидуальным порядковым номером в день их поступления;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ж) выдает заявителю расписку с описью представленных документов и указанием даты их принятия, подтверждающую принятие документов.</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При необходимости специалист </w:t>
      </w:r>
      <w:r w:rsidR="00324083" w:rsidRPr="00A656FE">
        <w:rPr>
          <w:rFonts w:ascii="Times New Roman" w:hAnsi="Times New Roman" w:cs="Times New Roman"/>
          <w:sz w:val="26"/>
          <w:szCs w:val="26"/>
        </w:rPr>
        <w:t>Администрации, Комитета</w:t>
      </w:r>
      <w:r w:rsidRPr="00A656FE">
        <w:rPr>
          <w:rFonts w:ascii="Times New Roman" w:hAnsi="Times New Roman" w:cs="Times New Roman"/>
          <w:sz w:val="26"/>
          <w:szCs w:val="26"/>
        </w:rPr>
        <w:t>,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При отсутствии у заявителя заполненного заявления или неправильном его заполнении специалист </w:t>
      </w:r>
      <w:r w:rsidR="00324083" w:rsidRPr="00A656FE">
        <w:rPr>
          <w:rFonts w:ascii="Times New Roman" w:hAnsi="Times New Roman" w:cs="Times New Roman"/>
          <w:sz w:val="26"/>
          <w:szCs w:val="26"/>
        </w:rPr>
        <w:t>Комитета</w:t>
      </w:r>
      <w:r w:rsidRPr="00A656FE">
        <w:rPr>
          <w:rFonts w:ascii="Times New Roman" w:hAnsi="Times New Roman" w:cs="Times New Roman"/>
          <w:sz w:val="26"/>
          <w:szCs w:val="26"/>
        </w:rPr>
        <w:t>, ответственный за прием документов, помогает заявителю заполнить заявление.</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Длительность осуществления всех необходимых действий не может превышать 15 минут.</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Заявителям предоставляется возможность предварительной записи на подачу заявления.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Предварительная запись на подачу заявления о предоставлении муниципальной услуги осуществляется следующим способом:</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 посредством телефонной связи, личного обращения заявителя в </w:t>
      </w:r>
      <w:r w:rsidR="00324083" w:rsidRPr="00A656FE">
        <w:rPr>
          <w:rFonts w:ascii="Times New Roman" w:hAnsi="Times New Roman" w:cs="Times New Roman"/>
          <w:sz w:val="26"/>
          <w:szCs w:val="26"/>
        </w:rPr>
        <w:t>Администрацию, Комитет</w:t>
      </w:r>
      <w:r w:rsidRPr="00A656FE">
        <w:rPr>
          <w:rFonts w:ascii="Times New Roman" w:hAnsi="Times New Roman" w:cs="Times New Roman"/>
          <w:sz w:val="26"/>
          <w:szCs w:val="26"/>
        </w:rPr>
        <w:t>;</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через Единый портал государственных и муниципальных услуг (функций).</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При осуществлении предварительной записи посредством телефонной связи, личного обращения заявителя в </w:t>
      </w:r>
      <w:r w:rsidR="00324083" w:rsidRPr="00A656FE">
        <w:rPr>
          <w:rFonts w:ascii="Times New Roman" w:hAnsi="Times New Roman" w:cs="Times New Roman"/>
          <w:sz w:val="26"/>
          <w:szCs w:val="26"/>
        </w:rPr>
        <w:t>Администрацию, Комитет</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1) для заявителя - физического лица: фамилия, имя, отчество (последнее - при наличии);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2) для заявителя - юридического лица: наименование юридического лица;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3) номер телефона для связи с заявителем;</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lastRenderedPageBreak/>
        <w:t>4) адрес электронной почты заявителя (по желанию);</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5) желаемые дата и время подачи заявления (получения результатов оказания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При осуществлении предварительной записи по телефону специалист </w:t>
      </w:r>
      <w:r w:rsidR="00324083" w:rsidRPr="00A656FE">
        <w:rPr>
          <w:rFonts w:ascii="Times New Roman" w:hAnsi="Times New Roman" w:cs="Times New Roman"/>
          <w:sz w:val="26"/>
          <w:szCs w:val="26"/>
        </w:rPr>
        <w:t>Администрации, Комитета</w:t>
      </w:r>
      <w:r w:rsidRPr="00A656FE">
        <w:rPr>
          <w:rFonts w:ascii="Times New Roman" w:hAnsi="Times New Roman" w:cs="Times New Roman"/>
          <w:sz w:val="26"/>
          <w:szCs w:val="26"/>
        </w:rPr>
        <w:t>, ответственный за прием документов, назначает время в часы приема с учетом времени, удобного гражданину, при этом заявителю сообщается время посещения и номер кабинета, в который следует обратиться.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При осуществлении предварительной записи путем личного обращения заявителю выдается талон-подтверждение, содержащий информацию о дате и времени подачи заявления, о выдаче результата муниципальной услуги, о номере кабинета, в который следует обратиться.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При осуществлении предварительной записи посредством Единого портала государственных и муниципальных услуг (функций) запись осуществляется в соответствии с </w:t>
      </w:r>
      <w:hyperlink r:id="rId34">
        <w:r w:rsidRPr="00A656FE">
          <w:rPr>
            <w:rFonts w:ascii="Times New Roman" w:hAnsi="Times New Roman" w:cs="Times New Roman"/>
            <w:color w:val="0000FF"/>
            <w:sz w:val="26"/>
            <w:szCs w:val="26"/>
          </w:rPr>
          <w:t>подпунктом "е" пункта 1</w:t>
        </w:r>
      </w:hyperlink>
      <w:r w:rsidRPr="00A656FE">
        <w:rPr>
          <w:rFonts w:ascii="Times New Roman" w:hAnsi="Times New Roman" w:cs="Times New Roman"/>
          <w:sz w:val="26"/>
          <w:szCs w:val="26"/>
        </w:rPr>
        <w:t xml:space="preserve"> Положения о федеральной государственной информационной системе "Единый портал государственных и муниципальных услуг (функций)", утвержденного постановлением Правительства Российской Федерации от 24 октября 2011 г. </w:t>
      </w:r>
      <w:r w:rsidR="007D6AD1" w:rsidRPr="00A656FE">
        <w:rPr>
          <w:rFonts w:ascii="Times New Roman" w:hAnsi="Times New Roman" w:cs="Times New Roman"/>
          <w:sz w:val="26"/>
          <w:szCs w:val="26"/>
        </w:rPr>
        <w:t>№</w:t>
      </w:r>
      <w:r w:rsidRPr="00A656FE">
        <w:rPr>
          <w:rFonts w:ascii="Times New Roman" w:hAnsi="Times New Roman" w:cs="Times New Roman"/>
          <w:sz w:val="26"/>
          <w:szCs w:val="26"/>
        </w:rPr>
        <w:t xml:space="preserve"> 861.</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При осуществлении предварительной записи посредством Единого портала государственных и муниципальных услуг (функций), телефонной связи, либо путем личного обращения, заявителю предоставляется возможность ознакомления с графиком приема граждан в </w:t>
      </w:r>
      <w:r w:rsidR="00324083" w:rsidRPr="00A656FE">
        <w:rPr>
          <w:rFonts w:ascii="Times New Roman" w:hAnsi="Times New Roman" w:cs="Times New Roman"/>
          <w:sz w:val="26"/>
          <w:szCs w:val="26"/>
        </w:rPr>
        <w:t>Администрации, Комитете</w:t>
      </w:r>
      <w:r w:rsidRPr="00A656FE">
        <w:rPr>
          <w:rFonts w:ascii="Times New Roman" w:hAnsi="Times New Roman" w:cs="Times New Roman"/>
          <w:sz w:val="26"/>
          <w:szCs w:val="26"/>
        </w:rPr>
        <w:t xml:space="preserve"> по вопросу предоставления муниципальной услуги. Заявителю обеспечивается возможность доступа записи на прием дат и интервалов времени приема, а также записи в любые свободные для приема дату и время в пределах установленного в </w:t>
      </w:r>
      <w:r w:rsidR="00324083" w:rsidRPr="00A656FE">
        <w:rPr>
          <w:rFonts w:ascii="Times New Roman" w:hAnsi="Times New Roman" w:cs="Times New Roman"/>
          <w:sz w:val="26"/>
          <w:szCs w:val="26"/>
        </w:rPr>
        <w:t xml:space="preserve">Администрации, Комитете </w:t>
      </w:r>
      <w:r w:rsidRPr="00A656FE">
        <w:rPr>
          <w:rFonts w:ascii="Times New Roman" w:hAnsi="Times New Roman" w:cs="Times New Roman"/>
          <w:sz w:val="26"/>
          <w:szCs w:val="26"/>
        </w:rPr>
        <w:t>графика приема граждан.</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Заявитель должен быть проинформирован, что запись аннулируется в случае его неявки по истечении 15 минут с назначенного времени приема.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Заявитель вправе отказаться от предварительной записи.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Предварительная запись ведется в электронном виде либо на бумажном носителе.</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При осуществлении записи на прием в </w:t>
      </w:r>
      <w:r w:rsidR="00324083" w:rsidRPr="00A656FE">
        <w:rPr>
          <w:rFonts w:ascii="Times New Roman" w:hAnsi="Times New Roman" w:cs="Times New Roman"/>
          <w:sz w:val="26"/>
          <w:szCs w:val="26"/>
        </w:rPr>
        <w:t xml:space="preserve">Администрации, Комитете </w:t>
      </w:r>
      <w:r w:rsidRPr="00A656FE">
        <w:rPr>
          <w:rFonts w:ascii="Times New Roman" w:hAnsi="Times New Roman" w:cs="Times New Roman"/>
          <w:sz w:val="26"/>
          <w:szCs w:val="26"/>
        </w:rPr>
        <w:t xml:space="preserve">по вопросу предоставления муниципальной услуги специалист </w:t>
      </w:r>
      <w:r w:rsidR="00324083" w:rsidRPr="00A656FE">
        <w:rPr>
          <w:rFonts w:ascii="Times New Roman" w:hAnsi="Times New Roman" w:cs="Times New Roman"/>
          <w:sz w:val="26"/>
          <w:szCs w:val="26"/>
        </w:rPr>
        <w:t xml:space="preserve">Администрации, Комитета </w:t>
      </w:r>
      <w:r w:rsidRPr="00A656FE">
        <w:rPr>
          <w:rFonts w:ascii="Times New Roman" w:hAnsi="Times New Roman" w:cs="Times New Roman"/>
          <w:sz w:val="26"/>
          <w:szCs w:val="26"/>
        </w:rPr>
        <w:t>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Продолжительность предварительной записи по телефону или в ходе личного приема на подачу заявления, или получение результата муниципальной услуги не должна превышать 5 минут.</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lastRenderedPageBreak/>
        <w:t>2) Заочная форма подачи документов (</w:t>
      </w:r>
      <w:r w:rsidR="00324083" w:rsidRPr="00A656FE">
        <w:rPr>
          <w:rFonts w:ascii="Times New Roman" w:hAnsi="Times New Roman" w:cs="Times New Roman"/>
          <w:sz w:val="26"/>
          <w:szCs w:val="26"/>
        </w:rPr>
        <w:t>Администрация, Комитет</w:t>
      </w:r>
      <w:r w:rsidRPr="00A656FE">
        <w:rPr>
          <w:rFonts w:ascii="Times New Roman" w:hAnsi="Times New Roman" w:cs="Times New Roman"/>
          <w:sz w:val="26"/>
          <w:szCs w:val="26"/>
        </w:rPr>
        <w:t>) - направление заявления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При заочной форме подачи документов заявитель может направить заявление и документы, указанные в </w:t>
      </w:r>
      <w:hyperlink w:anchor="P157">
        <w:r w:rsidRPr="00A656FE">
          <w:rPr>
            <w:rFonts w:ascii="Times New Roman" w:hAnsi="Times New Roman" w:cs="Times New Roman"/>
            <w:color w:val="0000FF"/>
            <w:sz w:val="26"/>
            <w:szCs w:val="26"/>
          </w:rPr>
          <w:t>пунктах 2.6</w:t>
        </w:r>
      </w:hyperlink>
      <w:r w:rsidRPr="00A656FE">
        <w:rPr>
          <w:rFonts w:ascii="Times New Roman" w:hAnsi="Times New Roman" w:cs="Times New Roman"/>
          <w:sz w:val="26"/>
          <w:szCs w:val="26"/>
        </w:rPr>
        <w:t xml:space="preserve"> - </w:t>
      </w:r>
      <w:hyperlink w:anchor="P164">
        <w:r w:rsidRPr="00A656FE">
          <w:rPr>
            <w:rFonts w:ascii="Times New Roman" w:hAnsi="Times New Roman" w:cs="Times New Roman"/>
            <w:color w:val="0000FF"/>
            <w:sz w:val="26"/>
            <w:szCs w:val="26"/>
          </w:rPr>
          <w:t>2.6.1</w:t>
        </w:r>
      </w:hyperlink>
      <w:r w:rsidRPr="00A656FE">
        <w:rPr>
          <w:rFonts w:ascii="Times New Roman" w:hAnsi="Times New Roman" w:cs="Times New Roman"/>
          <w:sz w:val="26"/>
          <w:szCs w:val="26"/>
        </w:rPr>
        <w:t xml:space="preserve">, </w:t>
      </w:r>
      <w:hyperlink w:anchor="P188">
        <w:r w:rsidRPr="00A656FE">
          <w:rPr>
            <w:rFonts w:ascii="Times New Roman" w:hAnsi="Times New Roman" w:cs="Times New Roman"/>
            <w:color w:val="0000FF"/>
            <w:sz w:val="26"/>
            <w:szCs w:val="26"/>
          </w:rPr>
          <w:t>2.10</w:t>
        </w:r>
      </w:hyperlink>
      <w:r w:rsidRPr="00A656FE">
        <w:rPr>
          <w:rFonts w:ascii="Times New Roman" w:hAnsi="Times New Roman" w:cs="Times New Roman"/>
          <w:sz w:val="26"/>
          <w:szCs w:val="26"/>
        </w:rPr>
        <w:t xml:space="preserve"> настоящего административного регламента (в случае, если заявитель представляет документы, указанные в </w:t>
      </w:r>
      <w:hyperlink w:anchor="P188">
        <w:r w:rsidRPr="00A656FE">
          <w:rPr>
            <w:rFonts w:ascii="Times New Roman" w:hAnsi="Times New Roman" w:cs="Times New Roman"/>
            <w:color w:val="0000FF"/>
            <w:sz w:val="26"/>
            <w:szCs w:val="26"/>
          </w:rPr>
          <w:t>пункте 2.10</w:t>
        </w:r>
      </w:hyperlink>
      <w:r w:rsidRPr="00A656FE">
        <w:rPr>
          <w:rFonts w:ascii="Times New Roman" w:hAnsi="Times New Roman" w:cs="Times New Roman"/>
          <w:sz w:val="26"/>
          <w:szCs w:val="26"/>
        </w:rPr>
        <w:t xml:space="preserve"> настоящего административного регламента по собственной инициативе):</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 в виде оригинала заявления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заявления является день поступления заявления и документов в </w:t>
      </w:r>
      <w:r w:rsidR="00324083" w:rsidRPr="00A656FE">
        <w:rPr>
          <w:rFonts w:ascii="Times New Roman" w:hAnsi="Times New Roman" w:cs="Times New Roman"/>
          <w:sz w:val="26"/>
          <w:szCs w:val="26"/>
        </w:rPr>
        <w:t>Администрацию, Комитет</w:t>
      </w:r>
      <w:r w:rsidRPr="00A656FE">
        <w:rPr>
          <w:rFonts w:ascii="Times New Roman" w:hAnsi="Times New Roman" w:cs="Times New Roman"/>
          <w:sz w:val="26"/>
          <w:szCs w:val="26"/>
        </w:rPr>
        <w:t>.</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Если заявитель обратился заочно, специалист </w:t>
      </w:r>
      <w:r w:rsidR="00324083" w:rsidRPr="00A656FE">
        <w:rPr>
          <w:rFonts w:ascii="Times New Roman" w:hAnsi="Times New Roman" w:cs="Times New Roman"/>
          <w:sz w:val="26"/>
          <w:szCs w:val="26"/>
        </w:rPr>
        <w:t>Администрации, Комитета</w:t>
      </w:r>
      <w:r w:rsidRPr="00A656FE">
        <w:rPr>
          <w:rFonts w:ascii="Times New Roman" w:hAnsi="Times New Roman" w:cs="Times New Roman"/>
          <w:sz w:val="26"/>
          <w:szCs w:val="26"/>
        </w:rPr>
        <w:t>, ответственный за прием документов:</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регистрирует его под индивидуальным порядковым номером в день поступления документов;</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проверяет правильность оформления заявления и правильность оформления документов, поступивших от заявителя;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проверяет представленные документы на предмет комплектности;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отправляет заявителю уведомление с описью принятых документов и указанием даты их принятия, подтверждающее принятие документов.</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Уведомление о приеме документов направляется заявителю не позднее дня, следующего за днем поступления заявления и документов, способом, который использовал (указал) заявитель при заочном обращении.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По итогам исполнения административной процедуры по приему документов в </w:t>
      </w:r>
      <w:r w:rsidR="00324083" w:rsidRPr="00A656FE">
        <w:rPr>
          <w:rFonts w:ascii="Times New Roman" w:hAnsi="Times New Roman" w:cs="Times New Roman"/>
          <w:sz w:val="26"/>
          <w:szCs w:val="26"/>
        </w:rPr>
        <w:t>Администрации, Комитете</w:t>
      </w:r>
      <w:r w:rsidRPr="00A656FE">
        <w:rPr>
          <w:rFonts w:ascii="Times New Roman" w:hAnsi="Times New Roman" w:cs="Times New Roman"/>
          <w:sz w:val="26"/>
          <w:szCs w:val="26"/>
        </w:rPr>
        <w:t xml:space="preserve">, специалист </w:t>
      </w:r>
      <w:r w:rsidR="00324083" w:rsidRPr="00A656FE">
        <w:rPr>
          <w:rFonts w:ascii="Times New Roman" w:hAnsi="Times New Roman" w:cs="Times New Roman"/>
          <w:sz w:val="26"/>
          <w:szCs w:val="26"/>
        </w:rPr>
        <w:t>Администрации, Комитета</w:t>
      </w:r>
      <w:r w:rsidRPr="00A656FE">
        <w:rPr>
          <w:rFonts w:ascii="Times New Roman" w:hAnsi="Times New Roman" w:cs="Times New Roman"/>
          <w:sz w:val="26"/>
          <w:szCs w:val="26"/>
        </w:rPr>
        <w:t>, ответственный за прием документов, формирует документы (дело) и передает его специалисту Управления, ответственному за принятие решения.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В случае если заявитель не представил самостоятельно документы, указанные в </w:t>
      </w:r>
      <w:hyperlink w:anchor="P188">
        <w:r w:rsidRPr="00A656FE">
          <w:rPr>
            <w:rFonts w:ascii="Times New Roman" w:hAnsi="Times New Roman" w:cs="Times New Roman"/>
            <w:color w:val="0000FF"/>
            <w:sz w:val="26"/>
            <w:szCs w:val="26"/>
          </w:rPr>
          <w:t>пункте 2.10</w:t>
        </w:r>
      </w:hyperlink>
      <w:r w:rsidRPr="00A656FE">
        <w:rPr>
          <w:rFonts w:ascii="Times New Roman" w:hAnsi="Times New Roman" w:cs="Times New Roman"/>
          <w:sz w:val="26"/>
          <w:szCs w:val="26"/>
        </w:rPr>
        <w:t xml:space="preserve"> настоящего административного регламента, специалист </w:t>
      </w:r>
      <w:r w:rsidR="00324083" w:rsidRPr="00A656FE">
        <w:rPr>
          <w:rFonts w:ascii="Times New Roman" w:hAnsi="Times New Roman" w:cs="Times New Roman"/>
          <w:sz w:val="26"/>
          <w:szCs w:val="26"/>
        </w:rPr>
        <w:t>Администрации, Комитета</w:t>
      </w:r>
      <w:r w:rsidRPr="00A656FE">
        <w:rPr>
          <w:rFonts w:ascii="Times New Roman" w:hAnsi="Times New Roman" w:cs="Times New Roman"/>
          <w:sz w:val="26"/>
          <w:szCs w:val="26"/>
        </w:rPr>
        <w:t xml:space="preserve">, ответственный за прием документов, передает документы (дело) специалисту </w:t>
      </w:r>
      <w:r w:rsidR="00324083" w:rsidRPr="00A656FE">
        <w:rPr>
          <w:rFonts w:ascii="Times New Roman" w:hAnsi="Times New Roman" w:cs="Times New Roman"/>
          <w:sz w:val="26"/>
          <w:szCs w:val="26"/>
        </w:rPr>
        <w:t>Комитета</w:t>
      </w:r>
      <w:r w:rsidRPr="00A656FE">
        <w:rPr>
          <w:rFonts w:ascii="Times New Roman" w:hAnsi="Times New Roman" w:cs="Times New Roman"/>
          <w:sz w:val="26"/>
          <w:szCs w:val="26"/>
        </w:rPr>
        <w:t>, ответственному за межведомственное взаимодействие.</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3.16.1. Критерием принятия решения о приеме документов является наличие заявления и прилагаемых к нему документов.</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3.16.2. Максимальный срок исполнения административной процедуры составляет </w:t>
      </w:r>
      <w:r w:rsidR="0088037D" w:rsidRPr="00A656FE">
        <w:rPr>
          <w:rFonts w:ascii="Times New Roman" w:hAnsi="Times New Roman" w:cs="Times New Roman"/>
          <w:sz w:val="26"/>
          <w:szCs w:val="26"/>
        </w:rPr>
        <w:t>2</w:t>
      </w:r>
      <w:r w:rsidRPr="00A656FE">
        <w:rPr>
          <w:rFonts w:ascii="Times New Roman" w:hAnsi="Times New Roman" w:cs="Times New Roman"/>
          <w:sz w:val="26"/>
          <w:szCs w:val="26"/>
        </w:rPr>
        <w:t xml:space="preserve"> календарных дня со дня поступления заявления от заявителя о предоставлении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3.16.3. Результатом административной процедуры является одно из следующих </w:t>
      </w:r>
      <w:r w:rsidRPr="00A656FE">
        <w:rPr>
          <w:rFonts w:ascii="Times New Roman" w:hAnsi="Times New Roman" w:cs="Times New Roman"/>
          <w:sz w:val="26"/>
          <w:szCs w:val="26"/>
        </w:rPr>
        <w:lastRenderedPageBreak/>
        <w:t>действий:</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 прием и регистрация в </w:t>
      </w:r>
      <w:r w:rsidR="00324083" w:rsidRPr="00A656FE">
        <w:rPr>
          <w:rFonts w:ascii="Times New Roman" w:hAnsi="Times New Roman" w:cs="Times New Roman"/>
          <w:sz w:val="26"/>
          <w:szCs w:val="26"/>
        </w:rPr>
        <w:t xml:space="preserve">Администрации, Комитете, </w:t>
      </w:r>
      <w:r w:rsidRPr="00A656FE">
        <w:rPr>
          <w:rFonts w:ascii="Times New Roman" w:hAnsi="Times New Roman" w:cs="Times New Roman"/>
          <w:sz w:val="26"/>
          <w:szCs w:val="26"/>
        </w:rPr>
        <w:t xml:space="preserve">заявления и документов, представленных заявителем, их передача специалисту </w:t>
      </w:r>
      <w:r w:rsidR="00324083" w:rsidRPr="00A656FE">
        <w:rPr>
          <w:rFonts w:ascii="Times New Roman" w:hAnsi="Times New Roman" w:cs="Times New Roman"/>
          <w:sz w:val="26"/>
          <w:szCs w:val="26"/>
        </w:rPr>
        <w:t>Комитета</w:t>
      </w:r>
      <w:r w:rsidRPr="00A656FE">
        <w:rPr>
          <w:rFonts w:ascii="Times New Roman" w:hAnsi="Times New Roman" w:cs="Times New Roman"/>
          <w:sz w:val="26"/>
          <w:szCs w:val="26"/>
        </w:rPr>
        <w:t>, ответственному за принятие решений о предоставлении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 прием и регистрация в </w:t>
      </w:r>
      <w:r w:rsidR="00324083" w:rsidRPr="00A656FE">
        <w:rPr>
          <w:rFonts w:ascii="Times New Roman" w:hAnsi="Times New Roman" w:cs="Times New Roman"/>
          <w:sz w:val="26"/>
          <w:szCs w:val="26"/>
        </w:rPr>
        <w:t>Администрации, Комитете</w:t>
      </w:r>
      <w:r w:rsidRPr="00A656FE">
        <w:rPr>
          <w:rFonts w:ascii="Times New Roman" w:hAnsi="Times New Roman" w:cs="Times New Roman"/>
          <w:sz w:val="26"/>
          <w:szCs w:val="26"/>
        </w:rPr>
        <w:t xml:space="preserve">, заявления и документов, представленных заявителем, и их передача специалисту </w:t>
      </w:r>
      <w:r w:rsidR="00624D79" w:rsidRPr="00A656FE">
        <w:rPr>
          <w:rFonts w:ascii="Times New Roman" w:hAnsi="Times New Roman" w:cs="Times New Roman"/>
          <w:sz w:val="26"/>
          <w:szCs w:val="26"/>
        </w:rPr>
        <w:t>Комитета</w:t>
      </w:r>
      <w:r w:rsidRPr="00A656FE">
        <w:rPr>
          <w:rFonts w:ascii="Times New Roman" w:hAnsi="Times New Roman" w:cs="Times New Roman"/>
          <w:sz w:val="26"/>
          <w:szCs w:val="26"/>
        </w:rPr>
        <w:t xml:space="preserve">, ответственному за межведомственное взаимодействие (в случае, если заявитель самостоятельно не представил документы, указанные в </w:t>
      </w:r>
      <w:hyperlink w:anchor="P188">
        <w:r w:rsidRPr="00A656FE">
          <w:rPr>
            <w:rFonts w:ascii="Times New Roman" w:hAnsi="Times New Roman" w:cs="Times New Roman"/>
            <w:color w:val="0000FF"/>
            <w:sz w:val="26"/>
            <w:szCs w:val="26"/>
          </w:rPr>
          <w:t>пункте 2.10</w:t>
        </w:r>
      </w:hyperlink>
      <w:r w:rsidRPr="00A656FE">
        <w:rPr>
          <w:rFonts w:ascii="Times New Roman" w:hAnsi="Times New Roman" w:cs="Times New Roman"/>
          <w:sz w:val="26"/>
          <w:szCs w:val="26"/>
        </w:rPr>
        <w:t xml:space="preserve"> настоящего административного регламента).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Результат административной процедуры фиксируется в системе электронного документооборота исполнителем, ответственным за выполнение административной процедуры.</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jc w:val="center"/>
        <w:rPr>
          <w:rFonts w:ascii="Times New Roman" w:hAnsi="Times New Roman" w:cs="Times New Roman"/>
          <w:b/>
          <w:bCs/>
          <w:sz w:val="26"/>
          <w:szCs w:val="26"/>
        </w:rPr>
      </w:pPr>
      <w:r w:rsidRPr="00A656FE">
        <w:rPr>
          <w:rFonts w:ascii="Times New Roman" w:hAnsi="Times New Roman" w:cs="Times New Roman"/>
          <w:b/>
          <w:bCs/>
          <w:sz w:val="26"/>
          <w:szCs w:val="26"/>
        </w:rPr>
        <w:t>Направление специалистом межведомственных запросов в органы</w:t>
      </w:r>
    </w:p>
    <w:p w:rsidR="002A52C7" w:rsidRPr="00A656FE" w:rsidRDefault="002A52C7">
      <w:pPr>
        <w:pStyle w:val="ConsPlusNormal"/>
        <w:jc w:val="center"/>
        <w:rPr>
          <w:rFonts w:ascii="Times New Roman" w:hAnsi="Times New Roman" w:cs="Times New Roman"/>
          <w:b/>
          <w:bCs/>
          <w:sz w:val="26"/>
          <w:szCs w:val="26"/>
        </w:rPr>
      </w:pPr>
      <w:r w:rsidRPr="00A656FE">
        <w:rPr>
          <w:rFonts w:ascii="Times New Roman" w:hAnsi="Times New Roman" w:cs="Times New Roman"/>
          <w:b/>
          <w:bCs/>
          <w:sz w:val="26"/>
          <w:szCs w:val="26"/>
        </w:rPr>
        <w:t>государственной власти, органы местного самоуправления</w:t>
      </w:r>
    </w:p>
    <w:p w:rsidR="002A52C7" w:rsidRPr="00A656FE" w:rsidRDefault="002A52C7">
      <w:pPr>
        <w:pStyle w:val="ConsPlusNormal"/>
        <w:jc w:val="center"/>
        <w:rPr>
          <w:rFonts w:ascii="Times New Roman" w:hAnsi="Times New Roman" w:cs="Times New Roman"/>
          <w:b/>
          <w:bCs/>
          <w:sz w:val="26"/>
          <w:szCs w:val="26"/>
        </w:rPr>
      </w:pPr>
      <w:r w:rsidRPr="00A656FE">
        <w:rPr>
          <w:rFonts w:ascii="Times New Roman" w:hAnsi="Times New Roman" w:cs="Times New Roman"/>
          <w:b/>
          <w:bCs/>
          <w:sz w:val="26"/>
          <w:szCs w:val="26"/>
        </w:rPr>
        <w:t>и подведомственные этим органам организации в случае, если</w:t>
      </w:r>
    </w:p>
    <w:p w:rsidR="002A52C7" w:rsidRPr="00A656FE" w:rsidRDefault="002A52C7">
      <w:pPr>
        <w:pStyle w:val="ConsPlusNormal"/>
        <w:jc w:val="center"/>
        <w:rPr>
          <w:rFonts w:ascii="Times New Roman" w:hAnsi="Times New Roman" w:cs="Times New Roman"/>
          <w:b/>
          <w:bCs/>
          <w:sz w:val="26"/>
          <w:szCs w:val="26"/>
        </w:rPr>
      </w:pPr>
      <w:r w:rsidRPr="00A656FE">
        <w:rPr>
          <w:rFonts w:ascii="Times New Roman" w:hAnsi="Times New Roman" w:cs="Times New Roman"/>
          <w:b/>
          <w:bCs/>
          <w:sz w:val="26"/>
          <w:szCs w:val="26"/>
        </w:rPr>
        <w:t>определенные документы не были представлены заявителем</w:t>
      </w:r>
    </w:p>
    <w:p w:rsidR="002A52C7" w:rsidRPr="00A656FE" w:rsidRDefault="002A52C7">
      <w:pPr>
        <w:pStyle w:val="ConsPlusNormal"/>
        <w:jc w:val="center"/>
        <w:rPr>
          <w:rFonts w:ascii="Times New Roman" w:hAnsi="Times New Roman" w:cs="Times New Roman"/>
          <w:b/>
          <w:bCs/>
          <w:sz w:val="26"/>
          <w:szCs w:val="26"/>
        </w:rPr>
      </w:pPr>
      <w:r w:rsidRPr="00A656FE">
        <w:rPr>
          <w:rFonts w:ascii="Times New Roman" w:hAnsi="Times New Roman" w:cs="Times New Roman"/>
          <w:b/>
          <w:bCs/>
          <w:sz w:val="26"/>
          <w:szCs w:val="26"/>
        </w:rPr>
        <w:t>самостоятельно</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bookmarkStart w:id="12" w:name="P645"/>
      <w:bookmarkEnd w:id="12"/>
      <w:r w:rsidRPr="00A656FE">
        <w:rPr>
          <w:rFonts w:ascii="Times New Roman" w:hAnsi="Times New Roman" w:cs="Times New Roman"/>
          <w:sz w:val="26"/>
          <w:szCs w:val="26"/>
        </w:rPr>
        <w:t xml:space="preserve">3.17. Основанием для начала административной процедуры является получение специалистом </w:t>
      </w:r>
      <w:r w:rsidR="00624D79" w:rsidRPr="00A656FE">
        <w:rPr>
          <w:rFonts w:ascii="Times New Roman" w:hAnsi="Times New Roman" w:cs="Times New Roman"/>
          <w:sz w:val="26"/>
          <w:szCs w:val="26"/>
        </w:rPr>
        <w:t>Комитета</w:t>
      </w:r>
      <w:r w:rsidRPr="00A656FE">
        <w:rPr>
          <w:rFonts w:ascii="Times New Roman" w:hAnsi="Times New Roman" w:cs="Times New Roman"/>
          <w:sz w:val="26"/>
          <w:szCs w:val="26"/>
        </w:rPr>
        <w:t xml:space="preserve">,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w:t>
      </w:r>
      <w:hyperlink w:anchor="P188">
        <w:r w:rsidRPr="00A656FE">
          <w:rPr>
            <w:rFonts w:ascii="Times New Roman" w:hAnsi="Times New Roman" w:cs="Times New Roman"/>
            <w:color w:val="0000FF"/>
            <w:sz w:val="26"/>
            <w:szCs w:val="26"/>
          </w:rPr>
          <w:t>пункте 2.10</w:t>
        </w:r>
      </w:hyperlink>
      <w:r w:rsidRPr="00A656FE">
        <w:rPr>
          <w:rFonts w:ascii="Times New Roman" w:hAnsi="Times New Roman" w:cs="Times New Roman"/>
          <w:sz w:val="26"/>
          <w:szCs w:val="26"/>
        </w:rPr>
        <w:t xml:space="preserve"> настоящего административного регламента (в случае, если заявитель не представил документы, указанные в </w:t>
      </w:r>
      <w:hyperlink w:anchor="P188">
        <w:r w:rsidRPr="00A656FE">
          <w:rPr>
            <w:rFonts w:ascii="Times New Roman" w:hAnsi="Times New Roman" w:cs="Times New Roman"/>
            <w:color w:val="0000FF"/>
            <w:sz w:val="26"/>
            <w:szCs w:val="26"/>
          </w:rPr>
          <w:t>пункте 2.10</w:t>
        </w:r>
      </w:hyperlink>
      <w:r w:rsidRPr="00A656FE">
        <w:rPr>
          <w:rFonts w:ascii="Times New Roman" w:hAnsi="Times New Roman" w:cs="Times New Roman"/>
          <w:sz w:val="26"/>
          <w:szCs w:val="26"/>
        </w:rPr>
        <w:t xml:space="preserve"> настоящего административного регламента по собственной инициативе).</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Специалист </w:t>
      </w:r>
      <w:r w:rsidR="00624D79" w:rsidRPr="00A656FE">
        <w:rPr>
          <w:rFonts w:ascii="Times New Roman" w:hAnsi="Times New Roman" w:cs="Times New Roman"/>
          <w:sz w:val="26"/>
          <w:szCs w:val="26"/>
        </w:rPr>
        <w:t>Комитета</w:t>
      </w:r>
      <w:r w:rsidRPr="00A656FE">
        <w:rPr>
          <w:rFonts w:ascii="Times New Roman" w:hAnsi="Times New Roman" w:cs="Times New Roman"/>
          <w:sz w:val="26"/>
          <w:szCs w:val="26"/>
        </w:rPr>
        <w:t>, МФЦ, ответственный за межведомственное взаимодействие, не позднее дня, следующего за днем поступления запроса: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оформляет межведомственные запросы;</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подписывает оформленный межведомственный запрос у лица, ответственного за подписание межведомственного запроса;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регистрирует межведомственный запрос в соответствующем реестре;</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направляет межведомственный запрос в соответствующий орган или организацию.</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Направление запросов, контроль за получением ответов на запросы и своевременной передачей указанных ответов в </w:t>
      </w:r>
      <w:r w:rsidR="00624D79" w:rsidRPr="00A656FE">
        <w:rPr>
          <w:rFonts w:ascii="Times New Roman" w:hAnsi="Times New Roman" w:cs="Times New Roman"/>
          <w:sz w:val="26"/>
          <w:szCs w:val="26"/>
        </w:rPr>
        <w:t>Комитете</w:t>
      </w:r>
      <w:r w:rsidRPr="00A656FE">
        <w:rPr>
          <w:rFonts w:ascii="Times New Roman" w:hAnsi="Times New Roman" w:cs="Times New Roman"/>
          <w:sz w:val="26"/>
          <w:szCs w:val="26"/>
        </w:rPr>
        <w:t xml:space="preserve">, осуществляет специалист </w:t>
      </w:r>
      <w:r w:rsidR="00624D79" w:rsidRPr="00A656FE">
        <w:rPr>
          <w:rFonts w:ascii="Times New Roman" w:hAnsi="Times New Roman" w:cs="Times New Roman"/>
          <w:sz w:val="26"/>
          <w:szCs w:val="26"/>
        </w:rPr>
        <w:t>Комитета</w:t>
      </w:r>
      <w:r w:rsidRPr="00A656FE">
        <w:rPr>
          <w:rFonts w:ascii="Times New Roman" w:hAnsi="Times New Roman" w:cs="Times New Roman"/>
          <w:sz w:val="26"/>
          <w:szCs w:val="26"/>
        </w:rPr>
        <w:t>, МФЦ, ответственный за межведомственное взаимодействие.</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lastRenderedPageBreak/>
        <w:t xml:space="preserve">В день получения всех требуемых ответов на межведомственные запросы специалист </w:t>
      </w:r>
      <w:r w:rsidR="00624D79" w:rsidRPr="00A656FE">
        <w:rPr>
          <w:rFonts w:ascii="Times New Roman" w:hAnsi="Times New Roman" w:cs="Times New Roman"/>
          <w:sz w:val="26"/>
          <w:szCs w:val="26"/>
        </w:rPr>
        <w:t>Комитета</w:t>
      </w:r>
      <w:r w:rsidRPr="00A656FE">
        <w:rPr>
          <w:rFonts w:ascii="Times New Roman" w:hAnsi="Times New Roman" w:cs="Times New Roman"/>
          <w:sz w:val="26"/>
          <w:szCs w:val="26"/>
        </w:rPr>
        <w:t xml:space="preserve">, МФЦ, ответственный за межведомственное взаимодействие, передает зарегистрированные ответы и запросы вместе с представленными заявителем документами в </w:t>
      </w:r>
      <w:r w:rsidR="00624D79" w:rsidRPr="00A656FE">
        <w:rPr>
          <w:rFonts w:ascii="Times New Roman" w:hAnsi="Times New Roman" w:cs="Times New Roman"/>
          <w:sz w:val="26"/>
          <w:szCs w:val="26"/>
        </w:rPr>
        <w:t>Комитете</w:t>
      </w:r>
      <w:r w:rsidRPr="00A656FE">
        <w:rPr>
          <w:rFonts w:ascii="Times New Roman" w:hAnsi="Times New Roman" w:cs="Times New Roman"/>
          <w:sz w:val="26"/>
          <w:szCs w:val="26"/>
        </w:rPr>
        <w:t>, для принятия решения о предоставлении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3.17.1.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w:t>
      </w:r>
      <w:hyperlink w:anchor="P188">
        <w:r w:rsidRPr="00A656FE">
          <w:rPr>
            <w:rFonts w:ascii="Times New Roman" w:hAnsi="Times New Roman" w:cs="Times New Roman"/>
            <w:color w:val="0000FF"/>
            <w:sz w:val="26"/>
            <w:szCs w:val="26"/>
          </w:rPr>
          <w:t>пункте 2.10</w:t>
        </w:r>
      </w:hyperlink>
      <w:r w:rsidRPr="00A656FE">
        <w:rPr>
          <w:rFonts w:ascii="Times New Roman" w:hAnsi="Times New Roman" w:cs="Times New Roman"/>
          <w:sz w:val="26"/>
          <w:szCs w:val="26"/>
        </w:rPr>
        <w:t xml:space="preserve"> настоящего административного регламента.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3.17.2. Максимальный срок исполнения административной процедуры составляет </w:t>
      </w:r>
      <w:r w:rsidR="0088037D" w:rsidRPr="00A656FE">
        <w:rPr>
          <w:rFonts w:ascii="Times New Roman" w:hAnsi="Times New Roman" w:cs="Times New Roman"/>
          <w:sz w:val="26"/>
          <w:szCs w:val="26"/>
        </w:rPr>
        <w:t>5</w:t>
      </w:r>
      <w:r w:rsidRPr="00A656FE">
        <w:rPr>
          <w:rFonts w:ascii="Times New Roman" w:hAnsi="Times New Roman" w:cs="Times New Roman"/>
          <w:sz w:val="26"/>
          <w:szCs w:val="26"/>
        </w:rPr>
        <w:t xml:space="preserve"> календарных дней со дня получения специалистом </w:t>
      </w:r>
      <w:r w:rsidR="00624D79" w:rsidRPr="00A656FE">
        <w:rPr>
          <w:rFonts w:ascii="Times New Roman" w:hAnsi="Times New Roman" w:cs="Times New Roman"/>
          <w:sz w:val="26"/>
          <w:szCs w:val="26"/>
        </w:rPr>
        <w:t>Комитета</w:t>
      </w:r>
      <w:r w:rsidRPr="00A656FE">
        <w:rPr>
          <w:rFonts w:ascii="Times New Roman" w:hAnsi="Times New Roman" w:cs="Times New Roman"/>
          <w:sz w:val="26"/>
          <w:szCs w:val="26"/>
        </w:rPr>
        <w:t>, МФЦ, ответственным за межведомственное взаимодействие, документов и информации для направления межведомственных запросов.</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3.17.3. Результатом исполнения административной процедуры является получение документов, и их направление в </w:t>
      </w:r>
      <w:r w:rsidR="00624D79" w:rsidRPr="00A656FE">
        <w:rPr>
          <w:rFonts w:ascii="Times New Roman" w:hAnsi="Times New Roman" w:cs="Times New Roman"/>
          <w:sz w:val="26"/>
          <w:szCs w:val="26"/>
        </w:rPr>
        <w:t>Комитет</w:t>
      </w:r>
      <w:r w:rsidRPr="00A656FE">
        <w:rPr>
          <w:rFonts w:ascii="Times New Roman" w:hAnsi="Times New Roman" w:cs="Times New Roman"/>
          <w:sz w:val="26"/>
          <w:szCs w:val="26"/>
        </w:rPr>
        <w:t xml:space="preserve"> для принятия решения о предоставлении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Способом фиксации результата административной процедуры является регистрация запрашиваемых документов в журнале исходящей документации или в системе межведомственного электронного взаимодействия исполнителем, ответственным за выполнение административной процедуры.</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jc w:val="center"/>
        <w:rPr>
          <w:rFonts w:ascii="Times New Roman" w:hAnsi="Times New Roman" w:cs="Times New Roman"/>
          <w:b/>
          <w:bCs/>
          <w:sz w:val="26"/>
          <w:szCs w:val="26"/>
        </w:rPr>
      </w:pPr>
      <w:r w:rsidRPr="00A656FE">
        <w:rPr>
          <w:rFonts w:ascii="Times New Roman" w:hAnsi="Times New Roman" w:cs="Times New Roman"/>
          <w:b/>
          <w:bCs/>
          <w:sz w:val="26"/>
          <w:szCs w:val="26"/>
        </w:rPr>
        <w:t>Принятие решения о предоставлении (об отказе</w:t>
      </w:r>
    </w:p>
    <w:p w:rsidR="002A52C7" w:rsidRPr="00A656FE" w:rsidRDefault="002A52C7">
      <w:pPr>
        <w:pStyle w:val="ConsPlusNormal"/>
        <w:jc w:val="center"/>
        <w:rPr>
          <w:rFonts w:ascii="Times New Roman" w:hAnsi="Times New Roman" w:cs="Times New Roman"/>
          <w:b/>
          <w:bCs/>
          <w:sz w:val="26"/>
          <w:szCs w:val="26"/>
        </w:rPr>
      </w:pPr>
      <w:r w:rsidRPr="00A656FE">
        <w:rPr>
          <w:rFonts w:ascii="Times New Roman" w:hAnsi="Times New Roman" w:cs="Times New Roman"/>
          <w:b/>
          <w:bCs/>
          <w:sz w:val="26"/>
          <w:szCs w:val="26"/>
        </w:rPr>
        <w:t>в предоставлении) муниципальной услуги</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3.18. Основанием для начала административной процедуры является наличие в Управлении зарегистрированных документов, указанных в </w:t>
      </w:r>
      <w:hyperlink w:anchor="P157">
        <w:r w:rsidRPr="00A656FE">
          <w:rPr>
            <w:rFonts w:ascii="Times New Roman" w:hAnsi="Times New Roman" w:cs="Times New Roman"/>
            <w:color w:val="0000FF"/>
            <w:sz w:val="26"/>
            <w:szCs w:val="26"/>
          </w:rPr>
          <w:t>пунктах 2.6</w:t>
        </w:r>
      </w:hyperlink>
      <w:r w:rsidRPr="00A656FE">
        <w:rPr>
          <w:rFonts w:ascii="Times New Roman" w:hAnsi="Times New Roman" w:cs="Times New Roman"/>
          <w:sz w:val="26"/>
          <w:szCs w:val="26"/>
        </w:rPr>
        <w:t xml:space="preserve"> - </w:t>
      </w:r>
      <w:hyperlink w:anchor="P164">
        <w:r w:rsidRPr="00A656FE">
          <w:rPr>
            <w:rFonts w:ascii="Times New Roman" w:hAnsi="Times New Roman" w:cs="Times New Roman"/>
            <w:color w:val="0000FF"/>
            <w:sz w:val="26"/>
            <w:szCs w:val="26"/>
          </w:rPr>
          <w:t>2.6.1</w:t>
        </w:r>
      </w:hyperlink>
      <w:r w:rsidRPr="00A656FE">
        <w:rPr>
          <w:rFonts w:ascii="Times New Roman" w:hAnsi="Times New Roman" w:cs="Times New Roman"/>
          <w:sz w:val="26"/>
          <w:szCs w:val="26"/>
        </w:rPr>
        <w:t xml:space="preserve"> настоящего административного регламента.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При рассмотрении комплекта документов для предоставления муниципальной услуги специалист </w:t>
      </w:r>
      <w:r w:rsidR="003011D5" w:rsidRPr="00A656FE">
        <w:rPr>
          <w:rFonts w:ascii="Times New Roman" w:hAnsi="Times New Roman" w:cs="Times New Roman"/>
          <w:sz w:val="26"/>
          <w:szCs w:val="26"/>
        </w:rPr>
        <w:t>Комитета</w:t>
      </w:r>
      <w:r w:rsidRPr="00A656FE">
        <w:rPr>
          <w:rFonts w:ascii="Times New Roman" w:hAnsi="Times New Roman" w:cs="Times New Roman"/>
          <w:sz w:val="26"/>
          <w:szCs w:val="26"/>
        </w:rPr>
        <w:t>:</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 определяет соответствие представленных документов требованиям, установленным в </w:t>
      </w:r>
      <w:hyperlink w:anchor="P157">
        <w:r w:rsidRPr="00A656FE">
          <w:rPr>
            <w:rFonts w:ascii="Times New Roman" w:hAnsi="Times New Roman" w:cs="Times New Roman"/>
            <w:color w:val="0000FF"/>
            <w:sz w:val="26"/>
            <w:szCs w:val="26"/>
          </w:rPr>
          <w:t>пунктах 2.6</w:t>
        </w:r>
      </w:hyperlink>
      <w:r w:rsidRPr="00A656FE">
        <w:rPr>
          <w:rFonts w:ascii="Times New Roman" w:hAnsi="Times New Roman" w:cs="Times New Roman"/>
          <w:sz w:val="26"/>
          <w:szCs w:val="26"/>
        </w:rPr>
        <w:t xml:space="preserve"> - </w:t>
      </w:r>
      <w:hyperlink w:anchor="P164">
        <w:r w:rsidRPr="00A656FE">
          <w:rPr>
            <w:rFonts w:ascii="Times New Roman" w:hAnsi="Times New Roman" w:cs="Times New Roman"/>
            <w:color w:val="0000FF"/>
            <w:sz w:val="26"/>
            <w:szCs w:val="26"/>
          </w:rPr>
          <w:t>2.6.1</w:t>
        </w:r>
      </w:hyperlink>
      <w:r w:rsidRPr="00A656FE">
        <w:rPr>
          <w:rFonts w:ascii="Times New Roman" w:hAnsi="Times New Roman" w:cs="Times New Roman"/>
          <w:sz w:val="26"/>
          <w:szCs w:val="26"/>
        </w:rPr>
        <w:t xml:space="preserve">, </w:t>
      </w:r>
      <w:hyperlink w:anchor="P188">
        <w:r w:rsidRPr="00A656FE">
          <w:rPr>
            <w:rFonts w:ascii="Times New Roman" w:hAnsi="Times New Roman" w:cs="Times New Roman"/>
            <w:color w:val="0000FF"/>
            <w:sz w:val="26"/>
            <w:szCs w:val="26"/>
          </w:rPr>
          <w:t>2.10</w:t>
        </w:r>
      </w:hyperlink>
      <w:r w:rsidRPr="00A656FE">
        <w:rPr>
          <w:rFonts w:ascii="Times New Roman" w:hAnsi="Times New Roman" w:cs="Times New Roman"/>
          <w:sz w:val="26"/>
          <w:szCs w:val="26"/>
        </w:rPr>
        <w:t xml:space="preserve"> настоящего административного регламента;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w:t>
      </w:r>
      <w:r w:rsidR="003011D5" w:rsidRPr="00A656FE">
        <w:rPr>
          <w:rFonts w:ascii="Times New Roman" w:hAnsi="Times New Roman" w:cs="Times New Roman"/>
          <w:sz w:val="26"/>
          <w:szCs w:val="26"/>
        </w:rPr>
        <w:t>Комитетом</w:t>
      </w:r>
      <w:r w:rsidRPr="00A656FE">
        <w:rPr>
          <w:rFonts w:ascii="Times New Roman" w:hAnsi="Times New Roman" w:cs="Times New Roman"/>
          <w:sz w:val="26"/>
          <w:szCs w:val="26"/>
        </w:rPr>
        <w:t xml:space="preserve">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 устанавливает факт отсутствия или наличия оснований для отказа в предоставлении муниципальной услуги, предусмотренных </w:t>
      </w:r>
      <w:hyperlink w:anchor="P234">
        <w:r w:rsidRPr="00A656FE">
          <w:rPr>
            <w:rFonts w:ascii="Times New Roman" w:hAnsi="Times New Roman" w:cs="Times New Roman"/>
            <w:color w:val="0000FF"/>
            <w:sz w:val="26"/>
            <w:szCs w:val="26"/>
          </w:rPr>
          <w:t>пунктом 2.14</w:t>
        </w:r>
      </w:hyperlink>
      <w:r w:rsidRPr="00A656FE">
        <w:rPr>
          <w:rFonts w:ascii="Times New Roman" w:hAnsi="Times New Roman" w:cs="Times New Roman"/>
          <w:sz w:val="26"/>
          <w:szCs w:val="26"/>
        </w:rPr>
        <w:t xml:space="preserve"> настоящего административного регламента;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устанавливает соответствие заявителя критериям, необходимым для предоставления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Специалист </w:t>
      </w:r>
      <w:r w:rsidR="003011D5" w:rsidRPr="00A656FE">
        <w:rPr>
          <w:rFonts w:ascii="Times New Roman" w:hAnsi="Times New Roman" w:cs="Times New Roman"/>
          <w:sz w:val="26"/>
          <w:szCs w:val="26"/>
        </w:rPr>
        <w:t>Комитета</w:t>
      </w:r>
      <w:r w:rsidRPr="00A656FE">
        <w:rPr>
          <w:rFonts w:ascii="Times New Roman" w:hAnsi="Times New Roman" w:cs="Times New Roman"/>
          <w:sz w:val="26"/>
          <w:szCs w:val="26"/>
        </w:rPr>
        <w:t>, ответственный за принятие решения о предоставлении услуги, по результатам проверки готовит один из следующих документов:</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lastRenderedPageBreak/>
        <w:t>- решение о предоставлении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 решение об отказе в предоставлении муниципальной услуги (в случае наличия оснований, предусмотренных </w:t>
      </w:r>
      <w:hyperlink w:anchor="P234">
        <w:r w:rsidRPr="00A656FE">
          <w:rPr>
            <w:rFonts w:ascii="Times New Roman" w:hAnsi="Times New Roman" w:cs="Times New Roman"/>
            <w:color w:val="0000FF"/>
            <w:sz w:val="26"/>
            <w:szCs w:val="26"/>
          </w:rPr>
          <w:t>пунктом 2.14</w:t>
        </w:r>
      </w:hyperlink>
      <w:r w:rsidRPr="00A656FE">
        <w:rPr>
          <w:rFonts w:ascii="Times New Roman" w:hAnsi="Times New Roman" w:cs="Times New Roman"/>
          <w:sz w:val="26"/>
          <w:szCs w:val="26"/>
        </w:rPr>
        <w:t xml:space="preserve"> настоящего административного регламента).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Специалист </w:t>
      </w:r>
      <w:r w:rsidR="003011D5" w:rsidRPr="00A656FE">
        <w:rPr>
          <w:rFonts w:ascii="Times New Roman" w:hAnsi="Times New Roman" w:cs="Times New Roman"/>
          <w:sz w:val="26"/>
          <w:szCs w:val="26"/>
        </w:rPr>
        <w:t>Комитета</w:t>
      </w:r>
      <w:r w:rsidRPr="00A656FE">
        <w:rPr>
          <w:rFonts w:ascii="Times New Roman" w:hAnsi="Times New Roman" w:cs="Times New Roman"/>
          <w:sz w:val="26"/>
          <w:szCs w:val="26"/>
        </w:rPr>
        <w:t>, ответственный за принятие решения о предоставлении услуги, в течение 6 календарных дней осуществляет оформление в двух экземплярах решения о предоставлении муниципальной услуги или об отказе в предоставлении муниципальной услуги, (далее - документ, являющийся результатом предоставления муниципальной услуги) и передает данный документ ответственному лицу на подпись.</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Ответственное лицо в день поступления подписывает документа, являющегося результатом предоставления услуги и в этот же день, передает специалисту </w:t>
      </w:r>
      <w:r w:rsidR="003011D5" w:rsidRPr="00A656FE">
        <w:rPr>
          <w:rFonts w:ascii="Times New Roman" w:hAnsi="Times New Roman" w:cs="Times New Roman"/>
          <w:sz w:val="26"/>
          <w:szCs w:val="26"/>
        </w:rPr>
        <w:t>Комитета</w:t>
      </w:r>
      <w:r w:rsidRPr="00A656FE">
        <w:rPr>
          <w:rFonts w:ascii="Times New Roman" w:hAnsi="Times New Roman" w:cs="Times New Roman"/>
          <w:sz w:val="26"/>
          <w:szCs w:val="26"/>
        </w:rPr>
        <w:t xml:space="preserve"> ответственному за принятие решения о предоставлении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Специалист </w:t>
      </w:r>
      <w:bookmarkStart w:id="13" w:name="_Hlk131067227"/>
      <w:r w:rsidR="003011D5" w:rsidRPr="00A656FE">
        <w:rPr>
          <w:rFonts w:ascii="Times New Roman" w:hAnsi="Times New Roman" w:cs="Times New Roman"/>
          <w:sz w:val="26"/>
          <w:szCs w:val="26"/>
        </w:rPr>
        <w:t>Комитета</w:t>
      </w:r>
      <w:bookmarkEnd w:id="13"/>
      <w:r w:rsidRPr="00A656FE">
        <w:rPr>
          <w:rFonts w:ascii="Times New Roman" w:hAnsi="Times New Roman" w:cs="Times New Roman"/>
          <w:sz w:val="26"/>
          <w:szCs w:val="26"/>
        </w:rPr>
        <w:t xml:space="preserve">, ответственный за принятие решения о предоставлении услуги, направляет документ, являющийся результатом предоставления услуги специалисту </w:t>
      </w:r>
      <w:r w:rsidR="003011D5" w:rsidRPr="00A656FE">
        <w:rPr>
          <w:rFonts w:ascii="Times New Roman" w:hAnsi="Times New Roman" w:cs="Times New Roman"/>
          <w:sz w:val="26"/>
          <w:szCs w:val="26"/>
        </w:rPr>
        <w:t>Комитета</w:t>
      </w:r>
      <w:r w:rsidRPr="00A656FE">
        <w:rPr>
          <w:rFonts w:ascii="Times New Roman" w:hAnsi="Times New Roman" w:cs="Times New Roman"/>
          <w:sz w:val="26"/>
          <w:szCs w:val="26"/>
        </w:rPr>
        <w:t>, МФЦ, ответственному за выдачу результата предоставления услуги, для выдачи его заявителю.</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3.18.1. Критерием принятия решения является соответствие заявления и прилагаемых к нему документов требованиям настоящего административного регламента.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3.18.2. Максимальный срок исполнения административной процедуры составляет не более 1</w:t>
      </w:r>
      <w:r w:rsidR="0088037D" w:rsidRPr="00A656FE">
        <w:rPr>
          <w:rFonts w:ascii="Times New Roman" w:hAnsi="Times New Roman" w:cs="Times New Roman"/>
          <w:sz w:val="26"/>
          <w:szCs w:val="26"/>
        </w:rPr>
        <w:t>1</w:t>
      </w:r>
      <w:r w:rsidRPr="00A656FE">
        <w:rPr>
          <w:rFonts w:ascii="Times New Roman" w:hAnsi="Times New Roman" w:cs="Times New Roman"/>
          <w:sz w:val="26"/>
          <w:szCs w:val="26"/>
        </w:rPr>
        <w:t xml:space="preserve"> календарных дней со дня получения из </w:t>
      </w:r>
      <w:r w:rsidR="003011D5" w:rsidRPr="00A656FE">
        <w:rPr>
          <w:rFonts w:ascii="Times New Roman" w:hAnsi="Times New Roman" w:cs="Times New Roman"/>
          <w:sz w:val="26"/>
          <w:szCs w:val="26"/>
        </w:rPr>
        <w:t>Администрации</w:t>
      </w:r>
      <w:r w:rsidRPr="00A656FE">
        <w:rPr>
          <w:rFonts w:ascii="Times New Roman" w:hAnsi="Times New Roman" w:cs="Times New Roman"/>
          <w:sz w:val="26"/>
          <w:szCs w:val="26"/>
        </w:rPr>
        <w:t>, МФЦ полного комплекта документов, необходимых для принятия решения.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3.18.3. Результатом административной процедуры является принятие решения о предоставлении муниципальной услуги (либо решения об отказе в предоставлении муниципальной услуги) и передача документа, являющегося результатом предоставления услуги специалисту </w:t>
      </w:r>
      <w:r w:rsidR="003011D5" w:rsidRPr="00A656FE">
        <w:rPr>
          <w:rFonts w:ascii="Times New Roman" w:hAnsi="Times New Roman" w:cs="Times New Roman"/>
          <w:sz w:val="26"/>
          <w:szCs w:val="26"/>
        </w:rPr>
        <w:t>Комитета</w:t>
      </w:r>
      <w:r w:rsidRPr="00A656FE">
        <w:rPr>
          <w:rFonts w:ascii="Times New Roman" w:hAnsi="Times New Roman" w:cs="Times New Roman"/>
          <w:sz w:val="26"/>
          <w:szCs w:val="26"/>
        </w:rPr>
        <w:t>, МФЦ, ответственному за выдачу результата предоставления услуги, для выдачи его заявителю.</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Результат административной процедуры фиксируется в системе электронного документооборота с пометкой "исполнено" исполнителем, ответственным за выполнение административной процедуры.</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jc w:val="center"/>
        <w:rPr>
          <w:rFonts w:ascii="Times New Roman" w:hAnsi="Times New Roman" w:cs="Times New Roman"/>
          <w:b/>
          <w:bCs/>
          <w:sz w:val="26"/>
          <w:szCs w:val="26"/>
        </w:rPr>
      </w:pPr>
      <w:r w:rsidRPr="00A656FE">
        <w:rPr>
          <w:rFonts w:ascii="Times New Roman" w:hAnsi="Times New Roman" w:cs="Times New Roman"/>
          <w:b/>
          <w:bCs/>
          <w:sz w:val="26"/>
          <w:szCs w:val="26"/>
        </w:rPr>
        <w:t>Уведомление заявителя о принятом решении,</w:t>
      </w:r>
    </w:p>
    <w:p w:rsidR="002A52C7" w:rsidRPr="00A656FE" w:rsidRDefault="002A52C7">
      <w:pPr>
        <w:pStyle w:val="ConsPlusNormal"/>
        <w:jc w:val="center"/>
        <w:rPr>
          <w:rFonts w:ascii="Times New Roman" w:hAnsi="Times New Roman" w:cs="Times New Roman"/>
          <w:b/>
          <w:bCs/>
          <w:sz w:val="26"/>
          <w:szCs w:val="26"/>
        </w:rPr>
      </w:pPr>
      <w:r w:rsidRPr="00A656FE">
        <w:rPr>
          <w:rFonts w:ascii="Times New Roman" w:hAnsi="Times New Roman" w:cs="Times New Roman"/>
          <w:b/>
          <w:bCs/>
          <w:sz w:val="26"/>
          <w:szCs w:val="26"/>
        </w:rPr>
        <w:t>выдача заявителю результата предоставления</w:t>
      </w:r>
    </w:p>
    <w:p w:rsidR="002A52C7" w:rsidRPr="00A656FE" w:rsidRDefault="002A52C7">
      <w:pPr>
        <w:pStyle w:val="ConsPlusNormal"/>
        <w:jc w:val="center"/>
        <w:rPr>
          <w:rFonts w:ascii="Times New Roman" w:hAnsi="Times New Roman" w:cs="Times New Roman"/>
          <w:b/>
          <w:bCs/>
          <w:sz w:val="26"/>
          <w:szCs w:val="26"/>
        </w:rPr>
      </w:pPr>
      <w:r w:rsidRPr="00A656FE">
        <w:rPr>
          <w:rFonts w:ascii="Times New Roman" w:hAnsi="Times New Roman" w:cs="Times New Roman"/>
          <w:b/>
          <w:bCs/>
          <w:sz w:val="26"/>
          <w:szCs w:val="26"/>
        </w:rPr>
        <w:t>муниципальной услуги</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bookmarkStart w:id="14" w:name="P683"/>
      <w:bookmarkEnd w:id="14"/>
      <w:r w:rsidRPr="00A656FE">
        <w:rPr>
          <w:rFonts w:ascii="Times New Roman" w:hAnsi="Times New Roman" w:cs="Times New Roman"/>
          <w:sz w:val="26"/>
          <w:szCs w:val="26"/>
        </w:rPr>
        <w:t xml:space="preserve">3.19. Основанием начала исполнения административной процедуры является поступление специалисту </w:t>
      </w:r>
      <w:r w:rsidR="003011D5" w:rsidRPr="00A656FE">
        <w:rPr>
          <w:rFonts w:ascii="Times New Roman" w:hAnsi="Times New Roman" w:cs="Times New Roman"/>
          <w:sz w:val="26"/>
          <w:szCs w:val="26"/>
        </w:rPr>
        <w:t>Комитета</w:t>
      </w:r>
      <w:r w:rsidRPr="00A656FE">
        <w:rPr>
          <w:rFonts w:ascii="Times New Roman" w:hAnsi="Times New Roman" w:cs="Times New Roman"/>
          <w:sz w:val="26"/>
          <w:szCs w:val="26"/>
        </w:rPr>
        <w:t>, ответственному за выдачу результата предоставления услуги, или специалисту МФЦ, ответственному за выдачу результата предоставления услуги, документа, являющегося результатом предоставления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Административная процедура исполняется специалистом </w:t>
      </w:r>
      <w:r w:rsidR="003011D5" w:rsidRPr="00A656FE">
        <w:rPr>
          <w:rFonts w:ascii="Times New Roman" w:hAnsi="Times New Roman" w:cs="Times New Roman"/>
          <w:sz w:val="26"/>
          <w:szCs w:val="26"/>
        </w:rPr>
        <w:t>Комитета</w:t>
      </w:r>
      <w:r w:rsidRPr="00A656FE">
        <w:rPr>
          <w:rFonts w:ascii="Times New Roman" w:hAnsi="Times New Roman" w:cs="Times New Roman"/>
          <w:sz w:val="26"/>
          <w:szCs w:val="26"/>
        </w:rPr>
        <w:t xml:space="preserve">, МФЦ, </w:t>
      </w:r>
      <w:r w:rsidRPr="00A656FE">
        <w:rPr>
          <w:rFonts w:ascii="Times New Roman" w:hAnsi="Times New Roman" w:cs="Times New Roman"/>
          <w:sz w:val="26"/>
          <w:szCs w:val="26"/>
        </w:rPr>
        <w:lastRenderedPageBreak/>
        <w:t>ответственным за выдачу результата предоставления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При поступлении документа, являющегося результатом предоставления муниципальной услуги, специалист </w:t>
      </w:r>
      <w:r w:rsidR="003011D5" w:rsidRPr="00A656FE">
        <w:rPr>
          <w:rFonts w:ascii="Times New Roman" w:hAnsi="Times New Roman" w:cs="Times New Roman"/>
          <w:sz w:val="26"/>
          <w:szCs w:val="26"/>
        </w:rPr>
        <w:t>Комитета</w:t>
      </w:r>
      <w:r w:rsidRPr="00A656FE">
        <w:rPr>
          <w:rFonts w:ascii="Times New Roman" w:hAnsi="Times New Roman" w:cs="Times New Roman"/>
          <w:sz w:val="26"/>
          <w:szCs w:val="26"/>
        </w:rPr>
        <w:t>, МФЦ, ответственный за выдачу результата предоставления услуги, информирует заявителя о наличии принятого решения и согласует способ получения гражданином данного документа, являющийся результатом предоставления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(функций).</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При предоставлении муниципальной услуги в электронной форме заявителю по его выбору, направляется результат предоставления муниципальной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 или документа на бумажном носителе в течение срока действия результата предоставления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При предоставлении муниципальной услуги в электронной форме заявителю направляется: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а) уведомление о приеме и регистрации заявления и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В случае личного обращения заявителя выдачу документа, являющийся результатом предоставления муниципальной услуги, осуществляет специалист </w:t>
      </w:r>
      <w:r w:rsidR="003011D5" w:rsidRPr="00A656FE">
        <w:rPr>
          <w:rFonts w:ascii="Times New Roman" w:hAnsi="Times New Roman" w:cs="Times New Roman"/>
          <w:sz w:val="26"/>
          <w:szCs w:val="26"/>
        </w:rPr>
        <w:t>Комитета</w:t>
      </w:r>
      <w:r w:rsidRPr="00A656FE">
        <w:rPr>
          <w:rFonts w:ascii="Times New Roman" w:hAnsi="Times New Roman" w:cs="Times New Roman"/>
          <w:sz w:val="26"/>
          <w:szCs w:val="26"/>
        </w:rPr>
        <w:t>, МФЦ, ответственный за выдачу результата предоставления услуги,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В случае невозможности информирования специалист </w:t>
      </w:r>
      <w:r w:rsidR="003011D5" w:rsidRPr="00A656FE">
        <w:rPr>
          <w:rFonts w:ascii="Times New Roman" w:hAnsi="Times New Roman" w:cs="Times New Roman"/>
          <w:sz w:val="26"/>
          <w:szCs w:val="26"/>
        </w:rPr>
        <w:t>Комитета</w:t>
      </w:r>
      <w:r w:rsidRPr="00A656FE">
        <w:rPr>
          <w:rFonts w:ascii="Times New Roman" w:hAnsi="Times New Roman" w:cs="Times New Roman"/>
          <w:sz w:val="26"/>
          <w:szCs w:val="26"/>
        </w:rPr>
        <w:t xml:space="preserve">, МФЦ, ответственный за выдачу результата предоставления услуги, направляет заявителю документ, являющийся результатом предоставления муниципальной услуги через </w:t>
      </w:r>
      <w:r w:rsidRPr="00A656FE">
        <w:rPr>
          <w:rFonts w:ascii="Times New Roman" w:hAnsi="Times New Roman" w:cs="Times New Roman"/>
          <w:sz w:val="26"/>
          <w:szCs w:val="26"/>
        </w:rPr>
        <w:lastRenderedPageBreak/>
        <w:t>организацию почтовой связи заказным письмом с уведомлением.</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Результат предоставления муниципальной услуги выдается в форме электронного документа, подписанного электронной подписью в соответствии с требованиями Федерального </w:t>
      </w:r>
      <w:hyperlink r:id="rId35">
        <w:r w:rsidRPr="00A656FE">
          <w:rPr>
            <w:rFonts w:ascii="Times New Roman" w:hAnsi="Times New Roman" w:cs="Times New Roman"/>
            <w:color w:val="0000FF"/>
            <w:sz w:val="26"/>
            <w:szCs w:val="26"/>
          </w:rPr>
          <w:t>закона</w:t>
        </w:r>
      </w:hyperlink>
      <w:r w:rsidRPr="00A656FE">
        <w:rPr>
          <w:rFonts w:ascii="Times New Roman" w:hAnsi="Times New Roman" w:cs="Times New Roman"/>
          <w:sz w:val="26"/>
          <w:szCs w:val="26"/>
        </w:rPr>
        <w:t xml:space="preserve"> от 06.04.2011 </w:t>
      </w:r>
      <w:r w:rsidR="007D6AD1" w:rsidRPr="00A656FE">
        <w:rPr>
          <w:rFonts w:ascii="Times New Roman" w:hAnsi="Times New Roman" w:cs="Times New Roman"/>
          <w:sz w:val="26"/>
          <w:szCs w:val="26"/>
        </w:rPr>
        <w:t>№</w:t>
      </w:r>
      <w:r w:rsidRPr="00A656FE">
        <w:rPr>
          <w:rFonts w:ascii="Times New Roman" w:hAnsi="Times New Roman" w:cs="Times New Roman"/>
          <w:sz w:val="26"/>
          <w:szCs w:val="26"/>
        </w:rPr>
        <w:t xml:space="preserve"> 63-ФЗ "Об электронной подписи", в случае, если это указано в заявлении о предоставлении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3.19.1.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3.19.2. Максимальный срок исполнения административной процедуры составляет </w:t>
      </w:r>
      <w:r w:rsidR="0088037D" w:rsidRPr="00A656FE">
        <w:rPr>
          <w:rFonts w:ascii="Times New Roman" w:hAnsi="Times New Roman" w:cs="Times New Roman"/>
          <w:sz w:val="26"/>
          <w:szCs w:val="26"/>
        </w:rPr>
        <w:t>2</w:t>
      </w:r>
      <w:r w:rsidRPr="00A656FE">
        <w:rPr>
          <w:rFonts w:ascii="Times New Roman" w:hAnsi="Times New Roman" w:cs="Times New Roman"/>
          <w:sz w:val="26"/>
          <w:szCs w:val="26"/>
        </w:rPr>
        <w:t xml:space="preserve"> календарных дня с момента поступления специалисту </w:t>
      </w:r>
      <w:r w:rsidR="003011D5" w:rsidRPr="00A656FE">
        <w:rPr>
          <w:rFonts w:ascii="Times New Roman" w:hAnsi="Times New Roman" w:cs="Times New Roman"/>
          <w:sz w:val="26"/>
          <w:szCs w:val="26"/>
        </w:rPr>
        <w:t>Комитета</w:t>
      </w:r>
      <w:r w:rsidRPr="00A656FE">
        <w:rPr>
          <w:rFonts w:ascii="Times New Roman" w:hAnsi="Times New Roman" w:cs="Times New Roman"/>
          <w:sz w:val="26"/>
          <w:szCs w:val="26"/>
        </w:rPr>
        <w:t>, ответственному за выдачу результата предоставления услуги, специалисту МФЦ, ответственному за выдачу результата предоставления услуги, документа, являющегося результатом предоставления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3.19.3. Результатом исполнения административной процедуры является уведомление заявителя о предоставлении муниципальной услуги, выдача заявителю решения о предварительном согласовании предоставления земельного участка, или, решения об отказе в предварительном согласовании предоставления земельного участка.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Результат выполнения административной процедуры фиксируется в системе электронного документооборота исполнителем, ответственным за выполнение административной процедуры.</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Способом фиксации результата административной процедуры является регистрация документа, являющегося результатом предоставления муниципальной услуги в журнале исходящей документации.</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jc w:val="center"/>
        <w:rPr>
          <w:rFonts w:ascii="Times New Roman" w:hAnsi="Times New Roman" w:cs="Times New Roman"/>
          <w:b/>
          <w:bCs/>
          <w:sz w:val="26"/>
          <w:szCs w:val="26"/>
        </w:rPr>
      </w:pPr>
      <w:r w:rsidRPr="00A656FE">
        <w:rPr>
          <w:rFonts w:ascii="Times New Roman" w:hAnsi="Times New Roman" w:cs="Times New Roman"/>
          <w:b/>
          <w:bCs/>
          <w:sz w:val="26"/>
          <w:szCs w:val="26"/>
        </w:rPr>
        <w:t>Исправление опечаток и (или) ошибок, допущенных</w:t>
      </w:r>
    </w:p>
    <w:p w:rsidR="002A52C7" w:rsidRPr="00A656FE" w:rsidRDefault="002A52C7">
      <w:pPr>
        <w:pStyle w:val="ConsPlusNormal"/>
        <w:jc w:val="center"/>
        <w:rPr>
          <w:rFonts w:ascii="Times New Roman" w:hAnsi="Times New Roman" w:cs="Times New Roman"/>
          <w:b/>
          <w:bCs/>
          <w:sz w:val="26"/>
          <w:szCs w:val="26"/>
        </w:rPr>
      </w:pPr>
      <w:r w:rsidRPr="00A656FE">
        <w:rPr>
          <w:rFonts w:ascii="Times New Roman" w:hAnsi="Times New Roman" w:cs="Times New Roman"/>
          <w:b/>
          <w:bCs/>
          <w:sz w:val="26"/>
          <w:szCs w:val="26"/>
        </w:rPr>
        <w:t>в документах, выданных в результате предоставления</w:t>
      </w:r>
    </w:p>
    <w:p w:rsidR="002A52C7" w:rsidRPr="00A656FE" w:rsidRDefault="002A52C7">
      <w:pPr>
        <w:pStyle w:val="ConsPlusNormal"/>
        <w:jc w:val="center"/>
        <w:rPr>
          <w:rFonts w:ascii="Times New Roman" w:hAnsi="Times New Roman" w:cs="Times New Roman"/>
          <w:b/>
          <w:bCs/>
          <w:sz w:val="26"/>
          <w:szCs w:val="26"/>
        </w:rPr>
      </w:pPr>
      <w:r w:rsidRPr="00A656FE">
        <w:rPr>
          <w:rFonts w:ascii="Times New Roman" w:hAnsi="Times New Roman" w:cs="Times New Roman"/>
          <w:b/>
          <w:bCs/>
          <w:sz w:val="26"/>
          <w:szCs w:val="26"/>
        </w:rPr>
        <w:t>муниципальной услуги</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3.20.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w:t>
      </w:r>
      <w:r w:rsidR="003011D5" w:rsidRPr="00A656FE">
        <w:rPr>
          <w:rFonts w:ascii="Times New Roman" w:hAnsi="Times New Roman" w:cs="Times New Roman"/>
          <w:sz w:val="26"/>
          <w:szCs w:val="26"/>
        </w:rPr>
        <w:t>Администрацию</w:t>
      </w:r>
      <w:r w:rsidRPr="00A656FE">
        <w:rPr>
          <w:rFonts w:ascii="Times New Roman" w:hAnsi="Times New Roman" w:cs="Times New Roman"/>
          <w:sz w:val="26"/>
          <w:szCs w:val="26"/>
        </w:rPr>
        <w:t xml:space="preserve"> с заявлением об исправлении допущенных опечаток и ошибок в выданных в результате предоставления муниципальной услуги документах.</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3.20.1.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w:t>
      </w:r>
      <w:r w:rsidR="003011D5" w:rsidRPr="00A656FE">
        <w:rPr>
          <w:rFonts w:ascii="Times New Roman" w:hAnsi="Times New Roman" w:cs="Times New Roman"/>
          <w:sz w:val="26"/>
          <w:szCs w:val="26"/>
        </w:rPr>
        <w:t>Администрацию</w:t>
      </w:r>
      <w:r w:rsidRPr="00A656FE">
        <w:rPr>
          <w:rFonts w:ascii="Times New Roman" w:hAnsi="Times New Roman" w:cs="Times New Roman"/>
          <w:sz w:val="26"/>
          <w:szCs w:val="26"/>
        </w:rPr>
        <w:t xml:space="preserve">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w:t>
      </w:r>
      <w:r w:rsidRPr="00A656FE">
        <w:rPr>
          <w:rFonts w:ascii="Times New Roman" w:hAnsi="Times New Roman" w:cs="Times New Roman"/>
          <w:sz w:val="26"/>
          <w:szCs w:val="26"/>
        </w:rPr>
        <w:lastRenderedPageBreak/>
        <w:t>представляются следующими способами: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 лично (заявителем представляются оригиналы документов с опечатками и (или) ошибками, специалистом </w:t>
      </w:r>
      <w:r w:rsidR="003011D5" w:rsidRPr="00A656FE">
        <w:rPr>
          <w:rFonts w:ascii="Times New Roman" w:hAnsi="Times New Roman" w:cs="Times New Roman"/>
          <w:sz w:val="26"/>
          <w:szCs w:val="26"/>
        </w:rPr>
        <w:t>Администрации</w:t>
      </w:r>
      <w:r w:rsidRPr="00A656FE">
        <w:rPr>
          <w:rFonts w:ascii="Times New Roman" w:hAnsi="Times New Roman" w:cs="Times New Roman"/>
          <w:sz w:val="26"/>
          <w:szCs w:val="26"/>
        </w:rPr>
        <w:t xml:space="preserve"> делаются копии этих документов);</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через организацию почтовой связи (заявителем направляются копии документов с опечатками и (или) ошибками).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Прием и регистрация заявления об исправлении опечаток и (или) ошибок осуществляется в соответствии с </w:t>
      </w:r>
      <w:hyperlink w:anchor="P587">
        <w:r w:rsidRPr="00A656FE">
          <w:rPr>
            <w:rFonts w:ascii="Times New Roman" w:hAnsi="Times New Roman" w:cs="Times New Roman"/>
            <w:color w:val="0000FF"/>
            <w:sz w:val="26"/>
            <w:szCs w:val="26"/>
          </w:rPr>
          <w:t>пунктом 3.16</w:t>
        </w:r>
      </w:hyperlink>
      <w:r w:rsidRPr="00A656FE">
        <w:rPr>
          <w:rFonts w:ascii="Times New Roman" w:hAnsi="Times New Roman" w:cs="Times New Roman"/>
          <w:sz w:val="26"/>
          <w:szCs w:val="26"/>
        </w:rPr>
        <w:t xml:space="preserve"> настоящего административного регламента, за исключением положений, касающихся возможности представлять документы в электронном виде.</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3.20.3. Специалист </w:t>
      </w:r>
      <w:r w:rsidR="003011D5" w:rsidRPr="00A656FE">
        <w:rPr>
          <w:rFonts w:ascii="Times New Roman" w:hAnsi="Times New Roman" w:cs="Times New Roman"/>
          <w:sz w:val="26"/>
          <w:szCs w:val="26"/>
        </w:rPr>
        <w:t>Администрации</w:t>
      </w:r>
      <w:r w:rsidRPr="00A656FE">
        <w:rPr>
          <w:rFonts w:ascii="Times New Roman" w:hAnsi="Times New Roman" w:cs="Times New Roman"/>
          <w:sz w:val="26"/>
          <w:szCs w:val="26"/>
        </w:rPr>
        <w:t>, ответственный за прием документов в течение 2 календарных дней со дня поступления заявления об исправлении допущенных опечаток и (или) ошибок в выданных в результате предоставления муниципальной услуги документах, передает его специалисту Управления, ответственному за принятие решения о предоставлении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Специалист </w:t>
      </w:r>
      <w:r w:rsidR="003011D5" w:rsidRPr="00A656FE">
        <w:rPr>
          <w:rFonts w:ascii="Times New Roman" w:hAnsi="Times New Roman" w:cs="Times New Roman"/>
          <w:sz w:val="26"/>
          <w:szCs w:val="26"/>
        </w:rPr>
        <w:t>Комитета</w:t>
      </w:r>
      <w:r w:rsidRPr="00A656FE">
        <w:rPr>
          <w:rFonts w:ascii="Times New Roman" w:hAnsi="Times New Roman" w:cs="Times New Roman"/>
          <w:sz w:val="26"/>
          <w:szCs w:val="26"/>
        </w:rPr>
        <w:t>, ответственный за принятие решения о предоставлении муниципальной услуги по результатам рассмотрения заявления об исправлении опечаток и (или) ошибок, в течение 2 календарных дней со дня поступления заявления об исправлении допущенных опечаток и (или) ошибок в выданных в результате предоставления муниципальной услуги документах принимает решение:</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об отказе в исправлении опечаток и (или) ошибок, допущенных в документах, выданных в результате предоставления муниципальной услуги, в связи с непредставлением таких документов.</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Исправление опечаток и (или) ошибок, допущенных в документах, выданных в результате предоставления муниципальной услуги, осуществляется специалистом </w:t>
      </w:r>
      <w:r w:rsidR="003011D5" w:rsidRPr="00A656FE">
        <w:rPr>
          <w:rFonts w:ascii="Times New Roman" w:hAnsi="Times New Roman" w:cs="Times New Roman"/>
          <w:sz w:val="26"/>
          <w:szCs w:val="26"/>
        </w:rPr>
        <w:t>Комитета</w:t>
      </w:r>
      <w:r w:rsidRPr="00A656FE">
        <w:rPr>
          <w:rFonts w:ascii="Times New Roman" w:hAnsi="Times New Roman" w:cs="Times New Roman"/>
          <w:sz w:val="26"/>
          <w:szCs w:val="26"/>
        </w:rPr>
        <w:t xml:space="preserve"> в течение 2 календарных дней со дня принятия решения об исправлении допущенных опечаток и ошибок в выданных в результате предоставления муниципальной услуги документах.</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При исправлении опечаток и (или) ошибок, допущенных в документах, выданных в результате предоставления муниципальной услуги, не допускается: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 изменение содержания документов, являющихся результатом предоставления </w:t>
      </w:r>
      <w:r w:rsidRPr="00A656FE">
        <w:rPr>
          <w:rFonts w:ascii="Times New Roman" w:hAnsi="Times New Roman" w:cs="Times New Roman"/>
          <w:sz w:val="26"/>
          <w:szCs w:val="26"/>
        </w:rPr>
        <w:lastRenderedPageBreak/>
        <w:t>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3.20.4.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3.20.5. Максимальный срок исполнения административной процедуры составляет не более 12 календарных дней со дня поступления в </w:t>
      </w:r>
      <w:r w:rsidR="003011D5" w:rsidRPr="00A656FE">
        <w:rPr>
          <w:rFonts w:ascii="Times New Roman" w:hAnsi="Times New Roman" w:cs="Times New Roman"/>
          <w:sz w:val="26"/>
          <w:szCs w:val="26"/>
        </w:rPr>
        <w:t>Администрацию</w:t>
      </w:r>
      <w:r w:rsidRPr="00A656FE">
        <w:rPr>
          <w:rFonts w:ascii="Times New Roman" w:hAnsi="Times New Roman" w:cs="Times New Roman"/>
          <w:sz w:val="26"/>
          <w:szCs w:val="26"/>
        </w:rPr>
        <w:t xml:space="preserve"> заявления об исправлении опечаток и (или) ошибок.</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3.20.6. Результатом процедуры является: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исправленные документы, являющиеся результатом предоставления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Выдача заявителю исправленного документа производится в порядке, установленном </w:t>
      </w:r>
      <w:hyperlink w:anchor="P683">
        <w:r w:rsidRPr="00A656FE">
          <w:rPr>
            <w:rFonts w:ascii="Times New Roman" w:hAnsi="Times New Roman" w:cs="Times New Roman"/>
            <w:color w:val="0000FF"/>
            <w:sz w:val="26"/>
            <w:szCs w:val="26"/>
          </w:rPr>
          <w:t>пунктом 3.19</w:t>
        </w:r>
      </w:hyperlink>
      <w:r w:rsidRPr="00A656FE">
        <w:rPr>
          <w:rFonts w:ascii="Times New Roman" w:hAnsi="Times New Roman" w:cs="Times New Roman"/>
          <w:sz w:val="26"/>
          <w:szCs w:val="26"/>
        </w:rPr>
        <w:t xml:space="preserve"> настоящего административного регламента.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3.20.7. Способом фиксации результата процедуры является регистрация исправленного документа или принятого решения в журнале исходящей документации.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Документ, содержащий опечатки и (или) ошибки, после замены подлежит архивному учету и хранению, факт которого фиксируется в журнале исходящей документации.</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jc w:val="center"/>
        <w:rPr>
          <w:rFonts w:ascii="Times New Roman" w:hAnsi="Times New Roman" w:cs="Times New Roman"/>
          <w:b/>
          <w:bCs/>
          <w:sz w:val="26"/>
          <w:szCs w:val="26"/>
        </w:rPr>
      </w:pPr>
      <w:r w:rsidRPr="00A656FE">
        <w:rPr>
          <w:rFonts w:ascii="Times New Roman" w:hAnsi="Times New Roman" w:cs="Times New Roman"/>
          <w:b/>
          <w:bCs/>
          <w:sz w:val="26"/>
          <w:szCs w:val="26"/>
        </w:rPr>
        <w:t>Порядок выдачи дубликата документа, выданного</w:t>
      </w:r>
    </w:p>
    <w:p w:rsidR="002A52C7" w:rsidRPr="00A656FE" w:rsidRDefault="002A52C7">
      <w:pPr>
        <w:pStyle w:val="ConsPlusNormal"/>
        <w:jc w:val="center"/>
        <w:rPr>
          <w:rFonts w:ascii="Times New Roman" w:hAnsi="Times New Roman" w:cs="Times New Roman"/>
          <w:b/>
          <w:bCs/>
          <w:sz w:val="26"/>
          <w:szCs w:val="26"/>
        </w:rPr>
      </w:pPr>
      <w:r w:rsidRPr="00A656FE">
        <w:rPr>
          <w:rFonts w:ascii="Times New Roman" w:hAnsi="Times New Roman" w:cs="Times New Roman"/>
          <w:b/>
          <w:bCs/>
          <w:sz w:val="26"/>
          <w:szCs w:val="26"/>
        </w:rPr>
        <w:t>по результатам предоставления муниципальной услуги, в том</w:t>
      </w:r>
    </w:p>
    <w:p w:rsidR="002A52C7" w:rsidRPr="00A656FE" w:rsidRDefault="002A52C7">
      <w:pPr>
        <w:pStyle w:val="ConsPlusNormal"/>
        <w:jc w:val="center"/>
        <w:rPr>
          <w:rFonts w:ascii="Times New Roman" w:hAnsi="Times New Roman" w:cs="Times New Roman"/>
          <w:b/>
          <w:bCs/>
          <w:sz w:val="26"/>
          <w:szCs w:val="26"/>
        </w:rPr>
      </w:pPr>
      <w:r w:rsidRPr="00A656FE">
        <w:rPr>
          <w:rFonts w:ascii="Times New Roman" w:hAnsi="Times New Roman" w:cs="Times New Roman"/>
          <w:b/>
          <w:bCs/>
          <w:sz w:val="26"/>
          <w:szCs w:val="26"/>
        </w:rPr>
        <w:t>числе исчерпывающий перечень оснований для отказа в выдаче</w:t>
      </w:r>
    </w:p>
    <w:p w:rsidR="002A52C7" w:rsidRPr="00A656FE" w:rsidRDefault="002A52C7">
      <w:pPr>
        <w:pStyle w:val="ConsPlusNormal"/>
        <w:jc w:val="center"/>
        <w:rPr>
          <w:rFonts w:ascii="Times New Roman" w:hAnsi="Times New Roman" w:cs="Times New Roman"/>
          <w:b/>
          <w:bCs/>
          <w:sz w:val="26"/>
          <w:szCs w:val="26"/>
        </w:rPr>
      </w:pPr>
      <w:r w:rsidRPr="00A656FE">
        <w:rPr>
          <w:rFonts w:ascii="Times New Roman" w:hAnsi="Times New Roman" w:cs="Times New Roman"/>
          <w:b/>
          <w:bCs/>
          <w:sz w:val="26"/>
          <w:szCs w:val="26"/>
        </w:rPr>
        <w:t>этого дубликата</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3.21. Основанием для начала процедуры по выдаче дубликата документа, выданного по результатам предоставления муниципальной услуги, является поступление в </w:t>
      </w:r>
      <w:r w:rsidR="003011D5" w:rsidRPr="00A656FE">
        <w:rPr>
          <w:rFonts w:ascii="Times New Roman" w:hAnsi="Times New Roman" w:cs="Times New Roman"/>
          <w:sz w:val="26"/>
          <w:szCs w:val="26"/>
        </w:rPr>
        <w:t>Администрацию</w:t>
      </w:r>
      <w:r w:rsidRPr="00A656FE">
        <w:rPr>
          <w:rFonts w:ascii="Times New Roman" w:hAnsi="Times New Roman" w:cs="Times New Roman"/>
          <w:sz w:val="26"/>
          <w:szCs w:val="26"/>
        </w:rPr>
        <w:t xml:space="preserve"> заявления о выдаче дубликата документа, выданного по результатам предоставления муниципальной услуги (далее - заявление о выдаче дубликата).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Заявление о выдаче дубликата представляются следующими способами: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 лично (в </w:t>
      </w:r>
      <w:r w:rsidR="003011D5" w:rsidRPr="00A656FE">
        <w:rPr>
          <w:rFonts w:ascii="Times New Roman" w:hAnsi="Times New Roman" w:cs="Times New Roman"/>
          <w:sz w:val="26"/>
          <w:szCs w:val="26"/>
        </w:rPr>
        <w:t>Администрацию, Комитет</w:t>
      </w:r>
      <w:r w:rsidRPr="00A656FE">
        <w:rPr>
          <w:rFonts w:ascii="Times New Roman" w:hAnsi="Times New Roman" w:cs="Times New Roman"/>
          <w:sz w:val="26"/>
          <w:szCs w:val="26"/>
        </w:rPr>
        <w:t>, МФЦ);</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 посредством почтового отправления (в </w:t>
      </w:r>
      <w:r w:rsidR="003011D5" w:rsidRPr="00A656FE">
        <w:rPr>
          <w:rFonts w:ascii="Times New Roman" w:hAnsi="Times New Roman" w:cs="Times New Roman"/>
          <w:sz w:val="26"/>
          <w:szCs w:val="26"/>
        </w:rPr>
        <w:t>Администрацию, Комитет</w:t>
      </w:r>
      <w:r w:rsidRPr="00A656FE">
        <w:rPr>
          <w:rFonts w:ascii="Times New Roman" w:hAnsi="Times New Roman" w:cs="Times New Roman"/>
          <w:sz w:val="26"/>
          <w:szCs w:val="26"/>
        </w:rPr>
        <w:t>).</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Прием и регистрация заявления о выдаче дубликата осуществляется в соответствии с </w:t>
      </w:r>
      <w:hyperlink w:anchor="P587">
        <w:r w:rsidRPr="00A656FE">
          <w:rPr>
            <w:rFonts w:ascii="Times New Roman" w:hAnsi="Times New Roman" w:cs="Times New Roman"/>
            <w:color w:val="0000FF"/>
            <w:sz w:val="26"/>
            <w:szCs w:val="26"/>
          </w:rPr>
          <w:t>пунктом 3.16</w:t>
        </w:r>
      </w:hyperlink>
      <w:r w:rsidRPr="00A656FE">
        <w:rPr>
          <w:rFonts w:ascii="Times New Roman" w:hAnsi="Times New Roman" w:cs="Times New Roman"/>
          <w:sz w:val="26"/>
          <w:szCs w:val="26"/>
        </w:rPr>
        <w:t xml:space="preserve"> настоящего административного регламента, за </w:t>
      </w:r>
      <w:r w:rsidRPr="00A656FE">
        <w:rPr>
          <w:rFonts w:ascii="Times New Roman" w:hAnsi="Times New Roman" w:cs="Times New Roman"/>
          <w:sz w:val="26"/>
          <w:szCs w:val="26"/>
        </w:rPr>
        <w:lastRenderedPageBreak/>
        <w:t>исключением положений, касающихся возможности представлять документы в электронном виде.</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Специалист </w:t>
      </w:r>
      <w:r w:rsidR="003011D5" w:rsidRPr="00A656FE">
        <w:rPr>
          <w:rFonts w:ascii="Times New Roman" w:hAnsi="Times New Roman" w:cs="Times New Roman"/>
          <w:sz w:val="26"/>
          <w:szCs w:val="26"/>
        </w:rPr>
        <w:t>Администрации</w:t>
      </w:r>
      <w:r w:rsidRPr="00A656FE">
        <w:rPr>
          <w:rFonts w:ascii="Times New Roman" w:hAnsi="Times New Roman" w:cs="Times New Roman"/>
          <w:sz w:val="26"/>
          <w:szCs w:val="26"/>
        </w:rPr>
        <w:t xml:space="preserve">, ответственный за прием документов в течение 2 календарных дней со дня поступления заявления о выдаче дубликата, передает его специалисту </w:t>
      </w:r>
      <w:r w:rsidR="003011D5" w:rsidRPr="00A656FE">
        <w:rPr>
          <w:rFonts w:ascii="Times New Roman" w:hAnsi="Times New Roman" w:cs="Times New Roman"/>
          <w:sz w:val="26"/>
          <w:szCs w:val="26"/>
        </w:rPr>
        <w:t>Комитета</w:t>
      </w:r>
      <w:r w:rsidRPr="00A656FE">
        <w:rPr>
          <w:rFonts w:ascii="Times New Roman" w:hAnsi="Times New Roman" w:cs="Times New Roman"/>
          <w:sz w:val="26"/>
          <w:szCs w:val="26"/>
        </w:rPr>
        <w:t>, ответственному за принятие решения о предоставлении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Специалист </w:t>
      </w:r>
      <w:r w:rsidR="003011D5" w:rsidRPr="00A656FE">
        <w:rPr>
          <w:rFonts w:ascii="Times New Roman" w:hAnsi="Times New Roman" w:cs="Times New Roman"/>
          <w:sz w:val="26"/>
          <w:szCs w:val="26"/>
        </w:rPr>
        <w:t>Комитета</w:t>
      </w:r>
      <w:r w:rsidRPr="00A656FE">
        <w:rPr>
          <w:rFonts w:ascii="Times New Roman" w:hAnsi="Times New Roman" w:cs="Times New Roman"/>
          <w:sz w:val="26"/>
          <w:szCs w:val="26"/>
        </w:rPr>
        <w:t>, ответственный за принятие решения о предоставлении муниципальной услуги по результатам рассмотрения заявления о выдаче дубликата, в течение 2 календарных дней со дня поступления заявления о выдаче дубликата принимает решение:</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1. о выдаче дубликата документа, выданного по результатам предоставления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2. об отказе в выдаче дубликата документа, выданного по результатам предоставления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в случае отсутствия в заявлении о выдаче дубликата документа, выданного по результатам предоставления муниципальной услуги информации, позволяющей идентифицировать ранее выданный документ;</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представление заявления о выдаче дубликата документа, выданного по результатам предоставления муниципальной услуги не уполномоченным лицом.</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Специалист </w:t>
      </w:r>
      <w:r w:rsidR="003011D5" w:rsidRPr="00A656FE">
        <w:rPr>
          <w:rFonts w:ascii="Times New Roman" w:hAnsi="Times New Roman" w:cs="Times New Roman"/>
          <w:sz w:val="26"/>
          <w:szCs w:val="26"/>
        </w:rPr>
        <w:t>Комитета,</w:t>
      </w:r>
      <w:r w:rsidRPr="00A656FE">
        <w:rPr>
          <w:rFonts w:ascii="Times New Roman" w:hAnsi="Times New Roman" w:cs="Times New Roman"/>
          <w:sz w:val="26"/>
          <w:szCs w:val="26"/>
        </w:rPr>
        <w:t xml:space="preserve"> ответственный за принятие решения о предоставлении муниципальной услуги, уведомляет заявителя о готовности документа по телефону указанного в заявлении о выдаче дубликата.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Подготовка дубликата документа, выданного по результатам предоставления муниципальной услуги или отказ в выдаче дубликата документа, выданного по результатам предоставления муниципальной услуги, осуществляется специалистом </w:t>
      </w:r>
      <w:r w:rsidR="003011D5" w:rsidRPr="00A656FE">
        <w:rPr>
          <w:rFonts w:ascii="Times New Roman" w:hAnsi="Times New Roman" w:cs="Times New Roman"/>
          <w:sz w:val="26"/>
          <w:szCs w:val="26"/>
        </w:rPr>
        <w:t>Комитета</w:t>
      </w:r>
      <w:r w:rsidRPr="00A656FE">
        <w:rPr>
          <w:rFonts w:ascii="Times New Roman" w:hAnsi="Times New Roman" w:cs="Times New Roman"/>
          <w:sz w:val="26"/>
          <w:szCs w:val="26"/>
        </w:rPr>
        <w:t xml:space="preserve"> в течение 2 календарных дней со дня получения из </w:t>
      </w:r>
      <w:r w:rsidR="003011D5" w:rsidRPr="00A656FE">
        <w:rPr>
          <w:rFonts w:ascii="Times New Roman" w:hAnsi="Times New Roman" w:cs="Times New Roman"/>
          <w:sz w:val="26"/>
          <w:szCs w:val="26"/>
        </w:rPr>
        <w:t>Администрации</w:t>
      </w:r>
      <w:r w:rsidRPr="00A656FE">
        <w:rPr>
          <w:rFonts w:ascii="Times New Roman" w:hAnsi="Times New Roman" w:cs="Times New Roman"/>
          <w:sz w:val="26"/>
          <w:szCs w:val="26"/>
        </w:rPr>
        <w:t xml:space="preserve"> заявления о выдаче дубликата.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При подготовке дубликата документа, выданного по результатам предоставления муниципальной услуги не допускается: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изменение содержания документов, являющихся результатом предоставления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3.21.1. Критерием принятия решения о выдаче дубликата документа, выданного по результатам предоставления муниципальной услуги, является поступившее в </w:t>
      </w:r>
      <w:r w:rsidR="003011D5" w:rsidRPr="00A656FE">
        <w:rPr>
          <w:rFonts w:ascii="Times New Roman" w:hAnsi="Times New Roman" w:cs="Times New Roman"/>
          <w:sz w:val="26"/>
          <w:szCs w:val="26"/>
        </w:rPr>
        <w:t>Администрацию</w:t>
      </w:r>
      <w:r w:rsidRPr="00A656FE">
        <w:rPr>
          <w:rFonts w:ascii="Times New Roman" w:hAnsi="Times New Roman" w:cs="Times New Roman"/>
          <w:sz w:val="26"/>
          <w:szCs w:val="26"/>
        </w:rPr>
        <w:t xml:space="preserve">, </w:t>
      </w:r>
      <w:r w:rsidR="003011D5" w:rsidRPr="00A656FE">
        <w:rPr>
          <w:rFonts w:ascii="Times New Roman" w:hAnsi="Times New Roman" w:cs="Times New Roman"/>
          <w:sz w:val="26"/>
          <w:szCs w:val="26"/>
        </w:rPr>
        <w:t>Комитет</w:t>
      </w:r>
      <w:r w:rsidRPr="00A656FE">
        <w:rPr>
          <w:rFonts w:ascii="Times New Roman" w:hAnsi="Times New Roman" w:cs="Times New Roman"/>
          <w:sz w:val="26"/>
          <w:szCs w:val="26"/>
        </w:rPr>
        <w:t xml:space="preserve"> заявление о выдаче дубликата.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3.21.2. Максимальный срок исполнения административной процедуры составляет не более 12 календарных дней со дня поступления в </w:t>
      </w:r>
      <w:r w:rsidR="003011D5" w:rsidRPr="00A656FE">
        <w:rPr>
          <w:rFonts w:ascii="Times New Roman" w:hAnsi="Times New Roman" w:cs="Times New Roman"/>
          <w:sz w:val="26"/>
          <w:szCs w:val="26"/>
        </w:rPr>
        <w:t xml:space="preserve">Администрацию, </w:t>
      </w:r>
      <w:r w:rsidR="003011D5" w:rsidRPr="00A656FE">
        <w:rPr>
          <w:rFonts w:ascii="Times New Roman" w:hAnsi="Times New Roman" w:cs="Times New Roman"/>
          <w:sz w:val="26"/>
          <w:szCs w:val="26"/>
        </w:rPr>
        <w:lastRenderedPageBreak/>
        <w:t>Комитет</w:t>
      </w:r>
      <w:r w:rsidRPr="00A656FE">
        <w:rPr>
          <w:rFonts w:ascii="Times New Roman" w:hAnsi="Times New Roman" w:cs="Times New Roman"/>
          <w:sz w:val="26"/>
          <w:szCs w:val="26"/>
        </w:rPr>
        <w:t xml:space="preserve"> заявления о выдаче дубликата.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3.21.3. Результатом процедуры является: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выдача дубликата документа, выданного по результатам предоставления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мотивированный отказ в выдаче дубликата документа, выданного по результатам предоставления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Выдача заявителю дубликата документа, выданного по результатам предоставления муниципальной услуги производится в порядке, установленном </w:t>
      </w:r>
      <w:hyperlink w:anchor="P683">
        <w:r w:rsidRPr="00A656FE">
          <w:rPr>
            <w:rFonts w:ascii="Times New Roman" w:hAnsi="Times New Roman" w:cs="Times New Roman"/>
            <w:color w:val="0000FF"/>
            <w:sz w:val="26"/>
            <w:szCs w:val="26"/>
          </w:rPr>
          <w:t>пунктом 3.19</w:t>
        </w:r>
      </w:hyperlink>
      <w:r w:rsidRPr="00A656FE">
        <w:rPr>
          <w:rFonts w:ascii="Times New Roman" w:hAnsi="Times New Roman" w:cs="Times New Roman"/>
          <w:sz w:val="26"/>
          <w:szCs w:val="26"/>
        </w:rPr>
        <w:t xml:space="preserve"> настоящего административного регламента.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3.21.4. Способом фиксации результата процедуры является регистрация исполнителем ответственным за выполнение административных процедур документа в журнале исходящей документации.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Дубликат документа, выданного по результатам предоставления муниципальной услуги или отказ в выдаче дубликата документа, выданного по результатам предоставления муниципальной услуги после выдачи подлежит архивному учету и хранению, факт которого фиксируется в журнале исходящей документации.</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Title"/>
        <w:jc w:val="center"/>
        <w:outlineLvl w:val="1"/>
        <w:rPr>
          <w:rFonts w:ascii="Times New Roman" w:hAnsi="Times New Roman" w:cs="Times New Roman"/>
          <w:sz w:val="26"/>
          <w:szCs w:val="26"/>
        </w:rPr>
      </w:pPr>
      <w:r w:rsidRPr="00A656FE">
        <w:rPr>
          <w:rFonts w:ascii="Times New Roman" w:hAnsi="Times New Roman" w:cs="Times New Roman"/>
          <w:sz w:val="26"/>
          <w:szCs w:val="26"/>
        </w:rPr>
        <w:t>IV. Формы контроля за исполнением</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административного регламента</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Title"/>
        <w:jc w:val="center"/>
        <w:outlineLvl w:val="2"/>
        <w:rPr>
          <w:rFonts w:ascii="Times New Roman" w:hAnsi="Times New Roman" w:cs="Times New Roman"/>
          <w:sz w:val="26"/>
          <w:szCs w:val="26"/>
        </w:rPr>
      </w:pPr>
      <w:r w:rsidRPr="00A656FE">
        <w:rPr>
          <w:rFonts w:ascii="Times New Roman" w:hAnsi="Times New Roman" w:cs="Times New Roman"/>
          <w:sz w:val="26"/>
          <w:szCs w:val="26"/>
        </w:rPr>
        <w:t>Порядок осуществления текущего контроля за соблюдением</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и исполнением ответственными должностными лицами положений</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административного регламента предоставления муниципальной</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услуги и иных нормативных правовых актов, устанавливающих</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требования к предоставлению муниципальной услуги, а также</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принятием ими решений</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4.1. </w:t>
      </w:r>
      <w:r w:rsidR="003011D5" w:rsidRPr="00A656FE">
        <w:rPr>
          <w:rFonts w:ascii="Times New Roman" w:hAnsi="Times New Roman" w:cs="Times New Roman"/>
          <w:sz w:val="26"/>
          <w:szCs w:val="26"/>
        </w:rPr>
        <w:t xml:space="preserve">Текущий контроль соблюдения последовательности действий, определенных настоящим Административным регламентом по предоставлению муниципальной услуги, осуществляется </w:t>
      </w:r>
      <w:r w:rsidR="003011D5" w:rsidRPr="00A656FE">
        <w:rPr>
          <w:rFonts w:ascii="Times New Roman" w:hAnsi="Times New Roman" w:cs="Times New Roman"/>
          <w:iCs/>
          <w:sz w:val="26"/>
          <w:szCs w:val="26"/>
        </w:rPr>
        <w:t>председателем Комитета</w:t>
      </w:r>
      <w:r w:rsidRPr="00A656FE">
        <w:rPr>
          <w:rFonts w:ascii="Times New Roman" w:hAnsi="Times New Roman" w:cs="Times New Roman"/>
          <w:sz w:val="26"/>
          <w:szCs w:val="26"/>
        </w:rPr>
        <w:t>.</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4.2. </w:t>
      </w:r>
      <w:r w:rsidR="003011D5" w:rsidRPr="00A656FE">
        <w:rPr>
          <w:rFonts w:ascii="Times New Roman" w:hAnsi="Times New Roman" w:cs="Times New Roman"/>
          <w:sz w:val="26"/>
          <w:szCs w:val="26"/>
        </w:rPr>
        <w:t>Контроль за деятельностью Комитета по предоставлению муниципальной услуги осуществляется первым заместителем главы муниципального района – руководителя Администрации, курирующим работу Комитета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Контроль за исполнением настоящего Административного регламента сотрудниками МФЦ осуществляется руководителем МФЦ.</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Title"/>
        <w:jc w:val="center"/>
        <w:outlineLvl w:val="2"/>
        <w:rPr>
          <w:rFonts w:ascii="Times New Roman" w:hAnsi="Times New Roman" w:cs="Times New Roman"/>
          <w:sz w:val="26"/>
          <w:szCs w:val="26"/>
        </w:rPr>
      </w:pPr>
      <w:r w:rsidRPr="00A656FE">
        <w:rPr>
          <w:rFonts w:ascii="Times New Roman" w:hAnsi="Times New Roman" w:cs="Times New Roman"/>
          <w:sz w:val="26"/>
          <w:szCs w:val="26"/>
        </w:rPr>
        <w:t>Порядок и периодичность осуществления плановых</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и внеплановых проверок полноты и качества предоставления</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муниципальной услуги, в том числе порядок и формы контроля</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за полнотой и качеством предоставления муниципальной услуги</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4.3. Контроль полноты и качества предоставления муниципальной услуги </w:t>
      </w:r>
      <w:r w:rsidRPr="00A656FE">
        <w:rPr>
          <w:rFonts w:ascii="Times New Roman" w:hAnsi="Times New Roman" w:cs="Times New Roman"/>
          <w:sz w:val="26"/>
          <w:szCs w:val="26"/>
        </w:rPr>
        <w:lastRenderedPageBreak/>
        <w:t>осуществляется путем проведения плановых и внеплановых проверок.</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Плановые проверки проводятся в соответствии с планом работы </w:t>
      </w:r>
      <w:r w:rsidR="003011D5" w:rsidRPr="00A656FE">
        <w:rPr>
          <w:rFonts w:ascii="Times New Roman" w:hAnsi="Times New Roman" w:cs="Times New Roman"/>
          <w:sz w:val="26"/>
          <w:szCs w:val="26"/>
        </w:rPr>
        <w:t>Администрации</w:t>
      </w:r>
      <w:r w:rsidRPr="00A656FE">
        <w:rPr>
          <w:rFonts w:ascii="Times New Roman" w:hAnsi="Times New Roman" w:cs="Times New Roman"/>
          <w:sz w:val="26"/>
          <w:szCs w:val="26"/>
        </w:rPr>
        <w:t>, но не реже 1 раза в 3 года.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Внеплановые проверки проводятся в случае поступления в </w:t>
      </w:r>
      <w:r w:rsidR="003011D5" w:rsidRPr="00A656FE">
        <w:rPr>
          <w:rFonts w:ascii="Times New Roman" w:hAnsi="Times New Roman" w:cs="Times New Roman"/>
          <w:sz w:val="26"/>
          <w:szCs w:val="26"/>
        </w:rPr>
        <w:t>Администрацию, Комитет</w:t>
      </w:r>
      <w:r w:rsidRPr="00A656FE">
        <w:rPr>
          <w:rFonts w:ascii="Times New Roman" w:hAnsi="Times New Roman" w:cs="Times New Roman"/>
          <w:sz w:val="26"/>
          <w:szCs w:val="26"/>
        </w:rPr>
        <w:t xml:space="preserve"> обращений физических и юридических лиц с жалобами на нарушения их прав и законных интересов.</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4.4. Внеплановые проверки проводятся в форме документарной проверки и (или) выездной проверки в порядке, установленном законодательством.</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Title"/>
        <w:jc w:val="center"/>
        <w:outlineLvl w:val="2"/>
        <w:rPr>
          <w:rFonts w:ascii="Times New Roman" w:hAnsi="Times New Roman" w:cs="Times New Roman"/>
          <w:sz w:val="26"/>
          <w:szCs w:val="26"/>
        </w:rPr>
      </w:pPr>
      <w:r w:rsidRPr="00A656FE">
        <w:rPr>
          <w:rFonts w:ascii="Times New Roman" w:hAnsi="Times New Roman" w:cs="Times New Roman"/>
          <w:sz w:val="26"/>
          <w:szCs w:val="26"/>
        </w:rPr>
        <w:t>Ответственность должностных лиц за решения и действия</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(бездействие), принимаемые (осуществляемые) ими в ходе</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предоставления муниципальной услуги</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4.6. Должностные лица, </w:t>
      </w:r>
      <w:r w:rsidR="003011D5" w:rsidRPr="00A656FE">
        <w:rPr>
          <w:rFonts w:ascii="Times New Roman" w:hAnsi="Times New Roman" w:cs="Times New Roman"/>
          <w:sz w:val="26"/>
          <w:szCs w:val="26"/>
        </w:rPr>
        <w:t>Администрации, Комитета</w:t>
      </w:r>
      <w:r w:rsidRPr="00A656FE">
        <w:rPr>
          <w:rFonts w:ascii="Times New Roman" w:hAnsi="Times New Roman" w:cs="Times New Roman"/>
          <w:sz w:val="26"/>
          <w:szCs w:val="26"/>
        </w:rPr>
        <w:t>,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МФЦ и его работники несут ответственность, установленную законодательством Российской Федерации: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1) за полноту передаваемых </w:t>
      </w:r>
      <w:r w:rsidR="003011D5" w:rsidRPr="00A656FE">
        <w:rPr>
          <w:rFonts w:ascii="Times New Roman" w:hAnsi="Times New Roman" w:cs="Times New Roman"/>
          <w:sz w:val="26"/>
          <w:szCs w:val="26"/>
        </w:rPr>
        <w:t>Комитету</w:t>
      </w:r>
      <w:r w:rsidRPr="00A656FE">
        <w:rPr>
          <w:rFonts w:ascii="Times New Roman" w:hAnsi="Times New Roman" w:cs="Times New Roman"/>
          <w:sz w:val="26"/>
          <w:szCs w:val="26"/>
        </w:rPr>
        <w:t>, заявлений, документов, принятых от заявителя в МФЦ;</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2) за своевременную передачу </w:t>
      </w:r>
      <w:r w:rsidR="003011D5" w:rsidRPr="00A656FE">
        <w:rPr>
          <w:rFonts w:ascii="Times New Roman" w:hAnsi="Times New Roman" w:cs="Times New Roman"/>
          <w:sz w:val="26"/>
          <w:szCs w:val="26"/>
        </w:rPr>
        <w:t>Комитету</w:t>
      </w:r>
      <w:r w:rsidRPr="00A656FE">
        <w:rPr>
          <w:rFonts w:ascii="Times New Roman" w:hAnsi="Times New Roman" w:cs="Times New Roman"/>
          <w:sz w:val="26"/>
          <w:szCs w:val="26"/>
        </w:rPr>
        <w:t xml:space="preserve">, заявлений, документов, принятых от заявителя, а также за своевременную выдачу заявителю документов, переданных в этих целях МФЦ </w:t>
      </w:r>
      <w:r w:rsidR="003011D5" w:rsidRPr="00A656FE">
        <w:rPr>
          <w:rFonts w:ascii="Times New Roman" w:hAnsi="Times New Roman" w:cs="Times New Roman"/>
          <w:sz w:val="26"/>
          <w:szCs w:val="26"/>
        </w:rPr>
        <w:t>Комитетом</w:t>
      </w:r>
      <w:r w:rsidRPr="00A656FE">
        <w:rPr>
          <w:rFonts w:ascii="Times New Roman" w:hAnsi="Times New Roman" w:cs="Times New Roman"/>
          <w:sz w:val="26"/>
          <w:szCs w:val="26"/>
        </w:rPr>
        <w:t>;</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Жалоба на нарушение порядка предоставления муниципальной услуги МФЦ рассматривается </w:t>
      </w:r>
      <w:r w:rsidR="003011D5" w:rsidRPr="00A656FE">
        <w:rPr>
          <w:rFonts w:ascii="Times New Roman" w:hAnsi="Times New Roman" w:cs="Times New Roman"/>
          <w:sz w:val="26"/>
          <w:szCs w:val="26"/>
        </w:rPr>
        <w:t>Администрацией</w:t>
      </w:r>
      <w:r w:rsidRPr="00A656FE">
        <w:rPr>
          <w:rFonts w:ascii="Times New Roman" w:hAnsi="Times New Roman" w:cs="Times New Roman"/>
          <w:sz w:val="26"/>
          <w:szCs w:val="26"/>
        </w:rPr>
        <w:t xml:space="preserve">. При этом срок рассмотрения жалобы исчисляется со дня регистрации жалобы в </w:t>
      </w:r>
      <w:r w:rsidR="003011D5" w:rsidRPr="00A656FE">
        <w:rPr>
          <w:rFonts w:ascii="Times New Roman" w:hAnsi="Times New Roman" w:cs="Times New Roman"/>
          <w:sz w:val="26"/>
          <w:szCs w:val="26"/>
        </w:rPr>
        <w:t>Администрации</w:t>
      </w:r>
      <w:r w:rsidRPr="00A656FE">
        <w:rPr>
          <w:rFonts w:ascii="Times New Roman" w:hAnsi="Times New Roman" w:cs="Times New Roman"/>
          <w:sz w:val="26"/>
          <w:szCs w:val="26"/>
        </w:rPr>
        <w:t>.</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Title"/>
        <w:jc w:val="center"/>
        <w:outlineLvl w:val="2"/>
        <w:rPr>
          <w:rFonts w:ascii="Times New Roman" w:hAnsi="Times New Roman" w:cs="Times New Roman"/>
          <w:sz w:val="26"/>
          <w:szCs w:val="26"/>
        </w:rPr>
      </w:pPr>
      <w:r w:rsidRPr="00A656FE">
        <w:rPr>
          <w:rFonts w:ascii="Times New Roman" w:hAnsi="Times New Roman" w:cs="Times New Roman"/>
          <w:sz w:val="26"/>
          <w:szCs w:val="26"/>
        </w:rPr>
        <w:t>Положения, характеризующие требования к порядку и формам</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контроля за предоставлением муниципальной услуги со стороны</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граждан, их объединений и организаций</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4.7. </w:t>
      </w:r>
      <w:r w:rsidR="003011D5" w:rsidRPr="00A656FE">
        <w:rPr>
          <w:rFonts w:ascii="Times New Roman" w:hAnsi="Times New Roman" w:cs="Times New Roman"/>
          <w:sz w:val="26"/>
          <w:szCs w:val="26"/>
        </w:rPr>
        <w:t xml:space="preserve">Контроль предоставления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w:t>
      </w:r>
      <w:r w:rsidR="003011D5" w:rsidRPr="00A656FE">
        <w:rPr>
          <w:rFonts w:ascii="Times New Roman" w:hAnsi="Times New Roman" w:cs="Times New Roman"/>
          <w:sz w:val="26"/>
          <w:szCs w:val="26"/>
        </w:rPr>
        <w:lastRenderedPageBreak/>
        <w:t>принятием решений должностными лицами, путем проведения проверок соблюдения и исполнения должностными лицами Комитета правовых актов Российской Федерации, а также положений настоящего Административного регламента</w:t>
      </w:r>
      <w:r w:rsidRPr="00A656FE">
        <w:rPr>
          <w:rFonts w:ascii="Times New Roman" w:hAnsi="Times New Roman" w:cs="Times New Roman"/>
          <w:sz w:val="26"/>
          <w:szCs w:val="26"/>
        </w:rPr>
        <w:t>.</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Проверка также может проводиться по конкретному обращению гражданина или организации.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4.8. </w:t>
      </w:r>
      <w:r w:rsidR="003011D5" w:rsidRPr="00A656FE">
        <w:rPr>
          <w:rFonts w:ascii="Times New Roman" w:hAnsi="Times New Roman" w:cs="Times New Roman"/>
          <w:sz w:val="26"/>
          <w:szCs w:val="26"/>
        </w:rPr>
        <w:t>При обращении граждан, их объединений и организаций к председателю Комитета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roofErr w:type="gramStart"/>
      <w:r w:rsidR="003011D5" w:rsidRPr="00A656FE">
        <w:rPr>
          <w:rFonts w:ascii="Times New Roman" w:hAnsi="Times New Roman" w:cs="Times New Roman"/>
          <w:sz w:val="26"/>
          <w:szCs w:val="26"/>
        </w:rPr>
        <w:t>.</w:t>
      </w:r>
      <w:r w:rsidRPr="00A656FE">
        <w:rPr>
          <w:rFonts w:ascii="Times New Roman" w:hAnsi="Times New Roman" w:cs="Times New Roman"/>
          <w:sz w:val="26"/>
          <w:szCs w:val="26"/>
        </w:rPr>
        <w:t>.</w:t>
      </w:r>
      <w:proofErr w:type="gramEnd"/>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Title"/>
        <w:jc w:val="center"/>
        <w:outlineLvl w:val="1"/>
        <w:rPr>
          <w:rFonts w:ascii="Times New Roman" w:hAnsi="Times New Roman" w:cs="Times New Roman"/>
          <w:sz w:val="26"/>
          <w:szCs w:val="26"/>
        </w:rPr>
      </w:pPr>
      <w:bookmarkStart w:id="15" w:name="P803"/>
      <w:bookmarkEnd w:id="15"/>
      <w:r w:rsidRPr="00A656FE">
        <w:rPr>
          <w:rFonts w:ascii="Times New Roman" w:hAnsi="Times New Roman" w:cs="Times New Roman"/>
          <w:sz w:val="26"/>
          <w:szCs w:val="26"/>
        </w:rPr>
        <w:t>V. Досудебный (внесудебный) порядок обжалования решений</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и действий (бездействия) органа, предоставляющего</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муниципальную услугу, многофункционального центра,</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организаций, указанных в части 1.1 статьи 16 Федерального</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 xml:space="preserve">закона от 27 июля 2010 г. </w:t>
      </w:r>
      <w:r w:rsidR="007D6AD1" w:rsidRPr="00A656FE">
        <w:rPr>
          <w:rFonts w:ascii="Times New Roman" w:hAnsi="Times New Roman" w:cs="Times New Roman"/>
          <w:sz w:val="26"/>
          <w:szCs w:val="26"/>
        </w:rPr>
        <w:t>№</w:t>
      </w:r>
      <w:r w:rsidRPr="00A656FE">
        <w:rPr>
          <w:rFonts w:ascii="Times New Roman" w:hAnsi="Times New Roman" w:cs="Times New Roman"/>
          <w:sz w:val="26"/>
          <w:szCs w:val="26"/>
        </w:rPr>
        <w:t xml:space="preserve"> 210-ФЗ "Об организации</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предоставления государственных и муниципальных услуг",</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а также их должностных лиц, муниципальных служащих,</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работников</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Указанная в настоящем разделе информация подлежит размещению на официальном </w:t>
      </w:r>
      <w:r w:rsidR="003011D5" w:rsidRPr="00A656FE">
        <w:rPr>
          <w:rFonts w:ascii="Times New Roman" w:hAnsi="Times New Roman" w:cs="Times New Roman"/>
          <w:sz w:val="26"/>
          <w:szCs w:val="26"/>
        </w:rPr>
        <w:t>сайте Администрации,</w:t>
      </w:r>
      <w:r w:rsidRPr="00A656FE">
        <w:rPr>
          <w:rFonts w:ascii="Times New Roman" w:hAnsi="Times New Roman" w:cs="Times New Roman"/>
          <w:sz w:val="26"/>
          <w:szCs w:val="26"/>
        </w:rPr>
        <w:t xml:space="preserve">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Title"/>
        <w:jc w:val="center"/>
        <w:outlineLvl w:val="2"/>
        <w:rPr>
          <w:rFonts w:ascii="Times New Roman" w:hAnsi="Times New Roman" w:cs="Times New Roman"/>
          <w:sz w:val="26"/>
          <w:szCs w:val="26"/>
        </w:rPr>
      </w:pPr>
      <w:r w:rsidRPr="00A656FE">
        <w:rPr>
          <w:rFonts w:ascii="Times New Roman" w:hAnsi="Times New Roman" w:cs="Times New Roman"/>
          <w:sz w:val="26"/>
          <w:szCs w:val="26"/>
        </w:rPr>
        <w:t>Информация для заявителя о его праве подать</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жалобу на решения и действия (бездействие) органа,</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предоставляющего муниципальную услугу, его должностного</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лица либо муниципального служащего, многофункционального</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центра, его работника, а также организаций, указанных</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в части 1.1 статьи 16 Федерального закона от 27 июля</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 xml:space="preserve">2010 г. </w:t>
      </w:r>
      <w:r w:rsidR="007D6AD1" w:rsidRPr="00A656FE">
        <w:rPr>
          <w:rFonts w:ascii="Times New Roman" w:hAnsi="Times New Roman" w:cs="Times New Roman"/>
          <w:sz w:val="26"/>
          <w:szCs w:val="26"/>
        </w:rPr>
        <w:t>№</w:t>
      </w:r>
      <w:r w:rsidRPr="00A656FE">
        <w:rPr>
          <w:rFonts w:ascii="Times New Roman" w:hAnsi="Times New Roman" w:cs="Times New Roman"/>
          <w:sz w:val="26"/>
          <w:szCs w:val="26"/>
        </w:rPr>
        <w:t xml:space="preserve"> 210-ФЗ "Об организации предоставления</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государственных и муниципальных услуг", или их</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работников при предоставлении муниципальной услуги</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5.1. Заявители имеют право на обжалование решений, принятых в ходе предоставления муниципальной услуги, действий (бездействий) </w:t>
      </w:r>
      <w:r w:rsidR="003011D5" w:rsidRPr="00A656FE">
        <w:rPr>
          <w:rFonts w:ascii="Times New Roman" w:hAnsi="Times New Roman" w:cs="Times New Roman"/>
          <w:sz w:val="26"/>
          <w:szCs w:val="26"/>
        </w:rPr>
        <w:t>Администрации, Комитета</w:t>
      </w:r>
      <w:r w:rsidRPr="00A656FE">
        <w:rPr>
          <w:rFonts w:ascii="Times New Roman" w:hAnsi="Times New Roman" w:cs="Times New Roman"/>
          <w:sz w:val="26"/>
          <w:szCs w:val="26"/>
        </w:rPr>
        <w:t xml:space="preserve">, должностных лиц </w:t>
      </w:r>
      <w:r w:rsidR="003011D5" w:rsidRPr="00A656FE">
        <w:rPr>
          <w:rFonts w:ascii="Times New Roman" w:hAnsi="Times New Roman" w:cs="Times New Roman"/>
          <w:sz w:val="26"/>
          <w:szCs w:val="26"/>
        </w:rPr>
        <w:t>Администрации, Комитета</w:t>
      </w:r>
      <w:r w:rsidRPr="00A656FE">
        <w:rPr>
          <w:rFonts w:ascii="Times New Roman" w:hAnsi="Times New Roman" w:cs="Times New Roman"/>
          <w:sz w:val="26"/>
          <w:szCs w:val="26"/>
        </w:rPr>
        <w:t xml:space="preserve"> либо муниципального служащего, МФЦ, его работника, при предоставлении муниципальной услуги в досудебном порядке.</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Организации, указанные в </w:t>
      </w:r>
      <w:hyperlink r:id="rId36">
        <w:r w:rsidRPr="00A656FE">
          <w:rPr>
            <w:rFonts w:ascii="Times New Roman" w:hAnsi="Times New Roman" w:cs="Times New Roman"/>
            <w:color w:val="0000FF"/>
            <w:sz w:val="26"/>
            <w:szCs w:val="26"/>
          </w:rPr>
          <w:t>части 1.1 статьи 16</w:t>
        </w:r>
      </w:hyperlink>
      <w:r w:rsidRPr="00A656FE">
        <w:rPr>
          <w:rFonts w:ascii="Times New Roman" w:hAnsi="Times New Roman" w:cs="Times New Roman"/>
          <w:sz w:val="26"/>
          <w:szCs w:val="26"/>
        </w:rPr>
        <w:t xml:space="preserve"> Федерального закона от 27 июля 2010 г. </w:t>
      </w:r>
      <w:r w:rsidR="007D6AD1" w:rsidRPr="00A656FE">
        <w:rPr>
          <w:rFonts w:ascii="Times New Roman" w:hAnsi="Times New Roman" w:cs="Times New Roman"/>
          <w:sz w:val="26"/>
          <w:szCs w:val="26"/>
        </w:rPr>
        <w:t>№</w:t>
      </w:r>
      <w:r w:rsidRPr="00A656FE">
        <w:rPr>
          <w:rFonts w:ascii="Times New Roman" w:hAnsi="Times New Roman" w:cs="Times New Roman"/>
          <w:sz w:val="26"/>
          <w:szCs w:val="26"/>
        </w:rPr>
        <w:t xml:space="preserve"> 210-ФЗ "Об организации предоставления государственных и муниципальных услуг" в Республике Коми отсутствуют.</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Title"/>
        <w:jc w:val="center"/>
        <w:outlineLvl w:val="2"/>
        <w:rPr>
          <w:rFonts w:ascii="Times New Roman" w:hAnsi="Times New Roman" w:cs="Times New Roman"/>
          <w:sz w:val="26"/>
          <w:szCs w:val="26"/>
        </w:rPr>
      </w:pPr>
      <w:r w:rsidRPr="00A656FE">
        <w:rPr>
          <w:rFonts w:ascii="Times New Roman" w:hAnsi="Times New Roman" w:cs="Times New Roman"/>
          <w:sz w:val="26"/>
          <w:szCs w:val="26"/>
        </w:rPr>
        <w:t>Предмет жалобы</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r w:rsidRPr="00A656FE">
        <w:rPr>
          <w:rFonts w:ascii="Times New Roman" w:hAnsi="Times New Roman" w:cs="Times New Roman"/>
          <w:sz w:val="26"/>
          <w:szCs w:val="26"/>
        </w:rPr>
        <w:lastRenderedPageBreak/>
        <w:t>5.2. Заявитель может обратиться с жалобой, в том числе в следующих случаях:</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1) нарушение срока регистрации заявления заявителя о предоставлении муниципальной услуги, запроса, указанного в </w:t>
      </w:r>
      <w:hyperlink r:id="rId37">
        <w:r w:rsidRPr="00A656FE">
          <w:rPr>
            <w:rFonts w:ascii="Times New Roman" w:hAnsi="Times New Roman" w:cs="Times New Roman"/>
            <w:color w:val="0000FF"/>
            <w:sz w:val="26"/>
            <w:szCs w:val="26"/>
          </w:rPr>
          <w:t>статье 15.1</w:t>
        </w:r>
      </w:hyperlink>
      <w:r w:rsidRPr="00A656FE">
        <w:rPr>
          <w:rFonts w:ascii="Times New Roman" w:hAnsi="Times New Roman" w:cs="Times New Roman"/>
          <w:sz w:val="26"/>
          <w:szCs w:val="26"/>
        </w:rPr>
        <w:t xml:space="preserve"> Федерального закона от 27 июля 2010 г. </w:t>
      </w:r>
      <w:r w:rsidR="007D6AD1" w:rsidRPr="00A656FE">
        <w:rPr>
          <w:rFonts w:ascii="Times New Roman" w:hAnsi="Times New Roman" w:cs="Times New Roman"/>
          <w:sz w:val="26"/>
          <w:szCs w:val="26"/>
        </w:rPr>
        <w:t>№</w:t>
      </w:r>
      <w:r w:rsidRPr="00A656FE">
        <w:rPr>
          <w:rFonts w:ascii="Times New Roman" w:hAnsi="Times New Roman" w:cs="Times New Roman"/>
          <w:sz w:val="26"/>
          <w:szCs w:val="26"/>
        </w:rPr>
        <w:t xml:space="preserve"> 210-ФЗ "Об организации предоставления государственных и муниципальных услуг";</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в порядке, определенном </w:t>
      </w:r>
      <w:hyperlink r:id="rId38">
        <w:r w:rsidRPr="00A656FE">
          <w:rPr>
            <w:rFonts w:ascii="Times New Roman" w:hAnsi="Times New Roman" w:cs="Times New Roman"/>
            <w:color w:val="0000FF"/>
            <w:sz w:val="26"/>
            <w:szCs w:val="26"/>
          </w:rPr>
          <w:t>частью 1.3 статьи 16</w:t>
        </w:r>
      </w:hyperlink>
      <w:r w:rsidRPr="00A656FE">
        <w:rPr>
          <w:rFonts w:ascii="Times New Roman" w:hAnsi="Times New Roman" w:cs="Times New Roman"/>
          <w:sz w:val="26"/>
          <w:szCs w:val="26"/>
        </w:rPr>
        <w:t xml:space="preserve"> Федерального закона от 27 июля 2010 г. </w:t>
      </w:r>
      <w:r w:rsidR="007D6AD1" w:rsidRPr="00A656FE">
        <w:rPr>
          <w:rFonts w:ascii="Times New Roman" w:hAnsi="Times New Roman" w:cs="Times New Roman"/>
          <w:sz w:val="26"/>
          <w:szCs w:val="26"/>
        </w:rPr>
        <w:t>№</w:t>
      </w:r>
      <w:r w:rsidRPr="00A656FE">
        <w:rPr>
          <w:rFonts w:ascii="Times New Roman" w:hAnsi="Times New Roman" w:cs="Times New Roman"/>
          <w:sz w:val="26"/>
          <w:szCs w:val="26"/>
        </w:rPr>
        <w:t xml:space="preserve"> 210-ФЗ "Об организации предоставления государственных и муниципальных услуг";</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9">
        <w:r w:rsidRPr="00A656FE">
          <w:rPr>
            <w:rFonts w:ascii="Times New Roman" w:hAnsi="Times New Roman" w:cs="Times New Roman"/>
            <w:color w:val="0000FF"/>
            <w:sz w:val="26"/>
            <w:szCs w:val="26"/>
          </w:rPr>
          <w:t>частью 1.3 статьи 16</w:t>
        </w:r>
      </w:hyperlink>
      <w:r w:rsidRPr="00A656FE">
        <w:rPr>
          <w:rFonts w:ascii="Times New Roman" w:hAnsi="Times New Roman" w:cs="Times New Roman"/>
          <w:sz w:val="26"/>
          <w:szCs w:val="26"/>
        </w:rPr>
        <w:t xml:space="preserve"> Федерального закона от 27 июля 2010 г. </w:t>
      </w:r>
      <w:r w:rsidR="007D6AD1" w:rsidRPr="00A656FE">
        <w:rPr>
          <w:rFonts w:ascii="Times New Roman" w:hAnsi="Times New Roman" w:cs="Times New Roman"/>
          <w:sz w:val="26"/>
          <w:szCs w:val="26"/>
        </w:rPr>
        <w:t>№</w:t>
      </w:r>
      <w:r w:rsidRPr="00A656FE">
        <w:rPr>
          <w:rFonts w:ascii="Times New Roman" w:hAnsi="Times New Roman" w:cs="Times New Roman"/>
          <w:sz w:val="26"/>
          <w:szCs w:val="26"/>
        </w:rPr>
        <w:t xml:space="preserve"> 210-ФЗ "Об организации предоставления государственных и муниципальных услуг";</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2A52C7" w:rsidRPr="00A656FE" w:rsidRDefault="002A52C7" w:rsidP="007D6AD1">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7) отказ Органа, его должностного лица, МФЦ, работника МФЦ, организаций, предусмотренных </w:t>
      </w:r>
      <w:hyperlink r:id="rId40">
        <w:r w:rsidRPr="00A656FE">
          <w:rPr>
            <w:rFonts w:ascii="Times New Roman" w:hAnsi="Times New Roman" w:cs="Times New Roman"/>
            <w:color w:val="0000FF"/>
            <w:sz w:val="26"/>
            <w:szCs w:val="26"/>
          </w:rPr>
          <w:t>частью 1.1 статьи 16</w:t>
        </w:r>
      </w:hyperlink>
      <w:r w:rsidRPr="00A656FE">
        <w:rPr>
          <w:rFonts w:ascii="Times New Roman" w:hAnsi="Times New Roman" w:cs="Times New Roman"/>
          <w:sz w:val="26"/>
          <w:szCs w:val="26"/>
        </w:rPr>
        <w:t xml:space="preserve"> Федерального закона от 27 июля 2010 г. </w:t>
      </w:r>
      <w:r w:rsidR="007D6AD1" w:rsidRPr="00A656FE">
        <w:rPr>
          <w:rFonts w:ascii="Times New Roman" w:hAnsi="Times New Roman" w:cs="Times New Roman"/>
          <w:sz w:val="26"/>
          <w:szCs w:val="26"/>
        </w:rPr>
        <w:t>№</w:t>
      </w:r>
      <w:r w:rsidRPr="00A656FE">
        <w:rPr>
          <w:rFonts w:ascii="Times New Roman" w:hAnsi="Times New Roman" w:cs="Times New Roman"/>
          <w:sz w:val="26"/>
          <w:szCs w:val="26"/>
        </w:rPr>
        <w:t xml:space="preserve">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w:t>
      </w:r>
      <w:r w:rsidRPr="00A656FE">
        <w:rPr>
          <w:rFonts w:ascii="Times New Roman" w:hAnsi="Times New Roman" w:cs="Times New Roman"/>
          <w:sz w:val="26"/>
          <w:szCs w:val="26"/>
        </w:rPr>
        <w:lastRenderedPageBreak/>
        <w:t xml:space="preserve">которого обжалуются, возложена функция по предоставлению соответствующих муниципальных услуг в полном объеме в порядке, определенном </w:t>
      </w:r>
      <w:hyperlink r:id="rId41">
        <w:r w:rsidRPr="00A656FE">
          <w:rPr>
            <w:rFonts w:ascii="Times New Roman" w:hAnsi="Times New Roman" w:cs="Times New Roman"/>
            <w:color w:val="0000FF"/>
            <w:sz w:val="26"/>
            <w:szCs w:val="26"/>
          </w:rPr>
          <w:t>частью 1.3 статьи 16</w:t>
        </w:r>
      </w:hyperlink>
      <w:r w:rsidRPr="00A656FE">
        <w:rPr>
          <w:rFonts w:ascii="Times New Roman" w:hAnsi="Times New Roman" w:cs="Times New Roman"/>
          <w:sz w:val="26"/>
          <w:szCs w:val="26"/>
        </w:rPr>
        <w:t xml:space="preserve"> Федерального закона от 27 июля 2010 г. </w:t>
      </w:r>
      <w:r w:rsidR="007D6AD1" w:rsidRPr="00A656FE">
        <w:rPr>
          <w:rFonts w:ascii="Times New Roman" w:hAnsi="Times New Roman" w:cs="Times New Roman"/>
          <w:sz w:val="26"/>
          <w:szCs w:val="26"/>
        </w:rPr>
        <w:t>№</w:t>
      </w:r>
      <w:r w:rsidRPr="00A656FE">
        <w:rPr>
          <w:rFonts w:ascii="Times New Roman" w:hAnsi="Times New Roman" w:cs="Times New Roman"/>
          <w:sz w:val="26"/>
          <w:szCs w:val="26"/>
        </w:rPr>
        <w:t xml:space="preserve"> 210-ФЗ "Об организации предоставления государственных и муниципальных услуг";</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42">
        <w:r w:rsidRPr="00A656FE">
          <w:rPr>
            <w:rFonts w:ascii="Times New Roman" w:hAnsi="Times New Roman" w:cs="Times New Roman"/>
            <w:color w:val="0000FF"/>
            <w:sz w:val="26"/>
            <w:szCs w:val="26"/>
          </w:rPr>
          <w:t>частью 1.3 статьи 16</w:t>
        </w:r>
      </w:hyperlink>
      <w:r w:rsidRPr="00A656FE">
        <w:rPr>
          <w:rFonts w:ascii="Times New Roman" w:hAnsi="Times New Roman" w:cs="Times New Roman"/>
          <w:sz w:val="26"/>
          <w:szCs w:val="26"/>
        </w:rPr>
        <w:t xml:space="preserve"> Федерального закона от 27 июля 2010 г. </w:t>
      </w:r>
      <w:r w:rsidR="007D6AD1" w:rsidRPr="00A656FE">
        <w:rPr>
          <w:rFonts w:ascii="Times New Roman" w:hAnsi="Times New Roman" w:cs="Times New Roman"/>
          <w:sz w:val="26"/>
          <w:szCs w:val="26"/>
        </w:rPr>
        <w:t xml:space="preserve">№ </w:t>
      </w:r>
      <w:r w:rsidRPr="00A656FE">
        <w:rPr>
          <w:rFonts w:ascii="Times New Roman" w:hAnsi="Times New Roman" w:cs="Times New Roman"/>
          <w:sz w:val="26"/>
          <w:szCs w:val="26"/>
        </w:rPr>
        <w:t>210-ФЗ "Об организации предоставления государственных и муниципальных услуг";</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3">
        <w:r w:rsidRPr="00A656FE">
          <w:rPr>
            <w:rFonts w:ascii="Times New Roman" w:hAnsi="Times New Roman" w:cs="Times New Roman"/>
            <w:color w:val="0000FF"/>
            <w:sz w:val="26"/>
            <w:szCs w:val="26"/>
          </w:rPr>
          <w:t>пунктом 4 части 1 статьи 7</w:t>
        </w:r>
      </w:hyperlink>
      <w:r w:rsidRPr="00A656FE">
        <w:rPr>
          <w:rFonts w:ascii="Times New Roman" w:hAnsi="Times New Roman" w:cs="Times New Roman"/>
          <w:sz w:val="26"/>
          <w:szCs w:val="26"/>
        </w:rPr>
        <w:t xml:space="preserve"> Федерального закона от 27 июля 2010 г. </w:t>
      </w:r>
      <w:r w:rsidR="007D6AD1" w:rsidRPr="00A656FE">
        <w:rPr>
          <w:rFonts w:ascii="Times New Roman" w:hAnsi="Times New Roman" w:cs="Times New Roman"/>
          <w:sz w:val="26"/>
          <w:szCs w:val="26"/>
        </w:rPr>
        <w:t>№</w:t>
      </w:r>
      <w:r w:rsidRPr="00A656FE">
        <w:rPr>
          <w:rFonts w:ascii="Times New Roman" w:hAnsi="Times New Roman" w:cs="Times New Roman"/>
          <w:sz w:val="26"/>
          <w:szCs w:val="26"/>
        </w:rPr>
        <w:t xml:space="preserve">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44">
        <w:r w:rsidRPr="00A656FE">
          <w:rPr>
            <w:rFonts w:ascii="Times New Roman" w:hAnsi="Times New Roman" w:cs="Times New Roman"/>
            <w:color w:val="0000FF"/>
            <w:sz w:val="26"/>
            <w:szCs w:val="26"/>
          </w:rPr>
          <w:t>частью 1.3 статьи 16</w:t>
        </w:r>
      </w:hyperlink>
      <w:r w:rsidRPr="00A656FE">
        <w:rPr>
          <w:rFonts w:ascii="Times New Roman" w:hAnsi="Times New Roman" w:cs="Times New Roman"/>
          <w:sz w:val="26"/>
          <w:szCs w:val="26"/>
        </w:rPr>
        <w:t xml:space="preserve"> Федерального закона от 27 июля 2010 г. </w:t>
      </w:r>
      <w:r w:rsidR="007D6AD1" w:rsidRPr="00A656FE">
        <w:rPr>
          <w:rFonts w:ascii="Times New Roman" w:hAnsi="Times New Roman" w:cs="Times New Roman"/>
          <w:sz w:val="26"/>
          <w:szCs w:val="26"/>
        </w:rPr>
        <w:t>№</w:t>
      </w:r>
      <w:r w:rsidRPr="00A656FE">
        <w:rPr>
          <w:rFonts w:ascii="Times New Roman" w:hAnsi="Times New Roman" w:cs="Times New Roman"/>
          <w:sz w:val="26"/>
          <w:szCs w:val="26"/>
        </w:rPr>
        <w:t xml:space="preserve"> 210-ФЗ "Об организации предоставления государственных и муниципальных услуг".</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Title"/>
        <w:jc w:val="center"/>
        <w:outlineLvl w:val="2"/>
        <w:rPr>
          <w:rFonts w:ascii="Times New Roman" w:hAnsi="Times New Roman" w:cs="Times New Roman"/>
          <w:sz w:val="26"/>
          <w:szCs w:val="26"/>
        </w:rPr>
      </w:pPr>
      <w:r w:rsidRPr="00A656FE">
        <w:rPr>
          <w:rFonts w:ascii="Times New Roman" w:hAnsi="Times New Roman" w:cs="Times New Roman"/>
          <w:sz w:val="26"/>
          <w:szCs w:val="26"/>
        </w:rPr>
        <w:t>Орган, предоставляющий муниципальную услугу</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и уполномоченные на рассмотрение жалобы должностные лица,</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которым может быть направлена жалоба</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5.3. Жалоба подается в письменной форме на бумажном носителе, в электронной форме в </w:t>
      </w:r>
      <w:r w:rsidR="003011D5" w:rsidRPr="00A656FE">
        <w:rPr>
          <w:rFonts w:ascii="Times New Roman" w:hAnsi="Times New Roman" w:cs="Times New Roman"/>
          <w:sz w:val="26"/>
          <w:szCs w:val="26"/>
        </w:rPr>
        <w:t>Администрацию, Комитет</w:t>
      </w:r>
      <w:r w:rsidRPr="00A656FE">
        <w:rPr>
          <w:rFonts w:ascii="Times New Roman" w:hAnsi="Times New Roman" w:cs="Times New Roman"/>
          <w:sz w:val="26"/>
          <w:szCs w:val="26"/>
        </w:rPr>
        <w:t>, МФЦ либо в Министерство экономического развития и промышленности Республики Коми - орган государственной власти, являющийся учредителем МФЦ (далее - Министерство).</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Прием жалоб в письменной форме осуществляется Министерством в месте его фактического нахождения.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lastRenderedPageBreak/>
        <w:t xml:space="preserve">Жалобы на решения, принятые руководителем органа, предоставляющего муниципальную услугу, рассматриваются непосредственно руководителем </w:t>
      </w:r>
      <w:r w:rsidR="003011D5" w:rsidRPr="00A656FE">
        <w:rPr>
          <w:rFonts w:ascii="Times New Roman" w:hAnsi="Times New Roman" w:cs="Times New Roman"/>
          <w:sz w:val="26"/>
          <w:szCs w:val="26"/>
        </w:rPr>
        <w:t>о</w:t>
      </w:r>
      <w:r w:rsidRPr="00A656FE">
        <w:rPr>
          <w:rFonts w:ascii="Times New Roman" w:hAnsi="Times New Roman" w:cs="Times New Roman"/>
          <w:sz w:val="26"/>
          <w:szCs w:val="26"/>
        </w:rPr>
        <w:t xml:space="preserve">ргана, предоставляющего муниципальную услугу, в связи с отсутствием вышестоящего </w:t>
      </w:r>
      <w:r w:rsidR="003011D5" w:rsidRPr="00A656FE">
        <w:rPr>
          <w:rFonts w:ascii="Times New Roman" w:hAnsi="Times New Roman" w:cs="Times New Roman"/>
          <w:sz w:val="26"/>
          <w:szCs w:val="26"/>
        </w:rPr>
        <w:t>о</w:t>
      </w:r>
      <w:r w:rsidRPr="00A656FE">
        <w:rPr>
          <w:rFonts w:ascii="Times New Roman" w:hAnsi="Times New Roman" w:cs="Times New Roman"/>
          <w:sz w:val="26"/>
          <w:szCs w:val="26"/>
        </w:rPr>
        <w:t>ргана.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Жалобы на решения и действия (бездействие) работника МФЦ подаются руководителю этого МФЦ. Жалобы на решения и действия (бездействие) руководителя МФЦ подаются в Министерство.</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Title"/>
        <w:jc w:val="center"/>
        <w:outlineLvl w:val="2"/>
        <w:rPr>
          <w:rFonts w:ascii="Times New Roman" w:hAnsi="Times New Roman" w:cs="Times New Roman"/>
          <w:sz w:val="26"/>
          <w:szCs w:val="26"/>
        </w:rPr>
      </w:pPr>
      <w:r w:rsidRPr="00A656FE">
        <w:rPr>
          <w:rFonts w:ascii="Times New Roman" w:hAnsi="Times New Roman" w:cs="Times New Roman"/>
          <w:sz w:val="26"/>
          <w:szCs w:val="26"/>
        </w:rPr>
        <w:t>Порядок подачи и рассмотрения жалобы</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5.4. Жалоба на решения и действия (бездействие) </w:t>
      </w:r>
      <w:r w:rsidR="003011D5" w:rsidRPr="00A656FE">
        <w:rPr>
          <w:rFonts w:ascii="Times New Roman" w:hAnsi="Times New Roman" w:cs="Times New Roman"/>
          <w:sz w:val="26"/>
          <w:szCs w:val="26"/>
        </w:rPr>
        <w:t>Администрации</w:t>
      </w:r>
      <w:r w:rsidRPr="00A656FE">
        <w:rPr>
          <w:rFonts w:ascii="Times New Roman" w:hAnsi="Times New Roman" w:cs="Times New Roman"/>
          <w:sz w:val="26"/>
          <w:szCs w:val="26"/>
        </w:rPr>
        <w:t xml:space="preserve">, </w:t>
      </w:r>
      <w:r w:rsidR="003011D5" w:rsidRPr="00A656FE">
        <w:rPr>
          <w:rFonts w:ascii="Times New Roman" w:hAnsi="Times New Roman" w:cs="Times New Roman"/>
          <w:sz w:val="26"/>
          <w:szCs w:val="26"/>
        </w:rPr>
        <w:t xml:space="preserve">Комитета, </w:t>
      </w:r>
      <w:r w:rsidRPr="00A656FE">
        <w:rPr>
          <w:rFonts w:ascii="Times New Roman" w:hAnsi="Times New Roman" w:cs="Times New Roman"/>
          <w:sz w:val="26"/>
          <w:szCs w:val="26"/>
        </w:rPr>
        <w:t xml:space="preserve">руководителя </w:t>
      </w:r>
      <w:r w:rsidR="003011D5" w:rsidRPr="00A656FE">
        <w:rPr>
          <w:rFonts w:ascii="Times New Roman" w:hAnsi="Times New Roman" w:cs="Times New Roman"/>
          <w:sz w:val="26"/>
          <w:szCs w:val="26"/>
        </w:rPr>
        <w:t>Администрации</w:t>
      </w:r>
      <w:r w:rsidRPr="00A656FE">
        <w:rPr>
          <w:rFonts w:ascii="Times New Roman" w:hAnsi="Times New Roman" w:cs="Times New Roman"/>
          <w:sz w:val="26"/>
          <w:szCs w:val="26"/>
        </w:rPr>
        <w:t>,</w:t>
      </w:r>
      <w:r w:rsidR="003011D5" w:rsidRPr="00A656FE">
        <w:rPr>
          <w:rFonts w:ascii="Times New Roman" w:hAnsi="Times New Roman" w:cs="Times New Roman"/>
          <w:sz w:val="26"/>
          <w:szCs w:val="26"/>
        </w:rPr>
        <w:t xml:space="preserve"> Комитета,</w:t>
      </w:r>
      <w:r w:rsidRPr="00A656FE">
        <w:rPr>
          <w:rFonts w:ascii="Times New Roman" w:hAnsi="Times New Roman" w:cs="Times New Roman"/>
          <w:sz w:val="26"/>
          <w:szCs w:val="26"/>
        </w:rPr>
        <w:t xml:space="preserve"> иного должностного лица </w:t>
      </w:r>
      <w:r w:rsidR="003011D5" w:rsidRPr="00A656FE">
        <w:rPr>
          <w:rFonts w:ascii="Times New Roman" w:hAnsi="Times New Roman" w:cs="Times New Roman"/>
          <w:sz w:val="26"/>
          <w:szCs w:val="26"/>
        </w:rPr>
        <w:t>Администрации</w:t>
      </w:r>
      <w:r w:rsidRPr="00A656FE">
        <w:rPr>
          <w:rFonts w:ascii="Times New Roman" w:hAnsi="Times New Roman" w:cs="Times New Roman"/>
          <w:sz w:val="26"/>
          <w:szCs w:val="26"/>
        </w:rPr>
        <w:t xml:space="preserve">, </w:t>
      </w:r>
      <w:r w:rsidR="003011D5" w:rsidRPr="00A656FE">
        <w:rPr>
          <w:rFonts w:ascii="Times New Roman" w:hAnsi="Times New Roman" w:cs="Times New Roman"/>
          <w:sz w:val="26"/>
          <w:szCs w:val="26"/>
        </w:rPr>
        <w:t xml:space="preserve">Комитета, </w:t>
      </w:r>
      <w:r w:rsidRPr="00A656FE">
        <w:rPr>
          <w:rFonts w:ascii="Times New Roman" w:hAnsi="Times New Roman" w:cs="Times New Roman"/>
          <w:sz w:val="26"/>
          <w:szCs w:val="26"/>
        </w:rPr>
        <w:t xml:space="preserve">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w:t>
      </w:r>
      <w:r w:rsidR="00954E21" w:rsidRPr="00A656FE">
        <w:rPr>
          <w:rFonts w:ascii="Times New Roman" w:hAnsi="Times New Roman" w:cs="Times New Roman"/>
          <w:sz w:val="26"/>
          <w:szCs w:val="26"/>
        </w:rPr>
        <w:t>сайта Администрации</w:t>
      </w:r>
      <w:r w:rsidRPr="00A656FE">
        <w:rPr>
          <w:rFonts w:ascii="Times New Roman" w:hAnsi="Times New Roman" w:cs="Times New Roman"/>
          <w:sz w:val="26"/>
          <w:szCs w:val="26"/>
        </w:rPr>
        <w:t>, Единого портала государственных и муниципальных услуг (функций), а также может быть принята при личном приеме заявителя.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Единого портала государственных и муниципальных услуг (функций), а также может быть принята при личном приеме заявителя.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При поступлении жалобы на решения и действия (бездействие) </w:t>
      </w:r>
      <w:r w:rsidR="003011D5" w:rsidRPr="00A656FE">
        <w:rPr>
          <w:rFonts w:ascii="Times New Roman" w:hAnsi="Times New Roman" w:cs="Times New Roman"/>
          <w:sz w:val="26"/>
          <w:szCs w:val="26"/>
        </w:rPr>
        <w:t>Администрации</w:t>
      </w:r>
      <w:r w:rsidRPr="00A656FE">
        <w:rPr>
          <w:rFonts w:ascii="Times New Roman" w:hAnsi="Times New Roman" w:cs="Times New Roman"/>
          <w:sz w:val="26"/>
          <w:szCs w:val="26"/>
        </w:rPr>
        <w:t xml:space="preserve">, </w:t>
      </w:r>
      <w:r w:rsidR="00954E21" w:rsidRPr="00A656FE">
        <w:rPr>
          <w:rFonts w:ascii="Times New Roman" w:hAnsi="Times New Roman" w:cs="Times New Roman"/>
          <w:sz w:val="26"/>
          <w:szCs w:val="26"/>
        </w:rPr>
        <w:t xml:space="preserve">Комитета, </w:t>
      </w:r>
      <w:r w:rsidRPr="00A656FE">
        <w:rPr>
          <w:rFonts w:ascii="Times New Roman" w:hAnsi="Times New Roman" w:cs="Times New Roman"/>
          <w:sz w:val="26"/>
          <w:szCs w:val="26"/>
        </w:rPr>
        <w:t xml:space="preserve">должностного лица </w:t>
      </w:r>
      <w:r w:rsidR="003011D5" w:rsidRPr="00A656FE">
        <w:rPr>
          <w:rFonts w:ascii="Times New Roman" w:hAnsi="Times New Roman" w:cs="Times New Roman"/>
          <w:sz w:val="26"/>
          <w:szCs w:val="26"/>
        </w:rPr>
        <w:t>Администрации</w:t>
      </w:r>
      <w:r w:rsidRPr="00A656FE">
        <w:rPr>
          <w:rFonts w:ascii="Times New Roman" w:hAnsi="Times New Roman" w:cs="Times New Roman"/>
          <w:sz w:val="26"/>
          <w:szCs w:val="26"/>
        </w:rPr>
        <w:t xml:space="preserve">, </w:t>
      </w:r>
      <w:r w:rsidR="00954E21" w:rsidRPr="00A656FE">
        <w:rPr>
          <w:rFonts w:ascii="Times New Roman" w:hAnsi="Times New Roman" w:cs="Times New Roman"/>
          <w:sz w:val="26"/>
          <w:szCs w:val="26"/>
        </w:rPr>
        <w:t xml:space="preserve">Комитета, </w:t>
      </w:r>
      <w:r w:rsidRPr="00A656FE">
        <w:rPr>
          <w:rFonts w:ascii="Times New Roman" w:hAnsi="Times New Roman" w:cs="Times New Roman"/>
          <w:sz w:val="26"/>
          <w:szCs w:val="26"/>
        </w:rPr>
        <w:t>муниципального служащего</w:t>
      </w:r>
      <w:r w:rsidR="00954E21" w:rsidRPr="00A656FE">
        <w:rPr>
          <w:rFonts w:ascii="Times New Roman" w:hAnsi="Times New Roman" w:cs="Times New Roman"/>
          <w:sz w:val="26"/>
          <w:szCs w:val="26"/>
        </w:rPr>
        <w:t>,</w:t>
      </w:r>
      <w:r w:rsidRPr="00A656FE">
        <w:rPr>
          <w:rFonts w:ascii="Times New Roman" w:hAnsi="Times New Roman" w:cs="Times New Roman"/>
          <w:sz w:val="26"/>
          <w:szCs w:val="26"/>
        </w:rPr>
        <w:t xml:space="preserve"> МФЦ обеспечивает ее передачу в </w:t>
      </w:r>
      <w:r w:rsidR="003011D5" w:rsidRPr="00A656FE">
        <w:rPr>
          <w:rFonts w:ascii="Times New Roman" w:hAnsi="Times New Roman" w:cs="Times New Roman"/>
          <w:sz w:val="26"/>
          <w:szCs w:val="26"/>
        </w:rPr>
        <w:t>Администрацию</w:t>
      </w:r>
      <w:r w:rsidRPr="00A656FE">
        <w:rPr>
          <w:rFonts w:ascii="Times New Roman" w:hAnsi="Times New Roman" w:cs="Times New Roman"/>
          <w:sz w:val="26"/>
          <w:szCs w:val="26"/>
        </w:rPr>
        <w:t>,</w:t>
      </w:r>
      <w:r w:rsidR="00954E21" w:rsidRPr="00A656FE">
        <w:rPr>
          <w:rFonts w:ascii="Times New Roman" w:hAnsi="Times New Roman" w:cs="Times New Roman"/>
          <w:sz w:val="26"/>
          <w:szCs w:val="26"/>
        </w:rPr>
        <w:t xml:space="preserve"> Комитет,</w:t>
      </w:r>
      <w:r w:rsidRPr="00A656FE">
        <w:rPr>
          <w:rFonts w:ascii="Times New Roman" w:hAnsi="Times New Roman" w:cs="Times New Roman"/>
          <w:sz w:val="26"/>
          <w:szCs w:val="26"/>
        </w:rPr>
        <w:t xml:space="preserve"> в порядке и сроки, которые установлены соглашением о взаимодействии между МФЦ и </w:t>
      </w:r>
      <w:r w:rsidR="003011D5" w:rsidRPr="00A656FE">
        <w:rPr>
          <w:rFonts w:ascii="Times New Roman" w:hAnsi="Times New Roman" w:cs="Times New Roman"/>
          <w:sz w:val="26"/>
          <w:szCs w:val="26"/>
        </w:rPr>
        <w:t>Администрацией</w:t>
      </w:r>
      <w:r w:rsidRPr="00A656FE">
        <w:rPr>
          <w:rFonts w:ascii="Times New Roman" w:hAnsi="Times New Roman" w:cs="Times New Roman"/>
          <w:sz w:val="26"/>
          <w:szCs w:val="26"/>
        </w:rPr>
        <w:t>, но не позднее следующего рабочего дня со дня поступления жалобы.</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5.5. Регистрация жалобы осуществляется </w:t>
      </w:r>
      <w:r w:rsidR="00954E21" w:rsidRPr="00A656FE">
        <w:rPr>
          <w:rFonts w:ascii="Times New Roman" w:hAnsi="Times New Roman" w:cs="Times New Roman"/>
          <w:sz w:val="26"/>
          <w:szCs w:val="26"/>
        </w:rPr>
        <w:t>Администрацией, Комитетом</w:t>
      </w:r>
      <w:r w:rsidRPr="00A656FE">
        <w:rPr>
          <w:rFonts w:ascii="Times New Roman" w:hAnsi="Times New Roman" w:cs="Times New Roman"/>
          <w:sz w:val="26"/>
          <w:szCs w:val="26"/>
        </w:rPr>
        <w:t xml:space="preserve">, МФЦ соответственно в журнале учета жалоб на решения и действия (бездействие) </w:t>
      </w:r>
      <w:r w:rsidR="00954E21" w:rsidRPr="00A656FE">
        <w:rPr>
          <w:rFonts w:ascii="Times New Roman" w:hAnsi="Times New Roman" w:cs="Times New Roman"/>
          <w:sz w:val="26"/>
          <w:szCs w:val="26"/>
        </w:rPr>
        <w:t>Администрации, Комитета</w:t>
      </w:r>
      <w:r w:rsidRPr="00A656FE">
        <w:rPr>
          <w:rFonts w:ascii="Times New Roman" w:hAnsi="Times New Roman" w:cs="Times New Roman"/>
          <w:sz w:val="26"/>
          <w:szCs w:val="26"/>
        </w:rPr>
        <w:t>,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Ведение Журнала осуществляется по форме и в порядке, установленными правовым актом </w:t>
      </w:r>
      <w:r w:rsidR="00954E21" w:rsidRPr="00A656FE">
        <w:rPr>
          <w:rFonts w:ascii="Times New Roman" w:hAnsi="Times New Roman" w:cs="Times New Roman"/>
          <w:sz w:val="26"/>
          <w:szCs w:val="26"/>
        </w:rPr>
        <w:t>Администрации, Комитета</w:t>
      </w:r>
      <w:r w:rsidRPr="00A656FE">
        <w:rPr>
          <w:rFonts w:ascii="Times New Roman" w:hAnsi="Times New Roman" w:cs="Times New Roman"/>
          <w:sz w:val="26"/>
          <w:szCs w:val="26"/>
        </w:rPr>
        <w:t>, локальным актом МФЦ.</w:t>
      </w:r>
    </w:p>
    <w:p w:rsidR="002A52C7" w:rsidRPr="00A656FE" w:rsidRDefault="00954E21">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Администрацией, Комитетом</w:t>
      </w:r>
      <w:r w:rsidR="002A52C7" w:rsidRPr="00A656FE">
        <w:rPr>
          <w:rFonts w:ascii="Times New Roman" w:hAnsi="Times New Roman" w:cs="Times New Roman"/>
          <w:sz w:val="26"/>
          <w:szCs w:val="26"/>
        </w:rPr>
        <w:t xml:space="preserve">, МФЦ выдается расписка заявителю в получении от него жалобы и иных представленных документов в письменной форме на </w:t>
      </w:r>
      <w:r w:rsidR="002A52C7" w:rsidRPr="00A656FE">
        <w:rPr>
          <w:rFonts w:ascii="Times New Roman" w:hAnsi="Times New Roman" w:cs="Times New Roman"/>
          <w:sz w:val="26"/>
          <w:szCs w:val="26"/>
        </w:rPr>
        <w:lastRenderedPageBreak/>
        <w:t>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Расписка о регистрации жалобы на решения и действия (бездействие) </w:t>
      </w:r>
      <w:r w:rsidR="00954E21" w:rsidRPr="00A656FE">
        <w:rPr>
          <w:rFonts w:ascii="Times New Roman" w:hAnsi="Times New Roman" w:cs="Times New Roman"/>
          <w:sz w:val="26"/>
          <w:szCs w:val="26"/>
        </w:rPr>
        <w:t>Администрации, Комитета</w:t>
      </w:r>
      <w:r w:rsidRPr="00A656FE">
        <w:rPr>
          <w:rFonts w:ascii="Times New Roman" w:hAnsi="Times New Roman" w:cs="Times New Roman"/>
          <w:sz w:val="26"/>
          <w:szCs w:val="26"/>
        </w:rPr>
        <w:t xml:space="preserve">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w:t>
      </w:r>
      <w:r w:rsidR="00954E21" w:rsidRPr="00A656FE">
        <w:rPr>
          <w:rFonts w:ascii="Times New Roman" w:hAnsi="Times New Roman" w:cs="Times New Roman"/>
          <w:sz w:val="26"/>
          <w:szCs w:val="26"/>
        </w:rPr>
        <w:t>сайта Администрации</w:t>
      </w:r>
      <w:r w:rsidRPr="00A656FE">
        <w:rPr>
          <w:rFonts w:ascii="Times New Roman" w:hAnsi="Times New Roman" w:cs="Times New Roman"/>
          <w:sz w:val="26"/>
          <w:szCs w:val="26"/>
        </w:rPr>
        <w:t xml:space="preserve">, Единого портала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w:t>
      </w:r>
      <w:r w:rsidR="00CE6490" w:rsidRPr="00A656FE">
        <w:rPr>
          <w:rFonts w:ascii="Times New Roman" w:hAnsi="Times New Roman" w:cs="Times New Roman"/>
          <w:sz w:val="26"/>
          <w:szCs w:val="26"/>
        </w:rPr>
        <w:t>календарных</w:t>
      </w:r>
      <w:r w:rsidRPr="00A656FE">
        <w:rPr>
          <w:rFonts w:ascii="Times New Roman" w:hAnsi="Times New Roman" w:cs="Times New Roman"/>
          <w:sz w:val="26"/>
          <w:szCs w:val="26"/>
        </w:rPr>
        <w:t xml:space="preserve"> дней со дня их регистрации.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5.6. Жалоба должна содержать:</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1) наименование </w:t>
      </w:r>
      <w:r w:rsidR="00954E21" w:rsidRPr="00A656FE">
        <w:rPr>
          <w:rFonts w:ascii="Times New Roman" w:hAnsi="Times New Roman" w:cs="Times New Roman"/>
          <w:sz w:val="26"/>
          <w:szCs w:val="26"/>
        </w:rPr>
        <w:t>о</w:t>
      </w:r>
      <w:r w:rsidRPr="00A656FE">
        <w:rPr>
          <w:rFonts w:ascii="Times New Roman" w:hAnsi="Times New Roman" w:cs="Times New Roman"/>
          <w:sz w:val="26"/>
          <w:szCs w:val="26"/>
        </w:rPr>
        <w:t xml:space="preserve">ргана, должностного лица </w:t>
      </w:r>
      <w:r w:rsidR="00954E21" w:rsidRPr="00A656FE">
        <w:rPr>
          <w:rFonts w:ascii="Times New Roman" w:hAnsi="Times New Roman" w:cs="Times New Roman"/>
          <w:sz w:val="26"/>
          <w:szCs w:val="26"/>
        </w:rPr>
        <w:t>о</w:t>
      </w:r>
      <w:r w:rsidRPr="00A656FE">
        <w:rPr>
          <w:rFonts w:ascii="Times New Roman" w:hAnsi="Times New Roman" w:cs="Times New Roman"/>
          <w:sz w:val="26"/>
          <w:szCs w:val="26"/>
        </w:rPr>
        <w:t>ргана, либо муниципального служащего, МФЦ, его руководителя и (или) работника, решения и действия (бездействие) которых обжалуются;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3) сведения об обжалуемых решениях и действиях (бездействии) </w:t>
      </w:r>
      <w:r w:rsidR="00954E21" w:rsidRPr="00A656FE">
        <w:rPr>
          <w:rFonts w:ascii="Times New Roman" w:hAnsi="Times New Roman" w:cs="Times New Roman"/>
          <w:sz w:val="26"/>
          <w:szCs w:val="26"/>
        </w:rPr>
        <w:t>о</w:t>
      </w:r>
      <w:r w:rsidRPr="00A656FE">
        <w:rPr>
          <w:rFonts w:ascii="Times New Roman" w:hAnsi="Times New Roman" w:cs="Times New Roman"/>
          <w:sz w:val="26"/>
          <w:szCs w:val="26"/>
        </w:rPr>
        <w:t>ргана, должностного лица Органа, либо муниципального служащего, МФЦ или его работника;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4) доводы, на основании которых заявитель не согласен с решением и действием (бездействием) </w:t>
      </w:r>
      <w:r w:rsidR="00954E21" w:rsidRPr="00A656FE">
        <w:rPr>
          <w:rFonts w:ascii="Times New Roman" w:hAnsi="Times New Roman" w:cs="Times New Roman"/>
          <w:sz w:val="26"/>
          <w:szCs w:val="26"/>
        </w:rPr>
        <w:t>о</w:t>
      </w:r>
      <w:r w:rsidRPr="00A656FE">
        <w:rPr>
          <w:rFonts w:ascii="Times New Roman" w:hAnsi="Times New Roman" w:cs="Times New Roman"/>
          <w:sz w:val="26"/>
          <w:szCs w:val="26"/>
        </w:rPr>
        <w:t xml:space="preserve">ргана, должностного лица </w:t>
      </w:r>
      <w:r w:rsidR="00954E21" w:rsidRPr="00A656FE">
        <w:rPr>
          <w:rFonts w:ascii="Times New Roman" w:hAnsi="Times New Roman" w:cs="Times New Roman"/>
          <w:sz w:val="26"/>
          <w:szCs w:val="26"/>
        </w:rPr>
        <w:t>о</w:t>
      </w:r>
      <w:r w:rsidRPr="00A656FE">
        <w:rPr>
          <w:rFonts w:ascii="Times New Roman" w:hAnsi="Times New Roman" w:cs="Times New Roman"/>
          <w:sz w:val="26"/>
          <w:szCs w:val="26"/>
        </w:rPr>
        <w:t>ргана, либо муниципального служащего, МФЦ или его работника.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Заявителем могут быть представлены документы (при наличии), подтверждающие доводы заявителя, либо их копии.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5.7. В случае если жалоба подается через представителя, им также представляется документ, подтверждающий полномочия на осуществление соответствующих действий. В качестве документа, подтверждающего полномочия представителя, может быть представлена:</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а) оформленная в соответствии с законодательством Российской Федерации доверенность (для физических лиц);</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б) оформленная в соответствии с законодательством Российской Федерации </w:t>
      </w:r>
      <w:r w:rsidRPr="00A656FE">
        <w:rPr>
          <w:rFonts w:ascii="Times New Roman" w:hAnsi="Times New Roman" w:cs="Times New Roman"/>
          <w:sz w:val="26"/>
          <w:szCs w:val="26"/>
        </w:rPr>
        <w:lastRenderedPageBreak/>
        <w:t>доверенность, подписанная руководителем заявителя или уполномоченным этим руководителем лицом (для юридических лиц);</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5.8.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место, дата и время приема жалобы заявителя;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фамилия, имя, отчество заявителя;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перечень принятых документов от заявителя;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фамилия, имя, отчество специалиста, принявшего жалобу;</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срок рассмотрения жалобы в соответствии с настоящим административным регламентом.</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5.9. В случае если жалоба подана заявителем в </w:t>
      </w:r>
      <w:r w:rsidR="00954E21" w:rsidRPr="00A656FE">
        <w:rPr>
          <w:rFonts w:ascii="Times New Roman" w:hAnsi="Times New Roman" w:cs="Times New Roman"/>
          <w:sz w:val="26"/>
          <w:szCs w:val="26"/>
        </w:rPr>
        <w:t>Администрацию, Комитет</w:t>
      </w:r>
      <w:r w:rsidRPr="00A656FE">
        <w:rPr>
          <w:rFonts w:ascii="Times New Roman" w:hAnsi="Times New Roman" w:cs="Times New Roman"/>
          <w:sz w:val="26"/>
          <w:szCs w:val="26"/>
        </w:rPr>
        <w:t xml:space="preserve">, МФЦ, в Министерство в компетенцию которого не входит принятие решения по жалобе, в течение 3 </w:t>
      </w:r>
      <w:r w:rsidR="00CE6490" w:rsidRPr="00A656FE">
        <w:rPr>
          <w:rFonts w:ascii="Times New Roman" w:hAnsi="Times New Roman" w:cs="Times New Roman"/>
          <w:sz w:val="26"/>
          <w:szCs w:val="26"/>
        </w:rPr>
        <w:t>календарных</w:t>
      </w:r>
      <w:r w:rsidRPr="00A656FE">
        <w:rPr>
          <w:rFonts w:ascii="Times New Roman" w:hAnsi="Times New Roman" w:cs="Times New Roman"/>
          <w:sz w:val="26"/>
          <w:szCs w:val="26"/>
        </w:rPr>
        <w:t xml:space="preserve"> дней со дня ее регистрации уполномоченное должностное лицо указанного органа, работник МФЦ, сотрудник Министерства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w:t>
      </w:r>
      <w:r w:rsidR="00954E21" w:rsidRPr="00A656FE">
        <w:rPr>
          <w:rFonts w:ascii="Times New Roman" w:hAnsi="Times New Roman" w:cs="Times New Roman"/>
          <w:sz w:val="26"/>
          <w:szCs w:val="26"/>
        </w:rPr>
        <w:t xml:space="preserve"> Администрации, Комитета</w:t>
      </w:r>
      <w:r w:rsidRPr="00A656FE">
        <w:rPr>
          <w:rFonts w:ascii="Times New Roman" w:hAnsi="Times New Roman" w:cs="Times New Roman"/>
          <w:sz w:val="26"/>
          <w:szCs w:val="26"/>
        </w:rPr>
        <w:t xml:space="preserve">, работник МФЦ, наделенные полномочиями по рассмотрению </w:t>
      </w:r>
      <w:r w:rsidR="00954E21" w:rsidRPr="00A656FE">
        <w:rPr>
          <w:rFonts w:ascii="Times New Roman" w:hAnsi="Times New Roman" w:cs="Times New Roman"/>
          <w:sz w:val="26"/>
          <w:szCs w:val="26"/>
        </w:rPr>
        <w:t>жалоб,</w:t>
      </w:r>
      <w:r w:rsidRPr="00A656FE">
        <w:rPr>
          <w:rFonts w:ascii="Times New Roman" w:hAnsi="Times New Roman" w:cs="Times New Roman"/>
          <w:sz w:val="26"/>
          <w:szCs w:val="26"/>
        </w:rPr>
        <w:t xml:space="preserve"> незамедлительно направляют имеющиеся материалы в органы прокуратуры.</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Title"/>
        <w:jc w:val="center"/>
        <w:outlineLvl w:val="2"/>
        <w:rPr>
          <w:rFonts w:ascii="Times New Roman" w:hAnsi="Times New Roman" w:cs="Times New Roman"/>
          <w:sz w:val="26"/>
          <w:szCs w:val="26"/>
        </w:rPr>
      </w:pPr>
      <w:r w:rsidRPr="00A656FE">
        <w:rPr>
          <w:rFonts w:ascii="Times New Roman" w:hAnsi="Times New Roman" w:cs="Times New Roman"/>
          <w:sz w:val="26"/>
          <w:szCs w:val="26"/>
        </w:rPr>
        <w:t>Сроки рассмотрения жалоб</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5.11. Жалоба, поступившая в </w:t>
      </w:r>
      <w:r w:rsidR="00954E21" w:rsidRPr="00A656FE">
        <w:rPr>
          <w:rFonts w:ascii="Times New Roman" w:hAnsi="Times New Roman" w:cs="Times New Roman"/>
          <w:sz w:val="26"/>
          <w:szCs w:val="26"/>
        </w:rPr>
        <w:t>Администрацию, Комитет</w:t>
      </w:r>
      <w:r w:rsidRPr="00A656FE">
        <w:rPr>
          <w:rFonts w:ascii="Times New Roman" w:hAnsi="Times New Roman" w:cs="Times New Roman"/>
          <w:sz w:val="26"/>
          <w:szCs w:val="26"/>
        </w:rPr>
        <w:t xml:space="preserve">, МФЦ, Министерство, либо вышестоящий орган (при его наличии), подлежит рассмотрению в течение 15 </w:t>
      </w:r>
      <w:r w:rsidR="00CE6490" w:rsidRPr="00A656FE">
        <w:rPr>
          <w:rFonts w:ascii="Times New Roman" w:hAnsi="Times New Roman" w:cs="Times New Roman"/>
          <w:sz w:val="26"/>
          <w:szCs w:val="26"/>
        </w:rPr>
        <w:t>календарных</w:t>
      </w:r>
      <w:r w:rsidRPr="00A656FE">
        <w:rPr>
          <w:rFonts w:ascii="Times New Roman" w:hAnsi="Times New Roman" w:cs="Times New Roman"/>
          <w:sz w:val="26"/>
          <w:szCs w:val="26"/>
        </w:rPr>
        <w:t xml:space="preserve"> дней со дня ее регистрации, а в случае обжалования отказа </w:t>
      </w:r>
      <w:r w:rsidR="00954E21" w:rsidRPr="00A656FE">
        <w:rPr>
          <w:rFonts w:ascii="Times New Roman" w:hAnsi="Times New Roman" w:cs="Times New Roman"/>
          <w:sz w:val="26"/>
          <w:szCs w:val="26"/>
        </w:rPr>
        <w:lastRenderedPageBreak/>
        <w:t>Администрации, Комитета</w:t>
      </w:r>
      <w:r w:rsidRPr="00A656FE">
        <w:rPr>
          <w:rFonts w:ascii="Times New Roman" w:hAnsi="Times New Roman" w:cs="Times New Roman"/>
          <w:sz w:val="26"/>
          <w:szCs w:val="26"/>
        </w:rPr>
        <w:t xml:space="preserve">, его должностного лица,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w:t>
      </w:r>
      <w:r w:rsidR="00CE6490" w:rsidRPr="00A656FE">
        <w:rPr>
          <w:rFonts w:ascii="Times New Roman" w:hAnsi="Times New Roman" w:cs="Times New Roman"/>
          <w:sz w:val="26"/>
          <w:szCs w:val="26"/>
        </w:rPr>
        <w:t>календарных</w:t>
      </w:r>
      <w:r w:rsidRPr="00A656FE">
        <w:rPr>
          <w:rFonts w:ascii="Times New Roman" w:hAnsi="Times New Roman" w:cs="Times New Roman"/>
          <w:sz w:val="26"/>
          <w:szCs w:val="26"/>
        </w:rPr>
        <w:t xml:space="preserve"> дней со дня ее регистрации,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w:t>
      </w:r>
      <w:r w:rsidR="00CE6490" w:rsidRPr="00A656FE">
        <w:rPr>
          <w:rFonts w:ascii="Times New Roman" w:hAnsi="Times New Roman" w:cs="Times New Roman"/>
          <w:sz w:val="26"/>
          <w:szCs w:val="26"/>
        </w:rPr>
        <w:t>календарных</w:t>
      </w:r>
      <w:r w:rsidRPr="00A656FE">
        <w:rPr>
          <w:rFonts w:ascii="Times New Roman" w:hAnsi="Times New Roman" w:cs="Times New Roman"/>
          <w:sz w:val="26"/>
          <w:szCs w:val="26"/>
        </w:rPr>
        <w:t xml:space="preserve">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Title"/>
        <w:jc w:val="center"/>
        <w:outlineLvl w:val="2"/>
        <w:rPr>
          <w:rFonts w:ascii="Times New Roman" w:hAnsi="Times New Roman" w:cs="Times New Roman"/>
          <w:sz w:val="26"/>
          <w:szCs w:val="26"/>
        </w:rPr>
      </w:pPr>
      <w:r w:rsidRPr="00A656FE">
        <w:rPr>
          <w:rFonts w:ascii="Times New Roman" w:hAnsi="Times New Roman" w:cs="Times New Roman"/>
          <w:sz w:val="26"/>
          <w:szCs w:val="26"/>
        </w:rPr>
        <w:t>Перечень оснований для отказа в удовлетворении жалобы</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и перечень оснований для оставления жалобы без ответа</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r w:rsidRPr="00A656FE">
        <w:rPr>
          <w:rFonts w:ascii="Times New Roman" w:hAnsi="Times New Roman" w:cs="Times New Roman"/>
          <w:sz w:val="26"/>
          <w:szCs w:val="26"/>
        </w:rPr>
        <w:t>5.12. Основаниями для отказа в удовлетворении жалобы являются: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а) наличие вступившего в законную силу решения суда, арбитражного суда по жалобе о том же предмете и по тем же основаниям;</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б) подача жалобы лицом, полномочия которого не подтверждены в порядке, установленном законодательством Российской Федерации;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в) наличие решения по жалобе, принятого ранее в соответствии с требованиями </w:t>
      </w:r>
      <w:hyperlink r:id="rId45">
        <w:r w:rsidRPr="00A656FE">
          <w:rPr>
            <w:rFonts w:ascii="Times New Roman" w:hAnsi="Times New Roman" w:cs="Times New Roman"/>
            <w:color w:val="0000FF"/>
            <w:sz w:val="26"/>
            <w:szCs w:val="26"/>
          </w:rPr>
          <w:t>Положения</w:t>
        </w:r>
      </w:hyperlink>
      <w:r w:rsidRPr="00A656FE">
        <w:rPr>
          <w:rFonts w:ascii="Times New Roman" w:hAnsi="Times New Roman" w:cs="Times New Roman"/>
          <w:sz w:val="26"/>
          <w:szCs w:val="26"/>
        </w:rPr>
        <w:t xml:space="preserve">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утвержденного постановлением Правительства Республики Коми от 25 декабря 2012 г. </w:t>
      </w:r>
      <w:r w:rsidR="007D6AD1" w:rsidRPr="00A656FE">
        <w:rPr>
          <w:rFonts w:ascii="Times New Roman" w:hAnsi="Times New Roman" w:cs="Times New Roman"/>
          <w:sz w:val="26"/>
          <w:szCs w:val="26"/>
        </w:rPr>
        <w:t>№</w:t>
      </w:r>
      <w:r w:rsidRPr="00A656FE">
        <w:rPr>
          <w:rFonts w:ascii="Times New Roman" w:hAnsi="Times New Roman" w:cs="Times New Roman"/>
          <w:sz w:val="26"/>
          <w:szCs w:val="26"/>
        </w:rPr>
        <w:t xml:space="preserve"> 592, в отношении того же заявителя и по тому же предмету жалобы;</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г) признание жалобы необоснованной (решения и действия (бездействие) признаны законными, отсутствует нарушение прав заявителя).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В случае если в жалобе не указаны фамилия гражданина, направившего жалобу, или почтовый адрес, по которому должен быть направлен ответ, ответ на жалобу не дается.</w:t>
      </w:r>
    </w:p>
    <w:p w:rsidR="002A52C7" w:rsidRPr="00A656FE" w:rsidRDefault="00954E21">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Администрация, Комитет</w:t>
      </w:r>
      <w:r w:rsidR="002A52C7" w:rsidRPr="00A656FE">
        <w:rPr>
          <w:rFonts w:ascii="Times New Roman" w:hAnsi="Times New Roman" w:cs="Times New Roman"/>
          <w:sz w:val="26"/>
          <w:szCs w:val="26"/>
        </w:rPr>
        <w:t xml:space="preserve">, Министерство,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w:t>
      </w:r>
      <w:r w:rsidR="00CE6490" w:rsidRPr="00A656FE">
        <w:rPr>
          <w:rFonts w:ascii="Times New Roman" w:hAnsi="Times New Roman" w:cs="Times New Roman"/>
          <w:sz w:val="26"/>
          <w:szCs w:val="26"/>
        </w:rPr>
        <w:t>календарных</w:t>
      </w:r>
      <w:r w:rsidR="002A52C7" w:rsidRPr="00A656FE">
        <w:rPr>
          <w:rFonts w:ascii="Times New Roman" w:hAnsi="Times New Roman" w:cs="Times New Roman"/>
          <w:sz w:val="26"/>
          <w:szCs w:val="26"/>
        </w:rPr>
        <w:t xml:space="preserve"> дней со дня регистрации жалобы сообщить гражданину, направившему жалобу, о недопустимости злоупотребления правом.</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В случае если текст жалобы не поддается прочтению, ответ на жалобу не дается, и она не подлежит направлению на рассмотрение в орган, предоставляющий государственную услугу, орган местного самоуправления, Министерство, МФЦ, </w:t>
      </w:r>
      <w:r w:rsidRPr="00A656FE">
        <w:rPr>
          <w:rFonts w:ascii="Times New Roman" w:hAnsi="Times New Roman" w:cs="Times New Roman"/>
          <w:sz w:val="26"/>
          <w:szCs w:val="26"/>
        </w:rPr>
        <w:lastRenderedPageBreak/>
        <w:t>должностному лицу, работнику, наделенному полномочиями по рассмотрению жалоб,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Title"/>
        <w:jc w:val="center"/>
        <w:outlineLvl w:val="2"/>
        <w:rPr>
          <w:rFonts w:ascii="Times New Roman" w:hAnsi="Times New Roman" w:cs="Times New Roman"/>
          <w:sz w:val="26"/>
          <w:szCs w:val="26"/>
        </w:rPr>
      </w:pPr>
      <w:r w:rsidRPr="00A656FE">
        <w:rPr>
          <w:rFonts w:ascii="Times New Roman" w:hAnsi="Times New Roman" w:cs="Times New Roman"/>
          <w:sz w:val="26"/>
          <w:szCs w:val="26"/>
        </w:rPr>
        <w:t>Результат рассмотрения жалобы</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bookmarkStart w:id="16" w:name="P902"/>
      <w:bookmarkEnd w:id="16"/>
      <w:r w:rsidRPr="00A656FE">
        <w:rPr>
          <w:rFonts w:ascii="Times New Roman" w:hAnsi="Times New Roman" w:cs="Times New Roman"/>
          <w:sz w:val="26"/>
          <w:szCs w:val="26"/>
        </w:rPr>
        <w:t>5.13. По результатам рассмотрения принимается одно из следующих решений:</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2) в удовлетворении жалобы отказывается.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w:t>
      </w:r>
      <w:r w:rsidR="00CE6490" w:rsidRPr="00A656FE">
        <w:rPr>
          <w:rFonts w:ascii="Times New Roman" w:hAnsi="Times New Roman" w:cs="Times New Roman"/>
          <w:sz w:val="26"/>
          <w:szCs w:val="26"/>
        </w:rPr>
        <w:t>календарных</w:t>
      </w:r>
      <w:r w:rsidRPr="00A656FE">
        <w:rPr>
          <w:rFonts w:ascii="Times New Roman" w:hAnsi="Times New Roman" w:cs="Times New Roman"/>
          <w:sz w:val="26"/>
          <w:szCs w:val="26"/>
        </w:rPr>
        <w:t xml:space="preserve">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Title"/>
        <w:jc w:val="center"/>
        <w:outlineLvl w:val="2"/>
        <w:rPr>
          <w:rFonts w:ascii="Times New Roman" w:hAnsi="Times New Roman" w:cs="Times New Roman"/>
          <w:sz w:val="26"/>
          <w:szCs w:val="26"/>
        </w:rPr>
      </w:pPr>
      <w:r w:rsidRPr="00A656FE">
        <w:rPr>
          <w:rFonts w:ascii="Times New Roman" w:hAnsi="Times New Roman" w:cs="Times New Roman"/>
          <w:sz w:val="26"/>
          <w:szCs w:val="26"/>
        </w:rPr>
        <w:t>Порядок информирования заявителя</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о результатах рассмотрения жалобы</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5.14. Не позднее дня, следующего за днем принятия, указанного в </w:t>
      </w:r>
      <w:hyperlink w:anchor="P902">
        <w:r w:rsidRPr="00A656FE">
          <w:rPr>
            <w:rFonts w:ascii="Times New Roman" w:hAnsi="Times New Roman" w:cs="Times New Roman"/>
            <w:color w:val="0000FF"/>
            <w:sz w:val="26"/>
            <w:szCs w:val="26"/>
          </w:rPr>
          <w:t>пункте 5.13</w:t>
        </w:r>
      </w:hyperlink>
      <w:r w:rsidRPr="00A656FE">
        <w:rPr>
          <w:rFonts w:ascii="Times New Roman" w:hAnsi="Times New Roman" w:cs="Times New Roman"/>
          <w:sz w:val="26"/>
          <w:szCs w:val="26"/>
        </w:rPr>
        <w:t xml:space="preserve">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В мотивированном ответе по результатам рассмотрения жалобы указываются: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а) наименование </w:t>
      </w:r>
      <w:r w:rsidR="00954E21" w:rsidRPr="00A656FE">
        <w:rPr>
          <w:rFonts w:ascii="Times New Roman" w:hAnsi="Times New Roman" w:cs="Times New Roman"/>
          <w:sz w:val="26"/>
          <w:szCs w:val="26"/>
        </w:rPr>
        <w:t>о</w:t>
      </w:r>
      <w:r w:rsidRPr="00A656FE">
        <w:rPr>
          <w:rFonts w:ascii="Times New Roman" w:hAnsi="Times New Roman" w:cs="Times New Roman"/>
          <w:sz w:val="26"/>
          <w:szCs w:val="26"/>
        </w:rPr>
        <w:t>ргана, МФЦ, рассмотревшего жалобу, должность, фамилия, имя, отчество (последнее - при наличии) должностного лица, работника, принявшего решение по жалобе;</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б) номер, дата, место принятия решения, включая сведения о должностном лице </w:t>
      </w:r>
      <w:r w:rsidR="00954E21" w:rsidRPr="00A656FE">
        <w:rPr>
          <w:rFonts w:ascii="Times New Roman" w:hAnsi="Times New Roman" w:cs="Times New Roman"/>
          <w:sz w:val="26"/>
          <w:szCs w:val="26"/>
        </w:rPr>
        <w:t>о</w:t>
      </w:r>
      <w:r w:rsidRPr="00A656FE">
        <w:rPr>
          <w:rFonts w:ascii="Times New Roman" w:hAnsi="Times New Roman" w:cs="Times New Roman"/>
          <w:sz w:val="26"/>
          <w:szCs w:val="26"/>
        </w:rPr>
        <w:t>ргана, работнике МФЦ, решение или действия (бездействие) которого обжалуются;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в) фамилия, имя, отчество (последнее - при наличии) или наименование заявителя;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г) основания для принятия решения по жалобе;</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д) принятое по жалобе решение с указанием аргументированных разъяснений о причинах принятого решения;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w:t>
      </w:r>
      <w:r w:rsidRPr="00A656FE">
        <w:rPr>
          <w:rFonts w:ascii="Times New Roman" w:hAnsi="Times New Roman" w:cs="Times New Roman"/>
          <w:sz w:val="26"/>
          <w:szCs w:val="26"/>
        </w:rPr>
        <w:lastRenderedPageBreak/>
        <w:t>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ж) сведения о порядке обжалования принятого по жалобе решения.</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Title"/>
        <w:jc w:val="center"/>
        <w:outlineLvl w:val="2"/>
        <w:rPr>
          <w:rFonts w:ascii="Times New Roman" w:hAnsi="Times New Roman" w:cs="Times New Roman"/>
          <w:sz w:val="26"/>
          <w:szCs w:val="26"/>
        </w:rPr>
      </w:pPr>
      <w:r w:rsidRPr="00A656FE">
        <w:rPr>
          <w:rFonts w:ascii="Times New Roman" w:hAnsi="Times New Roman" w:cs="Times New Roman"/>
          <w:sz w:val="26"/>
          <w:szCs w:val="26"/>
        </w:rPr>
        <w:t>Порядок обжалования решения по жалобе</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r w:rsidRPr="00A656FE">
        <w:rPr>
          <w:rFonts w:ascii="Times New Roman" w:hAnsi="Times New Roman" w:cs="Times New Roman"/>
          <w:sz w:val="26"/>
          <w:szCs w:val="26"/>
        </w:rPr>
        <w:t>5.15.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Title"/>
        <w:jc w:val="center"/>
        <w:outlineLvl w:val="2"/>
        <w:rPr>
          <w:rFonts w:ascii="Times New Roman" w:hAnsi="Times New Roman" w:cs="Times New Roman"/>
          <w:sz w:val="26"/>
          <w:szCs w:val="26"/>
        </w:rPr>
      </w:pPr>
      <w:r w:rsidRPr="00A656FE">
        <w:rPr>
          <w:rFonts w:ascii="Times New Roman" w:hAnsi="Times New Roman" w:cs="Times New Roman"/>
          <w:sz w:val="26"/>
          <w:szCs w:val="26"/>
        </w:rPr>
        <w:t>Право заявителя на получение информации и документов,</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необходимых для обоснования и рассмотрения жалобы</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r w:rsidRPr="00A656FE">
        <w:rPr>
          <w:rFonts w:ascii="Times New Roman" w:hAnsi="Times New Roman" w:cs="Times New Roman"/>
          <w:sz w:val="26"/>
          <w:szCs w:val="26"/>
        </w:rPr>
        <w:t>5.16. Заявитель вправе запрашивать и получать информацию и документы, необходимые для обоснования и рассмотрения жалобы.</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Заявитель обращается в </w:t>
      </w:r>
      <w:r w:rsidR="00954E21" w:rsidRPr="00A656FE">
        <w:rPr>
          <w:rFonts w:ascii="Times New Roman" w:hAnsi="Times New Roman" w:cs="Times New Roman"/>
          <w:sz w:val="26"/>
          <w:szCs w:val="26"/>
        </w:rPr>
        <w:t>Администрацию, Комитет</w:t>
      </w:r>
      <w:r w:rsidRPr="00A656FE">
        <w:rPr>
          <w:rFonts w:ascii="Times New Roman" w:hAnsi="Times New Roman" w:cs="Times New Roman"/>
          <w:sz w:val="26"/>
          <w:szCs w:val="26"/>
        </w:rPr>
        <w:t xml:space="preserve">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w:t>
      </w:r>
      <w:r w:rsidR="007D6AD1" w:rsidRPr="00A656FE">
        <w:rPr>
          <w:rFonts w:ascii="Times New Roman" w:hAnsi="Times New Roman" w:cs="Times New Roman"/>
          <w:sz w:val="26"/>
          <w:szCs w:val="26"/>
        </w:rPr>
        <w:t>сайта Администрации</w:t>
      </w:r>
      <w:r w:rsidRPr="00A656FE">
        <w:rPr>
          <w:rFonts w:ascii="Times New Roman" w:hAnsi="Times New Roman" w:cs="Times New Roman"/>
          <w:sz w:val="26"/>
          <w:szCs w:val="26"/>
        </w:rPr>
        <w:t>, а также может быть принято при личном приеме заявителя.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Заявление должно содержать:</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1) наименование </w:t>
      </w:r>
      <w:r w:rsidR="00954E21" w:rsidRPr="00A656FE">
        <w:rPr>
          <w:rFonts w:ascii="Times New Roman" w:hAnsi="Times New Roman" w:cs="Times New Roman"/>
          <w:sz w:val="26"/>
          <w:szCs w:val="26"/>
        </w:rPr>
        <w:t>о</w:t>
      </w:r>
      <w:r w:rsidRPr="00A656FE">
        <w:rPr>
          <w:rFonts w:ascii="Times New Roman" w:hAnsi="Times New Roman" w:cs="Times New Roman"/>
          <w:sz w:val="26"/>
          <w:szCs w:val="26"/>
        </w:rPr>
        <w:t>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документы необходимые для обоснования и рассмотрения жалобы;</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3) сведения об информации и документах, необходимых для обоснования и рассмотрения жалобы.</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 xml:space="preserve">Срок предоставления информации и документов, необходимых для обоснования и рассмотрения жалобы составляет 5 </w:t>
      </w:r>
      <w:r w:rsidR="00CE6490" w:rsidRPr="00A656FE">
        <w:rPr>
          <w:rFonts w:ascii="Times New Roman" w:hAnsi="Times New Roman" w:cs="Times New Roman"/>
          <w:sz w:val="26"/>
          <w:szCs w:val="26"/>
        </w:rPr>
        <w:t>календарных</w:t>
      </w:r>
      <w:r w:rsidRPr="00A656FE">
        <w:rPr>
          <w:rFonts w:ascii="Times New Roman" w:hAnsi="Times New Roman" w:cs="Times New Roman"/>
          <w:sz w:val="26"/>
          <w:szCs w:val="26"/>
        </w:rPr>
        <w:t xml:space="preserve"> дней со дня регистрации заявления.</w:t>
      </w:r>
    </w:p>
    <w:p w:rsidR="002A52C7" w:rsidRPr="00A656FE" w:rsidRDefault="002A52C7">
      <w:pPr>
        <w:pStyle w:val="ConsPlusNormal"/>
        <w:spacing w:before="220"/>
        <w:ind w:firstLine="540"/>
        <w:jc w:val="both"/>
        <w:rPr>
          <w:rFonts w:ascii="Times New Roman" w:hAnsi="Times New Roman" w:cs="Times New Roman"/>
          <w:sz w:val="26"/>
          <w:szCs w:val="26"/>
        </w:rPr>
      </w:pPr>
      <w:r w:rsidRPr="00A656FE">
        <w:rPr>
          <w:rFonts w:ascii="Times New Roman" w:hAnsi="Times New Roman" w:cs="Times New Roman"/>
          <w:sz w:val="26"/>
          <w:szCs w:val="26"/>
        </w:rPr>
        <w:t>Оснований для отказа в приеме заявления не предусмотрено.</w:t>
      </w: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Title"/>
        <w:jc w:val="center"/>
        <w:outlineLvl w:val="2"/>
        <w:rPr>
          <w:rFonts w:ascii="Times New Roman" w:hAnsi="Times New Roman" w:cs="Times New Roman"/>
          <w:sz w:val="26"/>
          <w:szCs w:val="26"/>
        </w:rPr>
      </w:pPr>
      <w:r w:rsidRPr="00A656FE">
        <w:rPr>
          <w:rFonts w:ascii="Times New Roman" w:hAnsi="Times New Roman" w:cs="Times New Roman"/>
          <w:sz w:val="26"/>
          <w:szCs w:val="26"/>
        </w:rPr>
        <w:lastRenderedPageBreak/>
        <w:t>Способы информирования заявителя о порядке</w:t>
      </w:r>
    </w:p>
    <w:p w:rsidR="002A52C7" w:rsidRPr="00A656FE" w:rsidRDefault="002A52C7">
      <w:pPr>
        <w:pStyle w:val="ConsPlusTitle"/>
        <w:jc w:val="center"/>
        <w:rPr>
          <w:rFonts w:ascii="Times New Roman" w:hAnsi="Times New Roman" w:cs="Times New Roman"/>
          <w:sz w:val="26"/>
          <w:szCs w:val="26"/>
        </w:rPr>
      </w:pPr>
      <w:r w:rsidRPr="00A656FE">
        <w:rPr>
          <w:rFonts w:ascii="Times New Roman" w:hAnsi="Times New Roman" w:cs="Times New Roman"/>
          <w:sz w:val="26"/>
          <w:szCs w:val="26"/>
        </w:rPr>
        <w:t>подачи и рассмотрения жалобы</w:t>
      </w:r>
    </w:p>
    <w:p w:rsidR="002A52C7" w:rsidRPr="00A656FE" w:rsidRDefault="002A52C7">
      <w:pPr>
        <w:pStyle w:val="ConsPlusNormal"/>
        <w:rPr>
          <w:rFonts w:ascii="Times New Roman" w:hAnsi="Times New Roman" w:cs="Times New Roman"/>
          <w:sz w:val="26"/>
          <w:szCs w:val="26"/>
        </w:rPr>
      </w:pPr>
    </w:p>
    <w:p w:rsidR="0095243E" w:rsidRPr="00A656FE" w:rsidRDefault="002A52C7" w:rsidP="0095243E">
      <w:pPr>
        <w:pStyle w:val="ConsPlusNormal"/>
        <w:spacing w:after="240"/>
        <w:ind w:firstLine="540"/>
        <w:rPr>
          <w:rFonts w:ascii="Times New Roman" w:hAnsi="Times New Roman" w:cs="Times New Roman"/>
          <w:sz w:val="26"/>
          <w:szCs w:val="26"/>
        </w:rPr>
      </w:pPr>
      <w:r w:rsidRPr="00A656FE">
        <w:rPr>
          <w:rFonts w:ascii="Times New Roman" w:hAnsi="Times New Roman" w:cs="Times New Roman"/>
          <w:sz w:val="26"/>
          <w:szCs w:val="26"/>
        </w:rPr>
        <w:t xml:space="preserve">5.17. </w:t>
      </w:r>
      <w:r w:rsidR="0095243E" w:rsidRPr="00A656FE">
        <w:rPr>
          <w:rFonts w:ascii="Times New Roman" w:hAnsi="Times New Roman" w:cs="Times New Roman"/>
          <w:sz w:val="26"/>
          <w:szCs w:val="26"/>
        </w:rPr>
        <w:t>Информация о порядке подачи и рассмотрения жалобы размещается:</w:t>
      </w:r>
    </w:p>
    <w:p w:rsidR="0095243E" w:rsidRPr="00A656FE" w:rsidRDefault="0095243E" w:rsidP="0095243E">
      <w:pPr>
        <w:pStyle w:val="ConsPlusNormal"/>
        <w:spacing w:after="240"/>
        <w:ind w:firstLine="540"/>
        <w:rPr>
          <w:rFonts w:ascii="Times New Roman" w:hAnsi="Times New Roman" w:cs="Times New Roman"/>
          <w:sz w:val="26"/>
          <w:szCs w:val="26"/>
        </w:rPr>
      </w:pPr>
      <w:r w:rsidRPr="00A656FE">
        <w:rPr>
          <w:rFonts w:ascii="Times New Roman" w:hAnsi="Times New Roman" w:cs="Times New Roman"/>
          <w:sz w:val="26"/>
          <w:szCs w:val="26"/>
        </w:rPr>
        <w:t>- на информационных стендах, расположенных в Комитете, в МФЦ;</w:t>
      </w:r>
    </w:p>
    <w:p w:rsidR="0095243E" w:rsidRPr="00A656FE" w:rsidRDefault="0095243E" w:rsidP="0095243E">
      <w:pPr>
        <w:pStyle w:val="ConsPlusNormal"/>
        <w:spacing w:after="240"/>
        <w:ind w:firstLine="540"/>
        <w:rPr>
          <w:rFonts w:ascii="Times New Roman" w:hAnsi="Times New Roman" w:cs="Times New Roman"/>
          <w:sz w:val="26"/>
          <w:szCs w:val="26"/>
        </w:rPr>
      </w:pPr>
      <w:r w:rsidRPr="00A656FE">
        <w:rPr>
          <w:rFonts w:ascii="Times New Roman" w:hAnsi="Times New Roman" w:cs="Times New Roman"/>
          <w:sz w:val="26"/>
          <w:szCs w:val="26"/>
        </w:rPr>
        <w:t>- на официальных сайтах Администрации, МФЦ;</w:t>
      </w:r>
    </w:p>
    <w:p w:rsidR="0095243E" w:rsidRPr="00A656FE" w:rsidRDefault="0095243E" w:rsidP="0095243E">
      <w:pPr>
        <w:pStyle w:val="ConsPlusNormal"/>
        <w:spacing w:after="240"/>
        <w:ind w:firstLine="540"/>
        <w:rPr>
          <w:rFonts w:ascii="Times New Roman" w:hAnsi="Times New Roman" w:cs="Times New Roman"/>
          <w:sz w:val="26"/>
          <w:szCs w:val="26"/>
        </w:rPr>
      </w:pPr>
      <w:r w:rsidRPr="00A656FE">
        <w:rPr>
          <w:rFonts w:ascii="Times New Roman" w:hAnsi="Times New Roman" w:cs="Times New Roman"/>
          <w:sz w:val="26"/>
          <w:szCs w:val="26"/>
        </w:rPr>
        <w:t>- на ЕГПУ.</w:t>
      </w:r>
    </w:p>
    <w:p w:rsidR="0095243E" w:rsidRPr="00A656FE" w:rsidRDefault="002A52C7" w:rsidP="0095243E">
      <w:pPr>
        <w:pStyle w:val="ConsPlusNormal"/>
        <w:spacing w:after="240"/>
        <w:ind w:firstLine="540"/>
        <w:rPr>
          <w:rFonts w:ascii="Times New Roman" w:hAnsi="Times New Roman" w:cs="Times New Roman"/>
          <w:sz w:val="26"/>
          <w:szCs w:val="26"/>
        </w:rPr>
      </w:pPr>
      <w:r w:rsidRPr="00A656FE">
        <w:rPr>
          <w:rFonts w:ascii="Times New Roman" w:hAnsi="Times New Roman" w:cs="Times New Roman"/>
          <w:sz w:val="26"/>
          <w:szCs w:val="26"/>
        </w:rPr>
        <w:t xml:space="preserve">5.18. </w:t>
      </w:r>
      <w:r w:rsidR="0095243E" w:rsidRPr="00A656FE">
        <w:rPr>
          <w:rFonts w:ascii="Times New Roman" w:hAnsi="Times New Roman" w:cs="Times New Roman"/>
          <w:sz w:val="26"/>
          <w:szCs w:val="26"/>
        </w:rPr>
        <w:t>Информацию о порядке подачи и рассмотрения жалобы можно получить:</w:t>
      </w:r>
    </w:p>
    <w:p w:rsidR="0095243E" w:rsidRPr="00A656FE" w:rsidRDefault="0095243E" w:rsidP="0095243E">
      <w:pPr>
        <w:pStyle w:val="ConsPlusNormal"/>
        <w:spacing w:after="240"/>
        <w:ind w:firstLine="540"/>
        <w:rPr>
          <w:rFonts w:ascii="Times New Roman" w:hAnsi="Times New Roman" w:cs="Times New Roman"/>
          <w:sz w:val="26"/>
          <w:szCs w:val="26"/>
        </w:rPr>
      </w:pPr>
      <w:r w:rsidRPr="00A656FE">
        <w:rPr>
          <w:rFonts w:ascii="Times New Roman" w:hAnsi="Times New Roman" w:cs="Times New Roman"/>
          <w:sz w:val="26"/>
          <w:szCs w:val="26"/>
        </w:rPr>
        <w:t>- посредством телефонной связи в Комитете, МФЦ;</w:t>
      </w:r>
    </w:p>
    <w:p w:rsidR="0095243E" w:rsidRPr="00A656FE" w:rsidRDefault="0095243E" w:rsidP="0095243E">
      <w:pPr>
        <w:pStyle w:val="ConsPlusNormal"/>
        <w:spacing w:after="240"/>
        <w:ind w:firstLine="540"/>
        <w:rPr>
          <w:rFonts w:ascii="Times New Roman" w:hAnsi="Times New Roman" w:cs="Times New Roman"/>
          <w:sz w:val="26"/>
          <w:szCs w:val="26"/>
        </w:rPr>
      </w:pPr>
      <w:r w:rsidRPr="00A656FE">
        <w:rPr>
          <w:rFonts w:ascii="Times New Roman" w:hAnsi="Times New Roman" w:cs="Times New Roman"/>
          <w:sz w:val="26"/>
          <w:szCs w:val="26"/>
        </w:rPr>
        <w:t>- при личном обращении в Комитет, МФЦ;</w:t>
      </w:r>
    </w:p>
    <w:p w:rsidR="0095243E" w:rsidRPr="00A656FE" w:rsidRDefault="0095243E" w:rsidP="0095243E">
      <w:pPr>
        <w:pStyle w:val="ConsPlusNormal"/>
        <w:spacing w:after="240"/>
        <w:ind w:firstLine="540"/>
        <w:rPr>
          <w:rFonts w:ascii="Times New Roman" w:hAnsi="Times New Roman" w:cs="Times New Roman"/>
          <w:sz w:val="26"/>
          <w:szCs w:val="26"/>
        </w:rPr>
      </w:pPr>
      <w:r w:rsidRPr="00A656FE">
        <w:rPr>
          <w:rFonts w:ascii="Times New Roman" w:hAnsi="Times New Roman" w:cs="Times New Roman"/>
          <w:sz w:val="26"/>
          <w:szCs w:val="26"/>
        </w:rPr>
        <w:t>- направив обращение в Комитет через организацию почтовой связи либо по электронной почте;</w:t>
      </w:r>
    </w:p>
    <w:p w:rsidR="0095243E" w:rsidRPr="00A656FE" w:rsidRDefault="0095243E" w:rsidP="0095243E">
      <w:pPr>
        <w:pStyle w:val="ConsPlusNormal"/>
        <w:spacing w:after="240"/>
        <w:ind w:firstLine="540"/>
        <w:rPr>
          <w:rFonts w:ascii="Times New Roman" w:hAnsi="Times New Roman" w:cs="Times New Roman"/>
          <w:sz w:val="26"/>
          <w:szCs w:val="26"/>
        </w:rPr>
      </w:pPr>
      <w:r w:rsidRPr="00A656FE">
        <w:rPr>
          <w:rFonts w:ascii="Times New Roman" w:hAnsi="Times New Roman" w:cs="Times New Roman"/>
          <w:sz w:val="26"/>
          <w:szCs w:val="26"/>
        </w:rPr>
        <w:t>- путем публичного информирования.</w:t>
      </w:r>
    </w:p>
    <w:p w:rsidR="002A52C7" w:rsidRPr="00A656FE" w:rsidRDefault="002A52C7" w:rsidP="0095243E">
      <w:pPr>
        <w:pStyle w:val="ConsPlusNormal"/>
        <w:ind w:firstLine="540"/>
        <w:jc w:val="both"/>
        <w:rPr>
          <w:rFonts w:ascii="Times New Roman" w:hAnsi="Times New Roman" w:cs="Times New Roman"/>
          <w:sz w:val="26"/>
          <w:szCs w:val="26"/>
        </w:rPr>
      </w:pP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jc w:val="right"/>
        <w:outlineLvl w:val="1"/>
        <w:rPr>
          <w:rFonts w:ascii="Times New Roman" w:hAnsi="Times New Roman" w:cs="Times New Roman"/>
          <w:sz w:val="26"/>
          <w:szCs w:val="26"/>
        </w:rPr>
      </w:pPr>
      <w:r w:rsidRPr="00A656FE">
        <w:rPr>
          <w:rFonts w:ascii="Times New Roman" w:hAnsi="Times New Roman" w:cs="Times New Roman"/>
          <w:sz w:val="26"/>
          <w:szCs w:val="26"/>
        </w:rPr>
        <w:t xml:space="preserve">Приложение </w:t>
      </w:r>
      <w:r w:rsidR="007D6AD1" w:rsidRPr="00A656FE">
        <w:rPr>
          <w:rFonts w:ascii="Times New Roman" w:hAnsi="Times New Roman" w:cs="Times New Roman"/>
          <w:sz w:val="26"/>
          <w:szCs w:val="26"/>
        </w:rPr>
        <w:t>№</w:t>
      </w:r>
      <w:r w:rsidRPr="00A656FE">
        <w:rPr>
          <w:rFonts w:ascii="Times New Roman" w:hAnsi="Times New Roman" w:cs="Times New Roman"/>
          <w:sz w:val="26"/>
          <w:szCs w:val="26"/>
        </w:rPr>
        <w:t xml:space="preserve"> 1</w:t>
      </w:r>
    </w:p>
    <w:p w:rsidR="002A52C7" w:rsidRPr="00A656FE" w:rsidRDefault="002A52C7">
      <w:pPr>
        <w:pStyle w:val="ConsPlusNormal"/>
        <w:jc w:val="right"/>
        <w:rPr>
          <w:rFonts w:ascii="Times New Roman" w:hAnsi="Times New Roman" w:cs="Times New Roman"/>
          <w:sz w:val="26"/>
          <w:szCs w:val="26"/>
        </w:rPr>
      </w:pPr>
      <w:r w:rsidRPr="00A656FE">
        <w:rPr>
          <w:rFonts w:ascii="Times New Roman" w:hAnsi="Times New Roman" w:cs="Times New Roman"/>
          <w:sz w:val="26"/>
          <w:szCs w:val="26"/>
        </w:rPr>
        <w:t>к административному регламенту</w:t>
      </w:r>
    </w:p>
    <w:p w:rsidR="002A52C7" w:rsidRPr="00A656FE" w:rsidRDefault="002A52C7">
      <w:pPr>
        <w:pStyle w:val="ConsPlusNormal"/>
        <w:jc w:val="right"/>
        <w:rPr>
          <w:rFonts w:ascii="Times New Roman" w:hAnsi="Times New Roman" w:cs="Times New Roman"/>
          <w:sz w:val="26"/>
          <w:szCs w:val="26"/>
        </w:rPr>
      </w:pPr>
      <w:r w:rsidRPr="00A656FE">
        <w:rPr>
          <w:rFonts w:ascii="Times New Roman" w:hAnsi="Times New Roman" w:cs="Times New Roman"/>
          <w:sz w:val="26"/>
          <w:szCs w:val="26"/>
        </w:rPr>
        <w:t>предоставления муниципальной услуги</w:t>
      </w:r>
    </w:p>
    <w:p w:rsidR="002A52C7" w:rsidRPr="00A656FE" w:rsidRDefault="002A52C7">
      <w:pPr>
        <w:pStyle w:val="ConsPlusNormal"/>
        <w:jc w:val="right"/>
        <w:rPr>
          <w:rFonts w:ascii="Times New Roman" w:hAnsi="Times New Roman" w:cs="Times New Roman"/>
          <w:sz w:val="26"/>
          <w:szCs w:val="26"/>
        </w:rPr>
      </w:pPr>
      <w:r w:rsidRPr="00A656FE">
        <w:rPr>
          <w:rFonts w:ascii="Times New Roman" w:hAnsi="Times New Roman" w:cs="Times New Roman"/>
          <w:sz w:val="26"/>
          <w:szCs w:val="26"/>
        </w:rPr>
        <w:t>"Предварительное согласование</w:t>
      </w:r>
    </w:p>
    <w:p w:rsidR="002A52C7" w:rsidRPr="00A656FE" w:rsidRDefault="002A52C7">
      <w:pPr>
        <w:pStyle w:val="ConsPlusNormal"/>
        <w:jc w:val="right"/>
        <w:rPr>
          <w:rFonts w:ascii="Times New Roman" w:hAnsi="Times New Roman" w:cs="Times New Roman"/>
          <w:sz w:val="26"/>
          <w:szCs w:val="26"/>
        </w:rPr>
      </w:pPr>
      <w:r w:rsidRPr="00A656FE">
        <w:rPr>
          <w:rFonts w:ascii="Times New Roman" w:hAnsi="Times New Roman" w:cs="Times New Roman"/>
          <w:sz w:val="26"/>
          <w:szCs w:val="26"/>
        </w:rPr>
        <w:t>предоставления земельного</w:t>
      </w:r>
    </w:p>
    <w:p w:rsidR="002A52C7" w:rsidRPr="00A656FE" w:rsidRDefault="002A52C7">
      <w:pPr>
        <w:pStyle w:val="ConsPlusNormal"/>
        <w:jc w:val="right"/>
        <w:rPr>
          <w:rFonts w:ascii="Times New Roman" w:hAnsi="Times New Roman" w:cs="Times New Roman"/>
          <w:sz w:val="26"/>
          <w:szCs w:val="26"/>
        </w:rPr>
      </w:pPr>
      <w:r w:rsidRPr="00A656FE">
        <w:rPr>
          <w:rFonts w:ascii="Times New Roman" w:hAnsi="Times New Roman" w:cs="Times New Roman"/>
          <w:sz w:val="26"/>
          <w:szCs w:val="26"/>
        </w:rPr>
        <w:t>участка"</w:t>
      </w:r>
    </w:p>
    <w:p w:rsidR="002A52C7" w:rsidRPr="00A656FE" w:rsidRDefault="002A52C7">
      <w:pPr>
        <w:pStyle w:val="ConsPlusNormal"/>
        <w:rPr>
          <w:rFonts w:ascii="Times New Roman" w:hAnsi="Times New Roman" w:cs="Times New Roman"/>
          <w:sz w:val="26"/>
          <w:szCs w:val="26"/>
        </w:rPr>
      </w:pPr>
    </w:p>
    <w:tbl>
      <w:tblPr>
        <w:tblW w:w="0" w:type="auto"/>
        <w:tblBorders>
          <w:left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943"/>
        <w:gridCol w:w="531"/>
        <w:gridCol w:w="426"/>
        <w:gridCol w:w="1643"/>
        <w:gridCol w:w="967"/>
        <w:gridCol w:w="2003"/>
        <w:gridCol w:w="1056"/>
      </w:tblGrid>
      <w:tr w:rsidR="002A52C7" w:rsidRPr="00A656FE">
        <w:tc>
          <w:tcPr>
            <w:tcW w:w="1474" w:type="dxa"/>
          </w:tcPr>
          <w:p w:rsidR="002A52C7" w:rsidRPr="00A656FE" w:rsidRDefault="007D6AD1">
            <w:pPr>
              <w:pStyle w:val="ConsPlusNormal"/>
              <w:rPr>
                <w:rFonts w:ascii="Times New Roman" w:hAnsi="Times New Roman" w:cs="Times New Roman"/>
                <w:sz w:val="26"/>
                <w:szCs w:val="26"/>
              </w:rPr>
            </w:pPr>
            <w:r w:rsidRPr="00A656FE">
              <w:rPr>
                <w:rFonts w:ascii="Times New Roman" w:hAnsi="Times New Roman" w:cs="Times New Roman"/>
                <w:sz w:val="26"/>
                <w:szCs w:val="26"/>
              </w:rPr>
              <w:t>№</w:t>
            </w:r>
            <w:r w:rsidR="002A52C7" w:rsidRPr="00A656FE">
              <w:rPr>
                <w:rFonts w:ascii="Times New Roman" w:hAnsi="Times New Roman" w:cs="Times New Roman"/>
                <w:sz w:val="26"/>
                <w:szCs w:val="26"/>
              </w:rPr>
              <w:t xml:space="preserve"> заявления</w:t>
            </w:r>
          </w:p>
        </w:tc>
        <w:tc>
          <w:tcPr>
            <w:tcW w:w="1474" w:type="dxa"/>
            <w:gridSpan w:val="2"/>
          </w:tcPr>
          <w:p w:rsidR="002A52C7" w:rsidRPr="00A656FE" w:rsidRDefault="002A52C7">
            <w:pPr>
              <w:pStyle w:val="ConsPlusNormal"/>
              <w:rPr>
                <w:rFonts w:ascii="Times New Roman" w:hAnsi="Times New Roman" w:cs="Times New Roman"/>
                <w:sz w:val="26"/>
                <w:szCs w:val="26"/>
              </w:rPr>
            </w:pPr>
          </w:p>
        </w:tc>
        <w:tc>
          <w:tcPr>
            <w:tcW w:w="426" w:type="dxa"/>
            <w:tcBorders>
              <w:top w:val="nil"/>
              <w:bottom w:val="nil"/>
              <w:right w:val="nil"/>
            </w:tcBorders>
          </w:tcPr>
          <w:p w:rsidR="002A52C7" w:rsidRPr="00A656FE" w:rsidRDefault="002A52C7">
            <w:pPr>
              <w:pStyle w:val="ConsPlusNormal"/>
              <w:rPr>
                <w:rFonts w:ascii="Times New Roman" w:hAnsi="Times New Roman" w:cs="Times New Roman"/>
                <w:sz w:val="26"/>
                <w:szCs w:val="26"/>
              </w:rPr>
            </w:pPr>
          </w:p>
        </w:tc>
        <w:tc>
          <w:tcPr>
            <w:tcW w:w="5669" w:type="dxa"/>
            <w:gridSpan w:val="4"/>
            <w:tcBorders>
              <w:top w:val="nil"/>
              <w:left w:val="nil"/>
              <w:right w:val="nil"/>
            </w:tcBorders>
          </w:tcPr>
          <w:p w:rsidR="002A52C7" w:rsidRPr="00A656FE" w:rsidRDefault="002A52C7">
            <w:pPr>
              <w:pStyle w:val="ConsPlusNormal"/>
              <w:rPr>
                <w:rFonts w:ascii="Times New Roman" w:hAnsi="Times New Roman" w:cs="Times New Roman"/>
                <w:sz w:val="26"/>
                <w:szCs w:val="26"/>
              </w:rPr>
            </w:pPr>
          </w:p>
        </w:tc>
      </w:tr>
      <w:tr w:rsidR="002A52C7" w:rsidRPr="00A656FE">
        <w:tblPrEx>
          <w:tblBorders>
            <w:left w:val="nil"/>
            <w:insideH w:val="nil"/>
            <w:insideV w:val="nil"/>
          </w:tblBorders>
        </w:tblPrEx>
        <w:tc>
          <w:tcPr>
            <w:tcW w:w="1474" w:type="dxa"/>
            <w:tcBorders>
              <w:bottom w:val="nil"/>
            </w:tcBorders>
          </w:tcPr>
          <w:p w:rsidR="002A52C7" w:rsidRPr="00A656FE" w:rsidRDefault="002A52C7">
            <w:pPr>
              <w:pStyle w:val="ConsPlusNormal"/>
              <w:rPr>
                <w:rFonts w:ascii="Times New Roman" w:hAnsi="Times New Roman" w:cs="Times New Roman"/>
                <w:sz w:val="26"/>
                <w:szCs w:val="26"/>
              </w:rPr>
            </w:pPr>
          </w:p>
        </w:tc>
        <w:tc>
          <w:tcPr>
            <w:tcW w:w="1474" w:type="dxa"/>
            <w:gridSpan w:val="2"/>
            <w:tcBorders>
              <w:bottom w:val="nil"/>
            </w:tcBorders>
          </w:tcPr>
          <w:p w:rsidR="002A52C7" w:rsidRPr="00A656FE" w:rsidRDefault="002A52C7">
            <w:pPr>
              <w:pStyle w:val="ConsPlusNormal"/>
              <w:rPr>
                <w:rFonts w:ascii="Times New Roman" w:hAnsi="Times New Roman" w:cs="Times New Roman"/>
                <w:sz w:val="26"/>
                <w:szCs w:val="26"/>
              </w:rPr>
            </w:pPr>
          </w:p>
        </w:tc>
        <w:tc>
          <w:tcPr>
            <w:tcW w:w="426" w:type="dxa"/>
            <w:tcBorders>
              <w:top w:val="nil"/>
              <w:bottom w:val="nil"/>
            </w:tcBorders>
          </w:tcPr>
          <w:p w:rsidR="002A52C7" w:rsidRPr="00A656FE" w:rsidRDefault="002A52C7">
            <w:pPr>
              <w:pStyle w:val="ConsPlusNormal"/>
              <w:rPr>
                <w:rFonts w:ascii="Times New Roman" w:hAnsi="Times New Roman" w:cs="Times New Roman"/>
                <w:sz w:val="26"/>
                <w:szCs w:val="26"/>
              </w:rPr>
            </w:pPr>
          </w:p>
        </w:tc>
        <w:tc>
          <w:tcPr>
            <w:tcW w:w="5669" w:type="dxa"/>
            <w:gridSpan w:val="4"/>
            <w:tcBorders>
              <w:bottom w:val="nil"/>
            </w:tcBorders>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Орган, обрабатывающий заявление на предоставление услуги</w:t>
            </w:r>
          </w:p>
        </w:tc>
      </w:tr>
      <w:tr w:rsidR="002A52C7" w:rsidRPr="00A656FE">
        <w:tblPrEx>
          <w:tblBorders>
            <w:left w:val="nil"/>
            <w:insideH w:val="nil"/>
          </w:tblBorders>
        </w:tblPrEx>
        <w:tc>
          <w:tcPr>
            <w:tcW w:w="9043" w:type="dxa"/>
            <w:gridSpan w:val="8"/>
            <w:tcBorders>
              <w:top w:val="nil"/>
              <w:left w:val="nil"/>
              <w:bottom w:val="nil"/>
              <w:right w:val="nil"/>
            </w:tcBorders>
          </w:tcPr>
          <w:p w:rsidR="002A52C7" w:rsidRPr="00A656FE" w:rsidRDefault="002A52C7">
            <w:pPr>
              <w:pStyle w:val="ConsPlusNormal"/>
              <w:rPr>
                <w:rFonts w:ascii="Times New Roman" w:hAnsi="Times New Roman" w:cs="Times New Roman"/>
                <w:sz w:val="26"/>
                <w:szCs w:val="26"/>
              </w:rPr>
            </w:pPr>
          </w:p>
        </w:tc>
      </w:tr>
      <w:tr w:rsidR="002A52C7" w:rsidRPr="00A656FE">
        <w:tblPrEx>
          <w:tblBorders>
            <w:left w:val="nil"/>
            <w:insideH w:val="nil"/>
          </w:tblBorders>
        </w:tblPrEx>
        <w:tc>
          <w:tcPr>
            <w:tcW w:w="9043" w:type="dxa"/>
            <w:gridSpan w:val="8"/>
            <w:tcBorders>
              <w:top w:val="nil"/>
              <w:left w:val="nil"/>
              <w:right w:val="nil"/>
            </w:tcBorders>
            <w:vAlign w:val="center"/>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Данные заявителя (юридического лица)</w:t>
            </w:r>
          </w:p>
        </w:tc>
      </w:tr>
      <w:tr w:rsidR="002A52C7" w:rsidRPr="00A656FE">
        <w:tblPrEx>
          <w:tblBorders>
            <w:right w:val="single" w:sz="4" w:space="0" w:color="auto"/>
          </w:tblBorders>
        </w:tblPrEx>
        <w:tc>
          <w:tcPr>
            <w:tcW w:w="3374" w:type="dxa"/>
            <w:gridSpan w:val="4"/>
            <w:vAlign w:val="center"/>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Полное наименование юридического лица (в соответствии с учредительными документами)</w:t>
            </w:r>
          </w:p>
        </w:tc>
        <w:tc>
          <w:tcPr>
            <w:tcW w:w="5669" w:type="dxa"/>
            <w:gridSpan w:val="4"/>
            <w:vAlign w:val="center"/>
          </w:tcPr>
          <w:p w:rsidR="002A52C7" w:rsidRPr="00A656FE" w:rsidRDefault="002A52C7">
            <w:pPr>
              <w:pStyle w:val="ConsPlusNormal"/>
              <w:rPr>
                <w:rFonts w:ascii="Times New Roman" w:hAnsi="Times New Roman" w:cs="Times New Roman"/>
                <w:sz w:val="26"/>
                <w:szCs w:val="26"/>
              </w:rPr>
            </w:pPr>
          </w:p>
        </w:tc>
      </w:tr>
      <w:tr w:rsidR="002A52C7" w:rsidRPr="00A656FE">
        <w:tblPrEx>
          <w:tblBorders>
            <w:right w:val="single" w:sz="4" w:space="0" w:color="auto"/>
          </w:tblBorders>
        </w:tblPrEx>
        <w:tc>
          <w:tcPr>
            <w:tcW w:w="3374" w:type="dxa"/>
            <w:gridSpan w:val="4"/>
            <w:vAlign w:val="center"/>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 xml:space="preserve">Организационно-правовая </w:t>
            </w:r>
            <w:r w:rsidRPr="00A656FE">
              <w:rPr>
                <w:rFonts w:ascii="Times New Roman" w:hAnsi="Times New Roman" w:cs="Times New Roman"/>
                <w:sz w:val="26"/>
                <w:szCs w:val="26"/>
              </w:rPr>
              <w:lastRenderedPageBreak/>
              <w:t>форма юридического лица</w:t>
            </w:r>
          </w:p>
        </w:tc>
        <w:tc>
          <w:tcPr>
            <w:tcW w:w="5669" w:type="dxa"/>
            <w:gridSpan w:val="4"/>
            <w:vAlign w:val="center"/>
          </w:tcPr>
          <w:p w:rsidR="002A52C7" w:rsidRPr="00A656FE" w:rsidRDefault="002A52C7">
            <w:pPr>
              <w:pStyle w:val="ConsPlusNormal"/>
              <w:rPr>
                <w:rFonts w:ascii="Times New Roman" w:hAnsi="Times New Roman" w:cs="Times New Roman"/>
                <w:sz w:val="26"/>
                <w:szCs w:val="26"/>
              </w:rPr>
            </w:pPr>
          </w:p>
        </w:tc>
      </w:tr>
      <w:tr w:rsidR="002A52C7" w:rsidRPr="00A656FE">
        <w:tblPrEx>
          <w:tblBorders>
            <w:right w:val="single" w:sz="4" w:space="0" w:color="auto"/>
          </w:tblBorders>
        </w:tblPrEx>
        <w:tc>
          <w:tcPr>
            <w:tcW w:w="3374" w:type="dxa"/>
            <w:gridSpan w:val="4"/>
            <w:vAlign w:val="center"/>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lastRenderedPageBreak/>
              <w:t>Фамилия, имя, отчество руководителя юридического лица</w:t>
            </w:r>
          </w:p>
        </w:tc>
        <w:tc>
          <w:tcPr>
            <w:tcW w:w="5669" w:type="dxa"/>
            <w:gridSpan w:val="4"/>
            <w:vAlign w:val="center"/>
          </w:tcPr>
          <w:p w:rsidR="002A52C7" w:rsidRPr="00A656FE" w:rsidRDefault="002A52C7">
            <w:pPr>
              <w:pStyle w:val="ConsPlusNormal"/>
              <w:rPr>
                <w:rFonts w:ascii="Times New Roman" w:hAnsi="Times New Roman" w:cs="Times New Roman"/>
                <w:sz w:val="26"/>
                <w:szCs w:val="26"/>
              </w:rPr>
            </w:pPr>
          </w:p>
        </w:tc>
      </w:tr>
      <w:tr w:rsidR="002A52C7" w:rsidRPr="00A656FE">
        <w:tblPrEx>
          <w:tblBorders>
            <w:right w:val="single" w:sz="4" w:space="0" w:color="auto"/>
          </w:tblBorders>
        </w:tblPrEx>
        <w:tc>
          <w:tcPr>
            <w:tcW w:w="1474" w:type="dxa"/>
            <w:vAlign w:val="center"/>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ОГРН</w:t>
            </w:r>
          </w:p>
        </w:tc>
        <w:tc>
          <w:tcPr>
            <w:tcW w:w="7569" w:type="dxa"/>
            <w:gridSpan w:val="7"/>
            <w:vAlign w:val="center"/>
          </w:tcPr>
          <w:p w:rsidR="002A52C7" w:rsidRPr="00A656FE" w:rsidRDefault="002A52C7">
            <w:pPr>
              <w:pStyle w:val="ConsPlusNormal"/>
              <w:rPr>
                <w:rFonts w:ascii="Times New Roman" w:hAnsi="Times New Roman" w:cs="Times New Roman"/>
                <w:sz w:val="26"/>
                <w:szCs w:val="26"/>
              </w:rPr>
            </w:pPr>
          </w:p>
        </w:tc>
      </w:tr>
      <w:tr w:rsidR="002A52C7" w:rsidRPr="00A656FE">
        <w:tblPrEx>
          <w:tblBorders>
            <w:left w:val="nil"/>
          </w:tblBorders>
        </w:tblPrEx>
        <w:tc>
          <w:tcPr>
            <w:tcW w:w="9043" w:type="dxa"/>
            <w:gridSpan w:val="8"/>
            <w:tcBorders>
              <w:left w:val="nil"/>
              <w:right w:val="nil"/>
            </w:tcBorders>
            <w:vAlign w:val="center"/>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Юридический адрес</w:t>
            </w:r>
          </w:p>
        </w:tc>
      </w:tr>
      <w:tr w:rsidR="002A52C7" w:rsidRPr="00A656FE">
        <w:tblPrEx>
          <w:tblBorders>
            <w:right w:val="single" w:sz="4" w:space="0" w:color="auto"/>
          </w:tblBorders>
        </w:tblPrEx>
        <w:tc>
          <w:tcPr>
            <w:tcW w:w="1474" w:type="dxa"/>
            <w:vAlign w:val="center"/>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Индекс</w:t>
            </w:r>
          </w:p>
        </w:tc>
        <w:tc>
          <w:tcPr>
            <w:tcW w:w="1900" w:type="dxa"/>
            <w:gridSpan w:val="3"/>
            <w:vAlign w:val="center"/>
          </w:tcPr>
          <w:p w:rsidR="002A52C7" w:rsidRPr="00A656FE" w:rsidRDefault="002A52C7">
            <w:pPr>
              <w:pStyle w:val="ConsPlusNormal"/>
              <w:rPr>
                <w:rFonts w:ascii="Times New Roman" w:hAnsi="Times New Roman" w:cs="Times New Roman"/>
                <w:sz w:val="26"/>
                <w:szCs w:val="26"/>
              </w:rPr>
            </w:pPr>
          </w:p>
        </w:tc>
        <w:tc>
          <w:tcPr>
            <w:tcW w:w="2610" w:type="dxa"/>
            <w:gridSpan w:val="2"/>
            <w:vAlign w:val="center"/>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Регион</w:t>
            </w:r>
          </w:p>
        </w:tc>
        <w:tc>
          <w:tcPr>
            <w:tcW w:w="3059" w:type="dxa"/>
            <w:gridSpan w:val="2"/>
            <w:vAlign w:val="center"/>
          </w:tcPr>
          <w:p w:rsidR="002A52C7" w:rsidRPr="00A656FE" w:rsidRDefault="002A52C7">
            <w:pPr>
              <w:pStyle w:val="ConsPlusNormal"/>
              <w:rPr>
                <w:rFonts w:ascii="Times New Roman" w:hAnsi="Times New Roman" w:cs="Times New Roman"/>
                <w:sz w:val="26"/>
                <w:szCs w:val="26"/>
              </w:rPr>
            </w:pPr>
          </w:p>
        </w:tc>
      </w:tr>
      <w:tr w:rsidR="002A52C7" w:rsidRPr="00A656FE">
        <w:tblPrEx>
          <w:tblBorders>
            <w:right w:val="single" w:sz="4" w:space="0" w:color="auto"/>
          </w:tblBorders>
        </w:tblPrEx>
        <w:tc>
          <w:tcPr>
            <w:tcW w:w="1474" w:type="dxa"/>
            <w:vAlign w:val="center"/>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Район</w:t>
            </w:r>
          </w:p>
        </w:tc>
        <w:tc>
          <w:tcPr>
            <w:tcW w:w="1900" w:type="dxa"/>
            <w:gridSpan w:val="3"/>
            <w:vAlign w:val="center"/>
          </w:tcPr>
          <w:p w:rsidR="002A52C7" w:rsidRPr="00A656FE" w:rsidRDefault="002A52C7">
            <w:pPr>
              <w:pStyle w:val="ConsPlusNormal"/>
              <w:rPr>
                <w:rFonts w:ascii="Times New Roman" w:hAnsi="Times New Roman" w:cs="Times New Roman"/>
                <w:sz w:val="26"/>
                <w:szCs w:val="26"/>
              </w:rPr>
            </w:pPr>
          </w:p>
        </w:tc>
        <w:tc>
          <w:tcPr>
            <w:tcW w:w="2610" w:type="dxa"/>
            <w:gridSpan w:val="2"/>
            <w:vAlign w:val="center"/>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Населенный пункт</w:t>
            </w:r>
          </w:p>
        </w:tc>
        <w:tc>
          <w:tcPr>
            <w:tcW w:w="3059" w:type="dxa"/>
            <w:gridSpan w:val="2"/>
            <w:vAlign w:val="center"/>
          </w:tcPr>
          <w:p w:rsidR="002A52C7" w:rsidRPr="00A656FE" w:rsidRDefault="002A52C7">
            <w:pPr>
              <w:pStyle w:val="ConsPlusNormal"/>
              <w:rPr>
                <w:rFonts w:ascii="Times New Roman" w:hAnsi="Times New Roman" w:cs="Times New Roman"/>
                <w:sz w:val="26"/>
                <w:szCs w:val="26"/>
              </w:rPr>
            </w:pPr>
          </w:p>
        </w:tc>
      </w:tr>
      <w:tr w:rsidR="002A52C7" w:rsidRPr="00A656FE">
        <w:tblPrEx>
          <w:tblBorders>
            <w:right w:val="single" w:sz="4" w:space="0" w:color="auto"/>
          </w:tblBorders>
        </w:tblPrEx>
        <w:tc>
          <w:tcPr>
            <w:tcW w:w="1474" w:type="dxa"/>
            <w:vAlign w:val="center"/>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Улица</w:t>
            </w:r>
          </w:p>
        </w:tc>
        <w:tc>
          <w:tcPr>
            <w:tcW w:w="7569" w:type="dxa"/>
            <w:gridSpan w:val="7"/>
            <w:vAlign w:val="center"/>
          </w:tcPr>
          <w:p w:rsidR="002A52C7" w:rsidRPr="00A656FE" w:rsidRDefault="002A52C7">
            <w:pPr>
              <w:pStyle w:val="ConsPlusNormal"/>
              <w:rPr>
                <w:rFonts w:ascii="Times New Roman" w:hAnsi="Times New Roman" w:cs="Times New Roman"/>
                <w:sz w:val="26"/>
                <w:szCs w:val="26"/>
              </w:rPr>
            </w:pPr>
          </w:p>
        </w:tc>
      </w:tr>
      <w:tr w:rsidR="002A52C7" w:rsidRPr="00A656FE">
        <w:tblPrEx>
          <w:tblBorders>
            <w:right w:val="single" w:sz="4" w:space="0" w:color="auto"/>
          </w:tblBorders>
        </w:tblPrEx>
        <w:tc>
          <w:tcPr>
            <w:tcW w:w="1474" w:type="dxa"/>
            <w:vAlign w:val="center"/>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Дом</w:t>
            </w:r>
          </w:p>
        </w:tc>
        <w:tc>
          <w:tcPr>
            <w:tcW w:w="1900" w:type="dxa"/>
            <w:gridSpan w:val="3"/>
            <w:vAlign w:val="center"/>
          </w:tcPr>
          <w:p w:rsidR="002A52C7" w:rsidRPr="00A656FE" w:rsidRDefault="002A52C7">
            <w:pPr>
              <w:pStyle w:val="ConsPlusNormal"/>
              <w:rPr>
                <w:rFonts w:ascii="Times New Roman" w:hAnsi="Times New Roman" w:cs="Times New Roman"/>
                <w:sz w:val="26"/>
                <w:szCs w:val="26"/>
              </w:rPr>
            </w:pPr>
          </w:p>
        </w:tc>
        <w:tc>
          <w:tcPr>
            <w:tcW w:w="1643" w:type="dxa"/>
            <w:vAlign w:val="center"/>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Корпус</w:t>
            </w:r>
          </w:p>
        </w:tc>
        <w:tc>
          <w:tcPr>
            <w:tcW w:w="967" w:type="dxa"/>
            <w:vAlign w:val="center"/>
          </w:tcPr>
          <w:p w:rsidR="002A52C7" w:rsidRPr="00A656FE" w:rsidRDefault="002A52C7">
            <w:pPr>
              <w:pStyle w:val="ConsPlusNormal"/>
              <w:rPr>
                <w:rFonts w:ascii="Times New Roman" w:hAnsi="Times New Roman" w:cs="Times New Roman"/>
                <w:sz w:val="26"/>
                <w:szCs w:val="26"/>
              </w:rPr>
            </w:pPr>
          </w:p>
        </w:tc>
        <w:tc>
          <w:tcPr>
            <w:tcW w:w="2003" w:type="dxa"/>
            <w:vAlign w:val="center"/>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Квартира</w:t>
            </w:r>
          </w:p>
        </w:tc>
        <w:tc>
          <w:tcPr>
            <w:tcW w:w="1056" w:type="dxa"/>
            <w:vAlign w:val="center"/>
          </w:tcPr>
          <w:p w:rsidR="002A52C7" w:rsidRPr="00A656FE" w:rsidRDefault="002A52C7">
            <w:pPr>
              <w:pStyle w:val="ConsPlusNormal"/>
              <w:rPr>
                <w:rFonts w:ascii="Times New Roman" w:hAnsi="Times New Roman" w:cs="Times New Roman"/>
                <w:sz w:val="26"/>
                <w:szCs w:val="26"/>
              </w:rPr>
            </w:pPr>
          </w:p>
        </w:tc>
      </w:tr>
      <w:tr w:rsidR="002A52C7" w:rsidRPr="00A656FE">
        <w:tblPrEx>
          <w:tblBorders>
            <w:left w:val="nil"/>
          </w:tblBorders>
        </w:tblPrEx>
        <w:tc>
          <w:tcPr>
            <w:tcW w:w="9043" w:type="dxa"/>
            <w:gridSpan w:val="8"/>
            <w:tcBorders>
              <w:left w:val="nil"/>
              <w:right w:val="nil"/>
            </w:tcBorders>
            <w:vAlign w:val="center"/>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Почтовый адрес</w:t>
            </w:r>
          </w:p>
        </w:tc>
      </w:tr>
      <w:tr w:rsidR="002A52C7" w:rsidRPr="00A656FE">
        <w:tblPrEx>
          <w:tblBorders>
            <w:right w:val="single" w:sz="4" w:space="0" w:color="auto"/>
          </w:tblBorders>
        </w:tblPrEx>
        <w:tc>
          <w:tcPr>
            <w:tcW w:w="1474" w:type="dxa"/>
            <w:vAlign w:val="center"/>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Индекс</w:t>
            </w:r>
          </w:p>
        </w:tc>
        <w:tc>
          <w:tcPr>
            <w:tcW w:w="1900" w:type="dxa"/>
            <w:gridSpan w:val="3"/>
            <w:vAlign w:val="center"/>
          </w:tcPr>
          <w:p w:rsidR="002A52C7" w:rsidRPr="00A656FE" w:rsidRDefault="002A52C7">
            <w:pPr>
              <w:pStyle w:val="ConsPlusNormal"/>
              <w:rPr>
                <w:rFonts w:ascii="Times New Roman" w:hAnsi="Times New Roman" w:cs="Times New Roman"/>
                <w:sz w:val="26"/>
                <w:szCs w:val="26"/>
              </w:rPr>
            </w:pPr>
          </w:p>
        </w:tc>
        <w:tc>
          <w:tcPr>
            <w:tcW w:w="2610" w:type="dxa"/>
            <w:gridSpan w:val="2"/>
            <w:vAlign w:val="center"/>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Регион</w:t>
            </w:r>
          </w:p>
        </w:tc>
        <w:tc>
          <w:tcPr>
            <w:tcW w:w="3059" w:type="dxa"/>
            <w:gridSpan w:val="2"/>
            <w:vAlign w:val="center"/>
          </w:tcPr>
          <w:p w:rsidR="002A52C7" w:rsidRPr="00A656FE" w:rsidRDefault="002A52C7">
            <w:pPr>
              <w:pStyle w:val="ConsPlusNormal"/>
              <w:rPr>
                <w:rFonts w:ascii="Times New Roman" w:hAnsi="Times New Roman" w:cs="Times New Roman"/>
                <w:sz w:val="26"/>
                <w:szCs w:val="26"/>
              </w:rPr>
            </w:pPr>
          </w:p>
        </w:tc>
      </w:tr>
      <w:tr w:rsidR="002A52C7" w:rsidRPr="00A656FE">
        <w:tblPrEx>
          <w:tblBorders>
            <w:right w:val="single" w:sz="4" w:space="0" w:color="auto"/>
          </w:tblBorders>
        </w:tblPrEx>
        <w:tc>
          <w:tcPr>
            <w:tcW w:w="1474" w:type="dxa"/>
            <w:vAlign w:val="center"/>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Район</w:t>
            </w:r>
          </w:p>
        </w:tc>
        <w:tc>
          <w:tcPr>
            <w:tcW w:w="1900" w:type="dxa"/>
            <w:gridSpan w:val="3"/>
            <w:vAlign w:val="center"/>
          </w:tcPr>
          <w:p w:rsidR="002A52C7" w:rsidRPr="00A656FE" w:rsidRDefault="002A52C7">
            <w:pPr>
              <w:pStyle w:val="ConsPlusNormal"/>
              <w:rPr>
                <w:rFonts w:ascii="Times New Roman" w:hAnsi="Times New Roman" w:cs="Times New Roman"/>
                <w:sz w:val="26"/>
                <w:szCs w:val="26"/>
              </w:rPr>
            </w:pPr>
          </w:p>
        </w:tc>
        <w:tc>
          <w:tcPr>
            <w:tcW w:w="2610" w:type="dxa"/>
            <w:gridSpan w:val="2"/>
            <w:vAlign w:val="center"/>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Населенный пункт</w:t>
            </w:r>
          </w:p>
        </w:tc>
        <w:tc>
          <w:tcPr>
            <w:tcW w:w="3059" w:type="dxa"/>
            <w:gridSpan w:val="2"/>
            <w:vAlign w:val="center"/>
          </w:tcPr>
          <w:p w:rsidR="002A52C7" w:rsidRPr="00A656FE" w:rsidRDefault="002A52C7">
            <w:pPr>
              <w:pStyle w:val="ConsPlusNormal"/>
              <w:rPr>
                <w:rFonts w:ascii="Times New Roman" w:hAnsi="Times New Roman" w:cs="Times New Roman"/>
                <w:sz w:val="26"/>
                <w:szCs w:val="26"/>
              </w:rPr>
            </w:pPr>
          </w:p>
        </w:tc>
      </w:tr>
      <w:tr w:rsidR="002A52C7" w:rsidRPr="00A656FE">
        <w:tblPrEx>
          <w:tblBorders>
            <w:right w:val="single" w:sz="4" w:space="0" w:color="auto"/>
          </w:tblBorders>
        </w:tblPrEx>
        <w:tc>
          <w:tcPr>
            <w:tcW w:w="1474" w:type="dxa"/>
            <w:vAlign w:val="center"/>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Улица</w:t>
            </w:r>
          </w:p>
        </w:tc>
        <w:tc>
          <w:tcPr>
            <w:tcW w:w="7569" w:type="dxa"/>
            <w:gridSpan w:val="7"/>
            <w:vAlign w:val="center"/>
          </w:tcPr>
          <w:p w:rsidR="002A52C7" w:rsidRPr="00A656FE" w:rsidRDefault="002A52C7">
            <w:pPr>
              <w:pStyle w:val="ConsPlusNormal"/>
              <w:rPr>
                <w:rFonts w:ascii="Times New Roman" w:hAnsi="Times New Roman" w:cs="Times New Roman"/>
                <w:sz w:val="26"/>
                <w:szCs w:val="26"/>
              </w:rPr>
            </w:pPr>
          </w:p>
        </w:tc>
      </w:tr>
      <w:tr w:rsidR="002A52C7" w:rsidRPr="00A656FE">
        <w:tblPrEx>
          <w:tblBorders>
            <w:right w:val="single" w:sz="4" w:space="0" w:color="auto"/>
          </w:tblBorders>
        </w:tblPrEx>
        <w:tc>
          <w:tcPr>
            <w:tcW w:w="1474" w:type="dxa"/>
            <w:vAlign w:val="center"/>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Дом</w:t>
            </w:r>
          </w:p>
        </w:tc>
        <w:tc>
          <w:tcPr>
            <w:tcW w:w="1900" w:type="dxa"/>
            <w:gridSpan w:val="3"/>
            <w:vAlign w:val="center"/>
          </w:tcPr>
          <w:p w:rsidR="002A52C7" w:rsidRPr="00A656FE" w:rsidRDefault="002A52C7">
            <w:pPr>
              <w:pStyle w:val="ConsPlusNormal"/>
              <w:rPr>
                <w:rFonts w:ascii="Times New Roman" w:hAnsi="Times New Roman" w:cs="Times New Roman"/>
                <w:sz w:val="26"/>
                <w:szCs w:val="26"/>
              </w:rPr>
            </w:pPr>
          </w:p>
        </w:tc>
        <w:tc>
          <w:tcPr>
            <w:tcW w:w="1643" w:type="dxa"/>
            <w:vAlign w:val="center"/>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Корпус</w:t>
            </w:r>
          </w:p>
        </w:tc>
        <w:tc>
          <w:tcPr>
            <w:tcW w:w="967" w:type="dxa"/>
            <w:vAlign w:val="center"/>
          </w:tcPr>
          <w:p w:rsidR="002A52C7" w:rsidRPr="00A656FE" w:rsidRDefault="002A52C7">
            <w:pPr>
              <w:pStyle w:val="ConsPlusNormal"/>
              <w:rPr>
                <w:rFonts w:ascii="Times New Roman" w:hAnsi="Times New Roman" w:cs="Times New Roman"/>
                <w:sz w:val="26"/>
                <w:szCs w:val="26"/>
              </w:rPr>
            </w:pPr>
          </w:p>
        </w:tc>
        <w:tc>
          <w:tcPr>
            <w:tcW w:w="2003" w:type="dxa"/>
            <w:vAlign w:val="center"/>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Квартира</w:t>
            </w:r>
          </w:p>
        </w:tc>
        <w:tc>
          <w:tcPr>
            <w:tcW w:w="1056" w:type="dxa"/>
            <w:vAlign w:val="center"/>
          </w:tcPr>
          <w:p w:rsidR="002A52C7" w:rsidRPr="00A656FE" w:rsidRDefault="002A52C7">
            <w:pPr>
              <w:pStyle w:val="ConsPlusNormal"/>
              <w:rPr>
                <w:rFonts w:ascii="Times New Roman" w:hAnsi="Times New Roman" w:cs="Times New Roman"/>
                <w:sz w:val="26"/>
                <w:szCs w:val="26"/>
              </w:rPr>
            </w:pPr>
          </w:p>
        </w:tc>
      </w:tr>
      <w:tr w:rsidR="002A52C7" w:rsidRPr="00A656FE">
        <w:tblPrEx>
          <w:tblBorders>
            <w:left w:val="nil"/>
          </w:tblBorders>
        </w:tblPrEx>
        <w:tc>
          <w:tcPr>
            <w:tcW w:w="9043" w:type="dxa"/>
            <w:gridSpan w:val="8"/>
            <w:tcBorders>
              <w:left w:val="nil"/>
              <w:right w:val="nil"/>
            </w:tcBorders>
          </w:tcPr>
          <w:p w:rsidR="002A52C7" w:rsidRPr="00A656FE" w:rsidRDefault="002A52C7">
            <w:pPr>
              <w:pStyle w:val="ConsPlusNormal"/>
              <w:rPr>
                <w:rFonts w:ascii="Times New Roman" w:hAnsi="Times New Roman" w:cs="Times New Roman"/>
                <w:sz w:val="26"/>
                <w:szCs w:val="26"/>
              </w:rPr>
            </w:pPr>
          </w:p>
        </w:tc>
      </w:tr>
      <w:tr w:rsidR="002A52C7" w:rsidRPr="00A656FE">
        <w:tblPrEx>
          <w:tblBorders>
            <w:right w:val="single" w:sz="4" w:space="0" w:color="auto"/>
          </w:tblBorders>
        </w:tblPrEx>
        <w:tc>
          <w:tcPr>
            <w:tcW w:w="2417" w:type="dxa"/>
            <w:gridSpan w:val="2"/>
            <w:vMerge w:val="restart"/>
            <w:vAlign w:val="center"/>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Контактные данные</w:t>
            </w:r>
          </w:p>
        </w:tc>
        <w:tc>
          <w:tcPr>
            <w:tcW w:w="6626" w:type="dxa"/>
            <w:gridSpan w:val="6"/>
            <w:vAlign w:val="center"/>
          </w:tcPr>
          <w:p w:rsidR="002A52C7" w:rsidRPr="00A656FE" w:rsidRDefault="002A52C7">
            <w:pPr>
              <w:pStyle w:val="ConsPlusNormal"/>
              <w:rPr>
                <w:rFonts w:ascii="Times New Roman" w:hAnsi="Times New Roman" w:cs="Times New Roman"/>
                <w:sz w:val="26"/>
                <w:szCs w:val="26"/>
              </w:rPr>
            </w:pPr>
          </w:p>
        </w:tc>
      </w:tr>
      <w:tr w:rsidR="002A52C7" w:rsidRPr="00A656FE">
        <w:tblPrEx>
          <w:tblBorders>
            <w:right w:val="single" w:sz="4" w:space="0" w:color="auto"/>
          </w:tblBorders>
        </w:tblPrEx>
        <w:tc>
          <w:tcPr>
            <w:tcW w:w="2417" w:type="dxa"/>
            <w:gridSpan w:val="2"/>
            <w:vMerge/>
          </w:tcPr>
          <w:p w:rsidR="002A52C7" w:rsidRPr="00A656FE" w:rsidRDefault="002A52C7">
            <w:pPr>
              <w:pStyle w:val="ConsPlusNormal"/>
              <w:rPr>
                <w:rFonts w:ascii="Times New Roman" w:hAnsi="Times New Roman" w:cs="Times New Roman"/>
                <w:sz w:val="26"/>
                <w:szCs w:val="26"/>
              </w:rPr>
            </w:pPr>
          </w:p>
        </w:tc>
        <w:tc>
          <w:tcPr>
            <w:tcW w:w="6626" w:type="dxa"/>
            <w:gridSpan w:val="6"/>
            <w:vAlign w:val="center"/>
          </w:tcPr>
          <w:p w:rsidR="002A52C7" w:rsidRPr="00A656FE" w:rsidRDefault="002A52C7">
            <w:pPr>
              <w:pStyle w:val="ConsPlusNormal"/>
              <w:rPr>
                <w:rFonts w:ascii="Times New Roman" w:hAnsi="Times New Roman" w:cs="Times New Roman"/>
                <w:sz w:val="26"/>
                <w:szCs w:val="26"/>
              </w:rPr>
            </w:pPr>
          </w:p>
        </w:tc>
      </w:tr>
    </w:tbl>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nformat"/>
        <w:jc w:val="both"/>
        <w:rPr>
          <w:rFonts w:ascii="Times New Roman" w:hAnsi="Times New Roman" w:cs="Times New Roman"/>
          <w:sz w:val="26"/>
          <w:szCs w:val="26"/>
        </w:rPr>
      </w:pPr>
      <w:bookmarkStart w:id="17" w:name="P1019"/>
      <w:bookmarkEnd w:id="17"/>
      <w:r w:rsidRPr="00A656FE">
        <w:rPr>
          <w:rFonts w:ascii="Times New Roman" w:hAnsi="Times New Roman" w:cs="Times New Roman"/>
          <w:sz w:val="26"/>
          <w:szCs w:val="26"/>
        </w:rPr>
        <w:t xml:space="preserve">                                 ЗАЯВЛЕНИЕ</w:t>
      </w:r>
    </w:p>
    <w:p w:rsidR="002A52C7" w:rsidRPr="00A656FE" w:rsidRDefault="002A52C7">
      <w:pPr>
        <w:pStyle w:val="ConsPlusNonformat"/>
        <w:jc w:val="both"/>
        <w:rPr>
          <w:rFonts w:ascii="Times New Roman" w:hAnsi="Times New Roman" w:cs="Times New Roman"/>
          <w:sz w:val="26"/>
          <w:szCs w:val="26"/>
        </w:rPr>
      </w:pP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Прошу  предварительно  согласовать  предоставление  земельного  участка</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площадью ___________________ кв.м.</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1) Основание предоставления без проведения торгов</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___________________________________________________________________________</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(из числа предусмотренных </w:t>
      </w:r>
      <w:hyperlink r:id="rId46">
        <w:r w:rsidRPr="00A656FE">
          <w:rPr>
            <w:rFonts w:ascii="Times New Roman" w:hAnsi="Times New Roman" w:cs="Times New Roman"/>
            <w:color w:val="0000FF"/>
            <w:sz w:val="26"/>
            <w:szCs w:val="26"/>
          </w:rPr>
          <w:t>пунктом 2 статьи 39.3</w:t>
        </w:r>
      </w:hyperlink>
      <w:r w:rsidRPr="00A656FE">
        <w:rPr>
          <w:rFonts w:ascii="Times New Roman" w:hAnsi="Times New Roman" w:cs="Times New Roman"/>
          <w:sz w:val="26"/>
          <w:szCs w:val="26"/>
        </w:rPr>
        <w:t xml:space="preserve">, </w:t>
      </w:r>
      <w:hyperlink r:id="rId47">
        <w:r w:rsidRPr="00A656FE">
          <w:rPr>
            <w:rFonts w:ascii="Times New Roman" w:hAnsi="Times New Roman" w:cs="Times New Roman"/>
            <w:color w:val="0000FF"/>
            <w:sz w:val="26"/>
            <w:szCs w:val="26"/>
          </w:rPr>
          <w:t>статьей 39.5</w:t>
        </w:r>
      </w:hyperlink>
      <w:r w:rsidRPr="00A656FE">
        <w:rPr>
          <w:rFonts w:ascii="Times New Roman" w:hAnsi="Times New Roman" w:cs="Times New Roman"/>
          <w:sz w:val="26"/>
          <w:szCs w:val="26"/>
        </w:rPr>
        <w:t>,</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w:t>
      </w:r>
      <w:hyperlink r:id="rId48">
        <w:r w:rsidRPr="00A656FE">
          <w:rPr>
            <w:rFonts w:ascii="Times New Roman" w:hAnsi="Times New Roman" w:cs="Times New Roman"/>
            <w:color w:val="0000FF"/>
            <w:sz w:val="26"/>
            <w:szCs w:val="26"/>
          </w:rPr>
          <w:t>пунктом 2 статьи 39.6</w:t>
        </w:r>
      </w:hyperlink>
      <w:r w:rsidRPr="00A656FE">
        <w:rPr>
          <w:rFonts w:ascii="Times New Roman" w:hAnsi="Times New Roman" w:cs="Times New Roman"/>
          <w:sz w:val="26"/>
          <w:szCs w:val="26"/>
        </w:rPr>
        <w:t xml:space="preserve"> или </w:t>
      </w:r>
      <w:hyperlink r:id="rId49">
        <w:r w:rsidRPr="00A656FE">
          <w:rPr>
            <w:rFonts w:ascii="Times New Roman" w:hAnsi="Times New Roman" w:cs="Times New Roman"/>
            <w:color w:val="0000FF"/>
            <w:sz w:val="26"/>
            <w:szCs w:val="26"/>
          </w:rPr>
          <w:t>пунктом 2 статьи 39.10</w:t>
        </w:r>
      </w:hyperlink>
      <w:r w:rsidRPr="00A656FE">
        <w:rPr>
          <w:rFonts w:ascii="Times New Roman" w:hAnsi="Times New Roman" w:cs="Times New Roman"/>
          <w:sz w:val="26"/>
          <w:szCs w:val="26"/>
        </w:rPr>
        <w:t xml:space="preserve"> Земельного кодекса)</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2) Кадастровый номер земельного участка</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___________________________________________________________________________</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(в случае, если границы такого земельного участка подлежат уточнению в</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соответствии с Федеральным </w:t>
      </w:r>
      <w:hyperlink r:id="rId50">
        <w:r w:rsidRPr="00A656FE">
          <w:rPr>
            <w:rFonts w:ascii="Times New Roman" w:hAnsi="Times New Roman" w:cs="Times New Roman"/>
            <w:color w:val="0000FF"/>
            <w:sz w:val="26"/>
            <w:szCs w:val="26"/>
          </w:rPr>
          <w:t>законом</w:t>
        </w:r>
      </w:hyperlink>
      <w:r w:rsidRPr="00A656FE">
        <w:rPr>
          <w:rFonts w:ascii="Times New Roman" w:hAnsi="Times New Roman" w:cs="Times New Roman"/>
          <w:sz w:val="26"/>
          <w:szCs w:val="26"/>
        </w:rPr>
        <w:t xml:space="preserve"> "О государственной регистрации</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недвижимости")</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3)  Реквизиты решения об изъятии земельного участка для государственных</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или муниципальных нужд ____________________________________________________</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lastRenderedPageBreak/>
        <w:t xml:space="preserve">                        (в случае, если земельный участок предоставляется</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взамен земельного участка, изымаемого для</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государственных или муниципальных нужд)</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4)   Кадастровый   номер  земельного  участка  или  кадастровые  номера</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земельных   участков,  из  которых  в  соответствии  с  проектом  межевания</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территории,  со  схемой  расположения  земельного  участка  или </w:t>
      </w:r>
      <w:proofErr w:type="gramStart"/>
      <w:r w:rsidRPr="00A656FE">
        <w:rPr>
          <w:rFonts w:ascii="Times New Roman" w:hAnsi="Times New Roman" w:cs="Times New Roman"/>
          <w:sz w:val="26"/>
          <w:szCs w:val="26"/>
        </w:rPr>
        <w:t>с</w:t>
      </w:r>
      <w:proofErr w:type="gramEnd"/>
      <w:r w:rsidRPr="00A656FE">
        <w:rPr>
          <w:rFonts w:ascii="Times New Roman" w:hAnsi="Times New Roman" w:cs="Times New Roman"/>
          <w:sz w:val="26"/>
          <w:szCs w:val="26"/>
        </w:rPr>
        <w:t xml:space="preserve"> проектной</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документацией  лесных  участков  предусмотрено  образование  </w:t>
      </w:r>
      <w:proofErr w:type="gramStart"/>
      <w:r w:rsidRPr="00A656FE">
        <w:rPr>
          <w:rFonts w:ascii="Times New Roman" w:hAnsi="Times New Roman" w:cs="Times New Roman"/>
          <w:sz w:val="26"/>
          <w:szCs w:val="26"/>
        </w:rPr>
        <w:t>испрашиваемого</w:t>
      </w:r>
      <w:proofErr w:type="gramEnd"/>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земельного участка</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___________________________________________________________________________</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(в случае, если сведения о таких земельных участках внесены в Единый</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государственный реестр недвижимости)</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5) Вид права, на котором заявитель желает приобрести земельный участок,</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если предоставление земельного участка возможно на нескольких видах прав</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__________________________________________________________________________.</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6) Цель использования земельного участка</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__________________________________________________________________________.</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7)  Реквизиты решения об изъятии земельного участка для государственных</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или муниципальных нужд</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___________________________________________________________________________</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(в случае, если земельный участок предоставляется взамен земельного</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участка, изымаемого для государственных или муниципальных нужд)</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8)   Реквизиты   решения   об  утверждении  документа  территориального</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планирования и (или) проекта планировки территории</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___________________________________________________________________________</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(в случае, если земельный участок предоставляется для размещения объектов,</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предусмотренных указанными документом и (или) проектом)</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9) Реквизиты решения об утверждении проекта межевания территории</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___________________________________________________________________________</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(если образование испрашиваемого земельного участка</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предусмотрено указанным проектом).</w:t>
      </w:r>
    </w:p>
    <w:p w:rsidR="002A52C7" w:rsidRPr="00A656FE" w:rsidRDefault="002A52C7">
      <w:pPr>
        <w:pStyle w:val="ConsPlusNormal"/>
        <w:rPr>
          <w:rFonts w:ascii="Times New Roman" w:hAnsi="Times New Roman" w:cs="Times New Roman"/>
          <w:sz w:val="26"/>
          <w:szCs w:val="26"/>
        </w:rPr>
      </w:pPr>
    </w:p>
    <w:tbl>
      <w:tblPr>
        <w:tblW w:w="0" w:type="auto"/>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626"/>
        <w:gridCol w:w="867"/>
        <w:gridCol w:w="323"/>
        <w:gridCol w:w="1368"/>
        <w:gridCol w:w="179"/>
        <w:gridCol w:w="1061"/>
        <w:gridCol w:w="1207"/>
        <w:gridCol w:w="1537"/>
        <w:gridCol w:w="1417"/>
      </w:tblGrid>
      <w:tr w:rsidR="002A52C7" w:rsidRPr="00A656FE">
        <w:tc>
          <w:tcPr>
            <w:tcW w:w="9039" w:type="dxa"/>
            <w:gridSpan w:val="10"/>
            <w:tcBorders>
              <w:top w:val="nil"/>
              <w:left w:val="nil"/>
              <w:right w:val="nil"/>
            </w:tcBorders>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Представлены следующие документы</w:t>
            </w:r>
          </w:p>
        </w:tc>
      </w:tr>
      <w:tr w:rsidR="002A52C7" w:rsidRPr="00A656FE">
        <w:tblPrEx>
          <w:tblBorders>
            <w:left w:val="single" w:sz="4" w:space="0" w:color="auto"/>
            <w:right w:val="single" w:sz="4" w:space="0" w:color="auto"/>
          </w:tblBorders>
        </w:tblPrEx>
        <w:tc>
          <w:tcPr>
            <w:tcW w:w="454" w:type="dxa"/>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1</w:t>
            </w:r>
          </w:p>
        </w:tc>
        <w:tc>
          <w:tcPr>
            <w:tcW w:w="8585" w:type="dxa"/>
            <w:gridSpan w:val="9"/>
          </w:tcPr>
          <w:p w:rsidR="002A52C7" w:rsidRPr="00A656FE" w:rsidRDefault="002A52C7">
            <w:pPr>
              <w:pStyle w:val="ConsPlusNormal"/>
              <w:rPr>
                <w:rFonts w:ascii="Times New Roman" w:hAnsi="Times New Roman" w:cs="Times New Roman"/>
                <w:sz w:val="26"/>
                <w:szCs w:val="26"/>
              </w:rPr>
            </w:pPr>
          </w:p>
        </w:tc>
      </w:tr>
      <w:tr w:rsidR="002A52C7" w:rsidRPr="00A656FE">
        <w:tblPrEx>
          <w:tblBorders>
            <w:left w:val="single" w:sz="4" w:space="0" w:color="auto"/>
            <w:right w:val="single" w:sz="4" w:space="0" w:color="auto"/>
          </w:tblBorders>
        </w:tblPrEx>
        <w:tc>
          <w:tcPr>
            <w:tcW w:w="454" w:type="dxa"/>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2</w:t>
            </w:r>
          </w:p>
        </w:tc>
        <w:tc>
          <w:tcPr>
            <w:tcW w:w="8585" w:type="dxa"/>
            <w:gridSpan w:val="9"/>
          </w:tcPr>
          <w:p w:rsidR="002A52C7" w:rsidRPr="00A656FE" w:rsidRDefault="002A52C7">
            <w:pPr>
              <w:pStyle w:val="ConsPlusNormal"/>
              <w:rPr>
                <w:rFonts w:ascii="Times New Roman" w:hAnsi="Times New Roman" w:cs="Times New Roman"/>
                <w:sz w:val="26"/>
                <w:szCs w:val="26"/>
              </w:rPr>
            </w:pPr>
          </w:p>
        </w:tc>
      </w:tr>
      <w:tr w:rsidR="002A52C7" w:rsidRPr="00A656FE">
        <w:tblPrEx>
          <w:tblBorders>
            <w:left w:val="single" w:sz="4" w:space="0" w:color="auto"/>
            <w:right w:val="single" w:sz="4" w:space="0" w:color="auto"/>
          </w:tblBorders>
        </w:tblPrEx>
        <w:tc>
          <w:tcPr>
            <w:tcW w:w="454" w:type="dxa"/>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3</w:t>
            </w:r>
          </w:p>
        </w:tc>
        <w:tc>
          <w:tcPr>
            <w:tcW w:w="8585" w:type="dxa"/>
            <w:gridSpan w:val="9"/>
          </w:tcPr>
          <w:p w:rsidR="002A52C7" w:rsidRPr="00A656FE" w:rsidRDefault="002A52C7">
            <w:pPr>
              <w:pStyle w:val="ConsPlusNormal"/>
              <w:rPr>
                <w:rFonts w:ascii="Times New Roman" w:hAnsi="Times New Roman" w:cs="Times New Roman"/>
                <w:sz w:val="26"/>
                <w:szCs w:val="26"/>
              </w:rPr>
            </w:pPr>
          </w:p>
        </w:tc>
      </w:tr>
      <w:tr w:rsidR="002A52C7" w:rsidRPr="00A656FE">
        <w:tblPrEx>
          <w:tblBorders>
            <w:left w:val="single" w:sz="4" w:space="0" w:color="auto"/>
            <w:right w:val="single" w:sz="4" w:space="0" w:color="auto"/>
          </w:tblBorders>
        </w:tblPrEx>
        <w:tc>
          <w:tcPr>
            <w:tcW w:w="3638" w:type="dxa"/>
            <w:gridSpan w:val="5"/>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Место получения результата предоставления услуги</w:t>
            </w:r>
          </w:p>
        </w:tc>
        <w:tc>
          <w:tcPr>
            <w:tcW w:w="5401" w:type="dxa"/>
            <w:gridSpan w:val="5"/>
          </w:tcPr>
          <w:p w:rsidR="002A52C7" w:rsidRPr="00A656FE" w:rsidRDefault="002A52C7">
            <w:pPr>
              <w:pStyle w:val="ConsPlusNormal"/>
              <w:rPr>
                <w:rFonts w:ascii="Times New Roman" w:hAnsi="Times New Roman" w:cs="Times New Roman"/>
                <w:sz w:val="26"/>
                <w:szCs w:val="26"/>
              </w:rPr>
            </w:pPr>
          </w:p>
        </w:tc>
      </w:tr>
      <w:tr w:rsidR="002A52C7" w:rsidRPr="00A656FE">
        <w:tblPrEx>
          <w:tblBorders>
            <w:left w:val="single" w:sz="4" w:space="0" w:color="auto"/>
            <w:right w:val="single" w:sz="4" w:space="0" w:color="auto"/>
          </w:tblBorders>
        </w:tblPrEx>
        <w:tc>
          <w:tcPr>
            <w:tcW w:w="3638" w:type="dxa"/>
            <w:gridSpan w:val="5"/>
            <w:vMerge w:val="restart"/>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Способ получения результата</w:t>
            </w:r>
          </w:p>
        </w:tc>
        <w:tc>
          <w:tcPr>
            <w:tcW w:w="5401" w:type="dxa"/>
            <w:gridSpan w:val="5"/>
          </w:tcPr>
          <w:p w:rsidR="002A52C7" w:rsidRPr="00A656FE" w:rsidRDefault="002A52C7">
            <w:pPr>
              <w:pStyle w:val="ConsPlusNormal"/>
              <w:rPr>
                <w:rFonts w:ascii="Times New Roman" w:hAnsi="Times New Roman" w:cs="Times New Roman"/>
                <w:sz w:val="26"/>
                <w:szCs w:val="26"/>
              </w:rPr>
            </w:pPr>
          </w:p>
        </w:tc>
      </w:tr>
      <w:tr w:rsidR="002A52C7" w:rsidRPr="00A656FE">
        <w:tblPrEx>
          <w:tblBorders>
            <w:left w:val="single" w:sz="4" w:space="0" w:color="auto"/>
            <w:right w:val="single" w:sz="4" w:space="0" w:color="auto"/>
          </w:tblBorders>
        </w:tblPrEx>
        <w:tc>
          <w:tcPr>
            <w:tcW w:w="3638" w:type="dxa"/>
            <w:gridSpan w:val="5"/>
            <w:vMerge/>
          </w:tcPr>
          <w:p w:rsidR="002A52C7" w:rsidRPr="00A656FE" w:rsidRDefault="002A52C7">
            <w:pPr>
              <w:pStyle w:val="ConsPlusNormal"/>
              <w:rPr>
                <w:rFonts w:ascii="Times New Roman" w:hAnsi="Times New Roman" w:cs="Times New Roman"/>
                <w:sz w:val="26"/>
                <w:szCs w:val="26"/>
              </w:rPr>
            </w:pPr>
          </w:p>
        </w:tc>
        <w:tc>
          <w:tcPr>
            <w:tcW w:w="5401" w:type="dxa"/>
            <w:gridSpan w:val="5"/>
          </w:tcPr>
          <w:p w:rsidR="002A52C7" w:rsidRPr="00A656FE" w:rsidRDefault="002A52C7">
            <w:pPr>
              <w:pStyle w:val="ConsPlusNormal"/>
              <w:rPr>
                <w:rFonts w:ascii="Times New Roman" w:hAnsi="Times New Roman" w:cs="Times New Roman"/>
                <w:sz w:val="26"/>
                <w:szCs w:val="26"/>
              </w:rPr>
            </w:pPr>
          </w:p>
        </w:tc>
      </w:tr>
      <w:tr w:rsidR="002A52C7" w:rsidRPr="00A656FE">
        <w:tc>
          <w:tcPr>
            <w:tcW w:w="9039" w:type="dxa"/>
            <w:gridSpan w:val="10"/>
            <w:tcBorders>
              <w:left w:val="nil"/>
              <w:right w:val="nil"/>
            </w:tcBorders>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Данные представителя (уполномоченного лица)</w:t>
            </w:r>
          </w:p>
        </w:tc>
      </w:tr>
      <w:tr w:rsidR="002A52C7" w:rsidRPr="00A656FE">
        <w:tblPrEx>
          <w:tblBorders>
            <w:left w:val="single" w:sz="4" w:space="0" w:color="auto"/>
            <w:right w:val="single" w:sz="4" w:space="0" w:color="auto"/>
          </w:tblBorders>
        </w:tblPrEx>
        <w:tc>
          <w:tcPr>
            <w:tcW w:w="1947" w:type="dxa"/>
            <w:gridSpan w:val="3"/>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Фамилия</w:t>
            </w:r>
          </w:p>
        </w:tc>
        <w:tc>
          <w:tcPr>
            <w:tcW w:w="7092" w:type="dxa"/>
            <w:gridSpan w:val="7"/>
          </w:tcPr>
          <w:p w:rsidR="002A52C7" w:rsidRPr="00A656FE" w:rsidRDefault="002A52C7">
            <w:pPr>
              <w:pStyle w:val="ConsPlusNormal"/>
              <w:rPr>
                <w:rFonts w:ascii="Times New Roman" w:hAnsi="Times New Roman" w:cs="Times New Roman"/>
                <w:sz w:val="26"/>
                <w:szCs w:val="26"/>
              </w:rPr>
            </w:pPr>
          </w:p>
        </w:tc>
      </w:tr>
      <w:tr w:rsidR="002A52C7" w:rsidRPr="00A656FE">
        <w:tblPrEx>
          <w:tblBorders>
            <w:left w:val="single" w:sz="4" w:space="0" w:color="auto"/>
            <w:right w:val="single" w:sz="4" w:space="0" w:color="auto"/>
          </w:tblBorders>
        </w:tblPrEx>
        <w:tc>
          <w:tcPr>
            <w:tcW w:w="1947" w:type="dxa"/>
            <w:gridSpan w:val="3"/>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Имя</w:t>
            </w:r>
          </w:p>
        </w:tc>
        <w:tc>
          <w:tcPr>
            <w:tcW w:w="7092" w:type="dxa"/>
            <w:gridSpan w:val="7"/>
          </w:tcPr>
          <w:p w:rsidR="002A52C7" w:rsidRPr="00A656FE" w:rsidRDefault="002A52C7">
            <w:pPr>
              <w:pStyle w:val="ConsPlusNormal"/>
              <w:rPr>
                <w:rFonts w:ascii="Times New Roman" w:hAnsi="Times New Roman" w:cs="Times New Roman"/>
                <w:sz w:val="26"/>
                <w:szCs w:val="26"/>
              </w:rPr>
            </w:pPr>
          </w:p>
        </w:tc>
      </w:tr>
      <w:tr w:rsidR="002A52C7" w:rsidRPr="00A656FE">
        <w:tblPrEx>
          <w:tblBorders>
            <w:left w:val="single" w:sz="4" w:space="0" w:color="auto"/>
            <w:right w:val="single" w:sz="4" w:space="0" w:color="auto"/>
          </w:tblBorders>
        </w:tblPrEx>
        <w:tc>
          <w:tcPr>
            <w:tcW w:w="1947" w:type="dxa"/>
            <w:gridSpan w:val="3"/>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Отчество</w:t>
            </w:r>
          </w:p>
        </w:tc>
        <w:tc>
          <w:tcPr>
            <w:tcW w:w="7092" w:type="dxa"/>
            <w:gridSpan w:val="7"/>
          </w:tcPr>
          <w:p w:rsidR="002A52C7" w:rsidRPr="00A656FE" w:rsidRDefault="002A52C7">
            <w:pPr>
              <w:pStyle w:val="ConsPlusNormal"/>
              <w:rPr>
                <w:rFonts w:ascii="Times New Roman" w:hAnsi="Times New Roman" w:cs="Times New Roman"/>
                <w:sz w:val="26"/>
                <w:szCs w:val="26"/>
              </w:rPr>
            </w:pPr>
          </w:p>
        </w:tc>
      </w:tr>
      <w:tr w:rsidR="002A52C7" w:rsidRPr="00A656FE">
        <w:tblPrEx>
          <w:tblBorders>
            <w:left w:val="single" w:sz="4" w:space="0" w:color="auto"/>
            <w:right w:val="single" w:sz="4" w:space="0" w:color="auto"/>
          </w:tblBorders>
        </w:tblPrEx>
        <w:tc>
          <w:tcPr>
            <w:tcW w:w="1947" w:type="dxa"/>
            <w:gridSpan w:val="3"/>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Дата рождения</w:t>
            </w:r>
          </w:p>
        </w:tc>
        <w:tc>
          <w:tcPr>
            <w:tcW w:w="7092" w:type="dxa"/>
            <w:gridSpan w:val="7"/>
          </w:tcPr>
          <w:p w:rsidR="002A52C7" w:rsidRPr="00A656FE" w:rsidRDefault="002A52C7">
            <w:pPr>
              <w:pStyle w:val="ConsPlusNormal"/>
              <w:rPr>
                <w:rFonts w:ascii="Times New Roman" w:hAnsi="Times New Roman" w:cs="Times New Roman"/>
                <w:sz w:val="26"/>
                <w:szCs w:val="26"/>
              </w:rPr>
            </w:pPr>
          </w:p>
        </w:tc>
      </w:tr>
      <w:tr w:rsidR="002A52C7" w:rsidRPr="00A656FE">
        <w:tc>
          <w:tcPr>
            <w:tcW w:w="9039" w:type="dxa"/>
            <w:gridSpan w:val="10"/>
            <w:tcBorders>
              <w:left w:val="nil"/>
              <w:right w:val="nil"/>
            </w:tcBorders>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Документ, удостоверяющий личность представителя (уполномоченного лица)</w:t>
            </w:r>
          </w:p>
        </w:tc>
      </w:tr>
      <w:tr w:rsidR="002A52C7" w:rsidRPr="00A656FE">
        <w:tblPrEx>
          <w:tblBorders>
            <w:left w:val="single" w:sz="4" w:space="0" w:color="auto"/>
            <w:right w:val="single" w:sz="4" w:space="0" w:color="auto"/>
          </w:tblBorders>
        </w:tblPrEx>
        <w:tc>
          <w:tcPr>
            <w:tcW w:w="1080" w:type="dxa"/>
            <w:gridSpan w:val="2"/>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Вид</w:t>
            </w:r>
          </w:p>
        </w:tc>
        <w:tc>
          <w:tcPr>
            <w:tcW w:w="7959" w:type="dxa"/>
            <w:gridSpan w:val="8"/>
          </w:tcPr>
          <w:p w:rsidR="002A52C7" w:rsidRPr="00A656FE" w:rsidRDefault="002A52C7">
            <w:pPr>
              <w:pStyle w:val="ConsPlusNormal"/>
              <w:rPr>
                <w:rFonts w:ascii="Times New Roman" w:hAnsi="Times New Roman" w:cs="Times New Roman"/>
                <w:sz w:val="26"/>
                <w:szCs w:val="26"/>
              </w:rPr>
            </w:pPr>
          </w:p>
        </w:tc>
      </w:tr>
      <w:tr w:rsidR="002A52C7" w:rsidRPr="00A656FE">
        <w:tblPrEx>
          <w:tblBorders>
            <w:left w:val="single" w:sz="4" w:space="0" w:color="auto"/>
            <w:right w:val="single" w:sz="4" w:space="0" w:color="auto"/>
          </w:tblBorders>
        </w:tblPrEx>
        <w:tc>
          <w:tcPr>
            <w:tcW w:w="1080" w:type="dxa"/>
            <w:gridSpan w:val="2"/>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Серия</w:t>
            </w:r>
          </w:p>
        </w:tc>
        <w:tc>
          <w:tcPr>
            <w:tcW w:w="2737" w:type="dxa"/>
            <w:gridSpan w:val="4"/>
          </w:tcPr>
          <w:p w:rsidR="002A52C7" w:rsidRPr="00A656FE" w:rsidRDefault="002A52C7">
            <w:pPr>
              <w:pStyle w:val="ConsPlusNormal"/>
              <w:rPr>
                <w:rFonts w:ascii="Times New Roman" w:hAnsi="Times New Roman" w:cs="Times New Roman"/>
                <w:sz w:val="26"/>
                <w:szCs w:val="26"/>
              </w:rPr>
            </w:pPr>
          </w:p>
        </w:tc>
        <w:tc>
          <w:tcPr>
            <w:tcW w:w="1061" w:type="dxa"/>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Номер</w:t>
            </w:r>
          </w:p>
        </w:tc>
        <w:tc>
          <w:tcPr>
            <w:tcW w:w="4161" w:type="dxa"/>
            <w:gridSpan w:val="3"/>
          </w:tcPr>
          <w:p w:rsidR="002A52C7" w:rsidRPr="00A656FE" w:rsidRDefault="002A52C7">
            <w:pPr>
              <w:pStyle w:val="ConsPlusNormal"/>
              <w:rPr>
                <w:rFonts w:ascii="Times New Roman" w:hAnsi="Times New Roman" w:cs="Times New Roman"/>
                <w:sz w:val="26"/>
                <w:szCs w:val="26"/>
              </w:rPr>
            </w:pPr>
          </w:p>
        </w:tc>
      </w:tr>
      <w:tr w:rsidR="002A52C7" w:rsidRPr="00A656FE">
        <w:tblPrEx>
          <w:tblBorders>
            <w:left w:val="single" w:sz="4" w:space="0" w:color="auto"/>
            <w:right w:val="single" w:sz="4" w:space="0" w:color="auto"/>
          </w:tblBorders>
        </w:tblPrEx>
        <w:tc>
          <w:tcPr>
            <w:tcW w:w="1080" w:type="dxa"/>
            <w:gridSpan w:val="2"/>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Выдан</w:t>
            </w:r>
          </w:p>
        </w:tc>
        <w:tc>
          <w:tcPr>
            <w:tcW w:w="5005" w:type="dxa"/>
            <w:gridSpan w:val="6"/>
          </w:tcPr>
          <w:p w:rsidR="002A52C7" w:rsidRPr="00A656FE" w:rsidRDefault="002A52C7">
            <w:pPr>
              <w:pStyle w:val="ConsPlusNormal"/>
              <w:rPr>
                <w:rFonts w:ascii="Times New Roman" w:hAnsi="Times New Roman" w:cs="Times New Roman"/>
                <w:sz w:val="26"/>
                <w:szCs w:val="26"/>
              </w:rPr>
            </w:pPr>
          </w:p>
        </w:tc>
        <w:tc>
          <w:tcPr>
            <w:tcW w:w="1537" w:type="dxa"/>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Дата выдачи</w:t>
            </w:r>
          </w:p>
        </w:tc>
        <w:tc>
          <w:tcPr>
            <w:tcW w:w="1417" w:type="dxa"/>
          </w:tcPr>
          <w:p w:rsidR="002A52C7" w:rsidRPr="00A656FE" w:rsidRDefault="002A52C7">
            <w:pPr>
              <w:pStyle w:val="ConsPlusNormal"/>
              <w:rPr>
                <w:rFonts w:ascii="Times New Roman" w:hAnsi="Times New Roman" w:cs="Times New Roman"/>
                <w:sz w:val="26"/>
                <w:szCs w:val="26"/>
              </w:rPr>
            </w:pPr>
          </w:p>
        </w:tc>
      </w:tr>
      <w:tr w:rsidR="002A52C7" w:rsidRPr="00A656FE">
        <w:tc>
          <w:tcPr>
            <w:tcW w:w="9039" w:type="dxa"/>
            <w:gridSpan w:val="10"/>
            <w:tcBorders>
              <w:left w:val="nil"/>
              <w:right w:val="nil"/>
            </w:tcBorders>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Адрес регистрации представителя (уполномоченного лица)</w:t>
            </w:r>
          </w:p>
        </w:tc>
      </w:tr>
      <w:tr w:rsidR="002A52C7" w:rsidRPr="00A656FE">
        <w:tblPrEx>
          <w:tblBorders>
            <w:left w:val="single" w:sz="4" w:space="0" w:color="auto"/>
            <w:right w:val="single" w:sz="4" w:space="0" w:color="auto"/>
          </w:tblBorders>
        </w:tblPrEx>
        <w:tc>
          <w:tcPr>
            <w:tcW w:w="1080" w:type="dxa"/>
            <w:gridSpan w:val="2"/>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Индекс</w:t>
            </w:r>
          </w:p>
        </w:tc>
        <w:tc>
          <w:tcPr>
            <w:tcW w:w="2737" w:type="dxa"/>
            <w:gridSpan w:val="4"/>
          </w:tcPr>
          <w:p w:rsidR="002A52C7" w:rsidRPr="00A656FE" w:rsidRDefault="002A52C7">
            <w:pPr>
              <w:pStyle w:val="ConsPlusNormal"/>
              <w:rPr>
                <w:rFonts w:ascii="Times New Roman" w:hAnsi="Times New Roman" w:cs="Times New Roman"/>
                <w:sz w:val="26"/>
                <w:szCs w:val="26"/>
              </w:rPr>
            </w:pPr>
          </w:p>
        </w:tc>
        <w:tc>
          <w:tcPr>
            <w:tcW w:w="2268" w:type="dxa"/>
            <w:gridSpan w:val="2"/>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Регион</w:t>
            </w:r>
          </w:p>
        </w:tc>
        <w:tc>
          <w:tcPr>
            <w:tcW w:w="2954" w:type="dxa"/>
            <w:gridSpan w:val="2"/>
          </w:tcPr>
          <w:p w:rsidR="002A52C7" w:rsidRPr="00A656FE" w:rsidRDefault="002A52C7">
            <w:pPr>
              <w:pStyle w:val="ConsPlusNormal"/>
              <w:rPr>
                <w:rFonts w:ascii="Times New Roman" w:hAnsi="Times New Roman" w:cs="Times New Roman"/>
                <w:sz w:val="26"/>
                <w:szCs w:val="26"/>
              </w:rPr>
            </w:pPr>
          </w:p>
        </w:tc>
      </w:tr>
      <w:tr w:rsidR="002A52C7" w:rsidRPr="00A656FE">
        <w:tblPrEx>
          <w:tblBorders>
            <w:left w:val="single" w:sz="4" w:space="0" w:color="auto"/>
            <w:right w:val="single" w:sz="4" w:space="0" w:color="auto"/>
          </w:tblBorders>
        </w:tblPrEx>
        <w:tc>
          <w:tcPr>
            <w:tcW w:w="1080" w:type="dxa"/>
            <w:gridSpan w:val="2"/>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Район</w:t>
            </w:r>
          </w:p>
        </w:tc>
        <w:tc>
          <w:tcPr>
            <w:tcW w:w="2737" w:type="dxa"/>
            <w:gridSpan w:val="4"/>
          </w:tcPr>
          <w:p w:rsidR="002A52C7" w:rsidRPr="00A656FE" w:rsidRDefault="002A52C7">
            <w:pPr>
              <w:pStyle w:val="ConsPlusNormal"/>
              <w:rPr>
                <w:rFonts w:ascii="Times New Roman" w:hAnsi="Times New Roman" w:cs="Times New Roman"/>
                <w:sz w:val="26"/>
                <w:szCs w:val="26"/>
              </w:rPr>
            </w:pPr>
          </w:p>
        </w:tc>
        <w:tc>
          <w:tcPr>
            <w:tcW w:w="2268" w:type="dxa"/>
            <w:gridSpan w:val="2"/>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Населенный пункт</w:t>
            </w:r>
          </w:p>
        </w:tc>
        <w:tc>
          <w:tcPr>
            <w:tcW w:w="2954" w:type="dxa"/>
            <w:gridSpan w:val="2"/>
          </w:tcPr>
          <w:p w:rsidR="002A52C7" w:rsidRPr="00A656FE" w:rsidRDefault="002A52C7">
            <w:pPr>
              <w:pStyle w:val="ConsPlusNormal"/>
              <w:rPr>
                <w:rFonts w:ascii="Times New Roman" w:hAnsi="Times New Roman" w:cs="Times New Roman"/>
                <w:sz w:val="26"/>
                <w:szCs w:val="26"/>
              </w:rPr>
            </w:pPr>
          </w:p>
        </w:tc>
      </w:tr>
      <w:tr w:rsidR="002A52C7" w:rsidRPr="00A656FE">
        <w:tblPrEx>
          <w:tblBorders>
            <w:left w:val="single" w:sz="4" w:space="0" w:color="auto"/>
            <w:right w:val="single" w:sz="4" w:space="0" w:color="auto"/>
          </w:tblBorders>
        </w:tblPrEx>
        <w:tc>
          <w:tcPr>
            <w:tcW w:w="1080" w:type="dxa"/>
            <w:gridSpan w:val="2"/>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Улица</w:t>
            </w:r>
          </w:p>
        </w:tc>
        <w:tc>
          <w:tcPr>
            <w:tcW w:w="7959" w:type="dxa"/>
            <w:gridSpan w:val="8"/>
          </w:tcPr>
          <w:p w:rsidR="002A52C7" w:rsidRPr="00A656FE" w:rsidRDefault="002A52C7">
            <w:pPr>
              <w:pStyle w:val="ConsPlusNormal"/>
              <w:rPr>
                <w:rFonts w:ascii="Times New Roman" w:hAnsi="Times New Roman" w:cs="Times New Roman"/>
                <w:sz w:val="26"/>
                <w:szCs w:val="26"/>
              </w:rPr>
            </w:pPr>
          </w:p>
        </w:tc>
      </w:tr>
      <w:tr w:rsidR="002A52C7" w:rsidRPr="00A656FE">
        <w:tblPrEx>
          <w:tblBorders>
            <w:left w:val="single" w:sz="4" w:space="0" w:color="auto"/>
            <w:right w:val="single" w:sz="4" w:space="0" w:color="auto"/>
          </w:tblBorders>
        </w:tblPrEx>
        <w:tc>
          <w:tcPr>
            <w:tcW w:w="1080" w:type="dxa"/>
            <w:gridSpan w:val="2"/>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Дом</w:t>
            </w:r>
          </w:p>
        </w:tc>
        <w:tc>
          <w:tcPr>
            <w:tcW w:w="2737" w:type="dxa"/>
            <w:gridSpan w:val="4"/>
          </w:tcPr>
          <w:p w:rsidR="002A52C7" w:rsidRPr="00A656FE" w:rsidRDefault="002A52C7">
            <w:pPr>
              <w:pStyle w:val="ConsPlusNormal"/>
              <w:rPr>
                <w:rFonts w:ascii="Times New Roman" w:hAnsi="Times New Roman" w:cs="Times New Roman"/>
                <w:sz w:val="26"/>
                <w:szCs w:val="26"/>
              </w:rPr>
            </w:pPr>
          </w:p>
        </w:tc>
        <w:tc>
          <w:tcPr>
            <w:tcW w:w="1061" w:type="dxa"/>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Корпус</w:t>
            </w:r>
          </w:p>
        </w:tc>
        <w:tc>
          <w:tcPr>
            <w:tcW w:w="1207" w:type="dxa"/>
          </w:tcPr>
          <w:p w:rsidR="002A52C7" w:rsidRPr="00A656FE" w:rsidRDefault="002A52C7">
            <w:pPr>
              <w:pStyle w:val="ConsPlusNormal"/>
              <w:rPr>
                <w:rFonts w:ascii="Times New Roman" w:hAnsi="Times New Roman" w:cs="Times New Roman"/>
                <w:sz w:val="26"/>
                <w:szCs w:val="26"/>
              </w:rPr>
            </w:pPr>
          </w:p>
        </w:tc>
        <w:tc>
          <w:tcPr>
            <w:tcW w:w="1537" w:type="dxa"/>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Квартира</w:t>
            </w:r>
          </w:p>
        </w:tc>
        <w:tc>
          <w:tcPr>
            <w:tcW w:w="1417" w:type="dxa"/>
          </w:tcPr>
          <w:p w:rsidR="002A52C7" w:rsidRPr="00A656FE" w:rsidRDefault="002A52C7">
            <w:pPr>
              <w:pStyle w:val="ConsPlusNormal"/>
              <w:rPr>
                <w:rFonts w:ascii="Times New Roman" w:hAnsi="Times New Roman" w:cs="Times New Roman"/>
                <w:sz w:val="26"/>
                <w:szCs w:val="26"/>
              </w:rPr>
            </w:pPr>
          </w:p>
        </w:tc>
      </w:tr>
      <w:tr w:rsidR="002A52C7" w:rsidRPr="00A656FE">
        <w:tc>
          <w:tcPr>
            <w:tcW w:w="9039" w:type="dxa"/>
            <w:gridSpan w:val="10"/>
            <w:tcBorders>
              <w:left w:val="nil"/>
              <w:right w:val="nil"/>
            </w:tcBorders>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Адрес места жительства представителя (уполномоченного лица)</w:t>
            </w:r>
          </w:p>
        </w:tc>
      </w:tr>
      <w:tr w:rsidR="002A52C7" w:rsidRPr="00A656FE">
        <w:tblPrEx>
          <w:tblBorders>
            <w:left w:val="single" w:sz="4" w:space="0" w:color="auto"/>
            <w:right w:val="single" w:sz="4" w:space="0" w:color="auto"/>
          </w:tblBorders>
        </w:tblPrEx>
        <w:tc>
          <w:tcPr>
            <w:tcW w:w="1080" w:type="dxa"/>
            <w:gridSpan w:val="2"/>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Индекс</w:t>
            </w:r>
          </w:p>
        </w:tc>
        <w:tc>
          <w:tcPr>
            <w:tcW w:w="2737" w:type="dxa"/>
            <w:gridSpan w:val="4"/>
          </w:tcPr>
          <w:p w:rsidR="002A52C7" w:rsidRPr="00A656FE" w:rsidRDefault="002A52C7">
            <w:pPr>
              <w:pStyle w:val="ConsPlusNormal"/>
              <w:rPr>
                <w:rFonts w:ascii="Times New Roman" w:hAnsi="Times New Roman" w:cs="Times New Roman"/>
                <w:sz w:val="26"/>
                <w:szCs w:val="26"/>
              </w:rPr>
            </w:pPr>
          </w:p>
        </w:tc>
        <w:tc>
          <w:tcPr>
            <w:tcW w:w="2268" w:type="dxa"/>
            <w:gridSpan w:val="2"/>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Регион</w:t>
            </w:r>
          </w:p>
        </w:tc>
        <w:tc>
          <w:tcPr>
            <w:tcW w:w="2954" w:type="dxa"/>
            <w:gridSpan w:val="2"/>
          </w:tcPr>
          <w:p w:rsidR="002A52C7" w:rsidRPr="00A656FE" w:rsidRDefault="002A52C7">
            <w:pPr>
              <w:pStyle w:val="ConsPlusNormal"/>
              <w:rPr>
                <w:rFonts w:ascii="Times New Roman" w:hAnsi="Times New Roman" w:cs="Times New Roman"/>
                <w:sz w:val="26"/>
                <w:szCs w:val="26"/>
              </w:rPr>
            </w:pPr>
          </w:p>
        </w:tc>
      </w:tr>
      <w:tr w:rsidR="002A52C7" w:rsidRPr="00A656FE">
        <w:tblPrEx>
          <w:tblBorders>
            <w:left w:val="single" w:sz="4" w:space="0" w:color="auto"/>
            <w:right w:val="single" w:sz="4" w:space="0" w:color="auto"/>
          </w:tblBorders>
        </w:tblPrEx>
        <w:tc>
          <w:tcPr>
            <w:tcW w:w="1080" w:type="dxa"/>
            <w:gridSpan w:val="2"/>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Район</w:t>
            </w:r>
          </w:p>
        </w:tc>
        <w:tc>
          <w:tcPr>
            <w:tcW w:w="2737" w:type="dxa"/>
            <w:gridSpan w:val="4"/>
          </w:tcPr>
          <w:p w:rsidR="002A52C7" w:rsidRPr="00A656FE" w:rsidRDefault="002A52C7">
            <w:pPr>
              <w:pStyle w:val="ConsPlusNormal"/>
              <w:rPr>
                <w:rFonts w:ascii="Times New Roman" w:hAnsi="Times New Roman" w:cs="Times New Roman"/>
                <w:sz w:val="26"/>
                <w:szCs w:val="26"/>
              </w:rPr>
            </w:pPr>
          </w:p>
        </w:tc>
        <w:tc>
          <w:tcPr>
            <w:tcW w:w="2268" w:type="dxa"/>
            <w:gridSpan w:val="2"/>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Населенный пункт</w:t>
            </w:r>
          </w:p>
        </w:tc>
        <w:tc>
          <w:tcPr>
            <w:tcW w:w="2954" w:type="dxa"/>
            <w:gridSpan w:val="2"/>
          </w:tcPr>
          <w:p w:rsidR="002A52C7" w:rsidRPr="00A656FE" w:rsidRDefault="002A52C7">
            <w:pPr>
              <w:pStyle w:val="ConsPlusNormal"/>
              <w:rPr>
                <w:rFonts w:ascii="Times New Roman" w:hAnsi="Times New Roman" w:cs="Times New Roman"/>
                <w:sz w:val="26"/>
                <w:szCs w:val="26"/>
              </w:rPr>
            </w:pPr>
          </w:p>
        </w:tc>
      </w:tr>
      <w:tr w:rsidR="002A52C7" w:rsidRPr="00A656FE">
        <w:tblPrEx>
          <w:tblBorders>
            <w:left w:val="single" w:sz="4" w:space="0" w:color="auto"/>
            <w:right w:val="single" w:sz="4" w:space="0" w:color="auto"/>
          </w:tblBorders>
        </w:tblPrEx>
        <w:tc>
          <w:tcPr>
            <w:tcW w:w="1080" w:type="dxa"/>
            <w:gridSpan w:val="2"/>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Улица</w:t>
            </w:r>
          </w:p>
        </w:tc>
        <w:tc>
          <w:tcPr>
            <w:tcW w:w="7959" w:type="dxa"/>
            <w:gridSpan w:val="8"/>
          </w:tcPr>
          <w:p w:rsidR="002A52C7" w:rsidRPr="00A656FE" w:rsidRDefault="002A52C7">
            <w:pPr>
              <w:pStyle w:val="ConsPlusNormal"/>
              <w:rPr>
                <w:rFonts w:ascii="Times New Roman" w:hAnsi="Times New Roman" w:cs="Times New Roman"/>
                <w:sz w:val="26"/>
                <w:szCs w:val="26"/>
              </w:rPr>
            </w:pPr>
          </w:p>
        </w:tc>
      </w:tr>
      <w:tr w:rsidR="002A52C7" w:rsidRPr="00A656FE">
        <w:tblPrEx>
          <w:tblBorders>
            <w:left w:val="single" w:sz="4" w:space="0" w:color="auto"/>
            <w:right w:val="single" w:sz="4" w:space="0" w:color="auto"/>
          </w:tblBorders>
        </w:tblPrEx>
        <w:tc>
          <w:tcPr>
            <w:tcW w:w="1080" w:type="dxa"/>
            <w:gridSpan w:val="2"/>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Дом</w:t>
            </w:r>
          </w:p>
        </w:tc>
        <w:tc>
          <w:tcPr>
            <w:tcW w:w="2737" w:type="dxa"/>
            <w:gridSpan w:val="4"/>
          </w:tcPr>
          <w:p w:rsidR="002A52C7" w:rsidRPr="00A656FE" w:rsidRDefault="002A52C7">
            <w:pPr>
              <w:pStyle w:val="ConsPlusNormal"/>
              <w:rPr>
                <w:rFonts w:ascii="Times New Roman" w:hAnsi="Times New Roman" w:cs="Times New Roman"/>
                <w:sz w:val="26"/>
                <w:szCs w:val="26"/>
              </w:rPr>
            </w:pPr>
          </w:p>
        </w:tc>
        <w:tc>
          <w:tcPr>
            <w:tcW w:w="1061" w:type="dxa"/>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Корпус</w:t>
            </w:r>
          </w:p>
        </w:tc>
        <w:tc>
          <w:tcPr>
            <w:tcW w:w="1207" w:type="dxa"/>
          </w:tcPr>
          <w:p w:rsidR="002A52C7" w:rsidRPr="00A656FE" w:rsidRDefault="002A52C7">
            <w:pPr>
              <w:pStyle w:val="ConsPlusNormal"/>
              <w:rPr>
                <w:rFonts w:ascii="Times New Roman" w:hAnsi="Times New Roman" w:cs="Times New Roman"/>
                <w:sz w:val="26"/>
                <w:szCs w:val="26"/>
              </w:rPr>
            </w:pPr>
          </w:p>
        </w:tc>
        <w:tc>
          <w:tcPr>
            <w:tcW w:w="1537" w:type="dxa"/>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Квартира</w:t>
            </w:r>
          </w:p>
        </w:tc>
        <w:tc>
          <w:tcPr>
            <w:tcW w:w="1417" w:type="dxa"/>
          </w:tcPr>
          <w:p w:rsidR="002A52C7" w:rsidRPr="00A656FE" w:rsidRDefault="002A52C7">
            <w:pPr>
              <w:pStyle w:val="ConsPlusNormal"/>
              <w:rPr>
                <w:rFonts w:ascii="Times New Roman" w:hAnsi="Times New Roman" w:cs="Times New Roman"/>
                <w:sz w:val="26"/>
                <w:szCs w:val="26"/>
              </w:rPr>
            </w:pPr>
          </w:p>
        </w:tc>
      </w:tr>
      <w:tr w:rsidR="002A52C7" w:rsidRPr="00A656FE">
        <w:tc>
          <w:tcPr>
            <w:tcW w:w="9039" w:type="dxa"/>
            <w:gridSpan w:val="10"/>
            <w:tcBorders>
              <w:left w:val="nil"/>
              <w:right w:val="nil"/>
            </w:tcBorders>
          </w:tcPr>
          <w:p w:rsidR="002A52C7" w:rsidRPr="00A656FE" w:rsidRDefault="002A52C7">
            <w:pPr>
              <w:pStyle w:val="ConsPlusNormal"/>
              <w:rPr>
                <w:rFonts w:ascii="Times New Roman" w:hAnsi="Times New Roman" w:cs="Times New Roman"/>
                <w:sz w:val="26"/>
                <w:szCs w:val="26"/>
              </w:rPr>
            </w:pPr>
          </w:p>
        </w:tc>
      </w:tr>
      <w:tr w:rsidR="002A52C7" w:rsidRPr="00A656FE">
        <w:tblPrEx>
          <w:tblBorders>
            <w:left w:val="single" w:sz="4" w:space="0" w:color="auto"/>
            <w:right w:val="single" w:sz="4" w:space="0" w:color="auto"/>
          </w:tblBorders>
        </w:tblPrEx>
        <w:tc>
          <w:tcPr>
            <w:tcW w:w="2270" w:type="dxa"/>
            <w:gridSpan w:val="4"/>
            <w:vMerge w:val="restart"/>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Контактные данные</w:t>
            </w:r>
          </w:p>
        </w:tc>
        <w:tc>
          <w:tcPr>
            <w:tcW w:w="6769" w:type="dxa"/>
            <w:gridSpan w:val="6"/>
          </w:tcPr>
          <w:p w:rsidR="002A52C7" w:rsidRPr="00A656FE" w:rsidRDefault="002A52C7">
            <w:pPr>
              <w:pStyle w:val="ConsPlusNormal"/>
              <w:rPr>
                <w:rFonts w:ascii="Times New Roman" w:hAnsi="Times New Roman" w:cs="Times New Roman"/>
                <w:sz w:val="26"/>
                <w:szCs w:val="26"/>
              </w:rPr>
            </w:pPr>
          </w:p>
        </w:tc>
      </w:tr>
      <w:tr w:rsidR="002A52C7" w:rsidRPr="00A656FE">
        <w:tblPrEx>
          <w:tblBorders>
            <w:left w:val="single" w:sz="4" w:space="0" w:color="auto"/>
            <w:right w:val="single" w:sz="4" w:space="0" w:color="auto"/>
          </w:tblBorders>
        </w:tblPrEx>
        <w:tc>
          <w:tcPr>
            <w:tcW w:w="2270" w:type="dxa"/>
            <w:gridSpan w:val="4"/>
            <w:vMerge/>
          </w:tcPr>
          <w:p w:rsidR="002A52C7" w:rsidRPr="00A656FE" w:rsidRDefault="002A52C7">
            <w:pPr>
              <w:pStyle w:val="ConsPlusNormal"/>
              <w:rPr>
                <w:rFonts w:ascii="Times New Roman" w:hAnsi="Times New Roman" w:cs="Times New Roman"/>
                <w:sz w:val="26"/>
                <w:szCs w:val="26"/>
              </w:rPr>
            </w:pPr>
          </w:p>
        </w:tc>
        <w:tc>
          <w:tcPr>
            <w:tcW w:w="6769" w:type="dxa"/>
            <w:gridSpan w:val="6"/>
          </w:tcPr>
          <w:p w:rsidR="002A52C7" w:rsidRPr="00A656FE" w:rsidRDefault="002A52C7">
            <w:pPr>
              <w:pStyle w:val="ConsPlusNormal"/>
              <w:rPr>
                <w:rFonts w:ascii="Times New Roman" w:hAnsi="Times New Roman" w:cs="Times New Roman"/>
                <w:sz w:val="26"/>
                <w:szCs w:val="26"/>
              </w:rPr>
            </w:pPr>
          </w:p>
        </w:tc>
      </w:tr>
    </w:tbl>
    <w:p w:rsidR="002A52C7" w:rsidRPr="00A656FE" w:rsidRDefault="002A52C7">
      <w:pPr>
        <w:pStyle w:val="ConsPlusNormal"/>
        <w:rPr>
          <w:rFonts w:ascii="Times New Roman" w:hAnsi="Times New Roman" w:cs="Times New Roman"/>
          <w:sz w:val="26"/>
          <w:szCs w:val="26"/>
        </w:rPr>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90"/>
        <w:gridCol w:w="887"/>
        <w:gridCol w:w="4932"/>
      </w:tblGrid>
      <w:tr w:rsidR="002A52C7" w:rsidRPr="00A656FE">
        <w:tc>
          <w:tcPr>
            <w:tcW w:w="3190" w:type="dxa"/>
            <w:tcBorders>
              <w:top w:val="nil"/>
              <w:left w:val="nil"/>
              <w:right w:val="nil"/>
            </w:tcBorders>
          </w:tcPr>
          <w:p w:rsidR="002A52C7" w:rsidRPr="00A656FE" w:rsidRDefault="002A52C7">
            <w:pPr>
              <w:pStyle w:val="ConsPlusNormal"/>
              <w:rPr>
                <w:rFonts w:ascii="Times New Roman" w:hAnsi="Times New Roman" w:cs="Times New Roman"/>
                <w:sz w:val="26"/>
                <w:szCs w:val="26"/>
              </w:rPr>
            </w:pPr>
          </w:p>
        </w:tc>
        <w:tc>
          <w:tcPr>
            <w:tcW w:w="887" w:type="dxa"/>
            <w:tcBorders>
              <w:top w:val="nil"/>
              <w:left w:val="nil"/>
              <w:bottom w:val="nil"/>
              <w:right w:val="nil"/>
            </w:tcBorders>
          </w:tcPr>
          <w:p w:rsidR="002A52C7" w:rsidRPr="00A656FE" w:rsidRDefault="002A52C7">
            <w:pPr>
              <w:pStyle w:val="ConsPlusNormal"/>
              <w:rPr>
                <w:rFonts w:ascii="Times New Roman" w:hAnsi="Times New Roman" w:cs="Times New Roman"/>
                <w:sz w:val="26"/>
                <w:szCs w:val="26"/>
              </w:rPr>
            </w:pPr>
          </w:p>
        </w:tc>
        <w:tc>
          <w:tcPr>
            <w:tcW w:w="4932" w:type="dxa"/>
            <w:tcBorders>
              <w:top w:val="nil"/>
              <w:left w:val="nil"/>
              <w:right w:val="nil"/>
            </w:tcBorders>
          </w:tcPr>
          <w:p w:rsidR="002A52C7" w:rsidRPr="00A656FE" w:rsidRDefault="002A52C7">
            <w:pPr>
              <w:pStyle w:val="ConsPlusNormal"/>
              <w:rPr>
                <w:rFonts w:ascii="Times New Roman" w:hAnsi="Times New Roman" w:cs="Times New Roman"/>
                <w:sz w:val="26"/>
                <w:szCs w:val="26"/>
              </w:rPr>
            </w:pPr>
          </w:p>
        </w:tc>
      </w:tr>
      <w:tr w:rsidR="002A52C7" w:rsidRPr="00A656FE">
        <w:tc>
          <w:tcPr>
            <w:tcW w:w="3190" w:type="dxa"/>
            <w:tcBorders>
              <w:left w:val="nil"/>
              <w:bottom w:val="nil"/>
              <w:right w:val="nil"/>
            </w:tcBorders>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Дата</w:t>
            </w:r>
          </w:p>
        </w:tc>
        <w:tc>
          <w:tcPr>
            <w:tcW w:w="887" w:type="dxa"/>
            <w:tcBorders>
              <w:top w:val="nil"/>
              <w:left w:val="nil"/>
              <w:bottom w:val="nil"/>
              <w:right w:val="nil"/>
            </w:tcBorders>
          </w:tcPr>
          <w:p w:rsidR="002A52C7" w:rsidRPr="00A656FE" w:rsidRDefault="002A52C7">
            <w:pPr>
              <w:pStyle w:val="ConsPlusNormal"/>
              <w:rPr>
                <w:rFonts w:ascii="Times New Roman" w:hAnsi="Times New Roman" w:cs="Times New Roman"/>
                <w:sz w:val="26"/>
                <w:szCs w:val="26"/>
              </w:rPr>
            </w:pPr>
          </w:p>
        </w:tc>
        <w:tc>
          <w:tcPr>
            <w:tcW w:w="4932" w:type="dxa"/>
            <w:tcBorders>
              <w:left w:val="nil"/>
              <w:bottom w:val="nil"/>
              <w:right w:val="nil"/>
            </w:tcBorders>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Подпись/ФИО</w:t>
            </w:r>
          </w:p>
        </w:tc>
      </w:tr>
    </w:tbl>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jc w:val="right"/>
        <w:outlineLvl w:val="1"/>
        <w:rPr>
          <w:rFonts w:ascii="Times New Roman" w:hAnsi="Times New Roman" w:cs="Times New Roman"/>
          <w:sz w:val="26"/>
          <w:szCs w:val="26"/>
        </w:rPr>
      </w:pPr>
      <w:r w:rsidRPr="00A656FE">
        <w:rPr>
          <w:rFonts w:ascii="Times New Roman" w:hAnsi="Times New Roman" w:cs="Times New Roman"/>
          <w:sz w:val="26"/>
          <w:szCs w:val="26"/>
        </w:rPr>
        <w:t xml:space="preserve">Приложение </w:t>
      </w:r>
      <w:r w:rsidR="007D6AD1" w:rsidRPr="00A656FE">
        <w:rPr>
          <w:rFonts w:ascii="Times New Roman" w:hAnsi="Times New Roman" w:cs="Times New Roman"/>
          <w:sz w:val="26"/>
          <w:szCs w:val="26"/>
        </w:rPr>
        <w:t>№</w:t>
      </w:r>
      <w:r w:rsidRPr="00A656FE">
        <w:rPr>
          <w:rFonts w:ascii="Times New Roman" w:hAnsi="Times New Roman" w:cs="Times New Roman"/>
          <w:sz w:val="26"/>
          <w:szCs w:val="26"/>
        </w:rPr>
        <w:t xml:space="preserve"> 2</w:t>
      </w:r>
    </w:p>
    <w:p w:rsidR="002A52C7" w:rsidRPr="00A656FE" w:rsidRDefault="002A52C7">
      <w:pPr>
        <w:pStyle w:val="ConsPlusNormal"/>
        <w:jc w:val="right"/>
        <w:rPr>
          <w:rFonts w:ascii="Times New Roman" w:hAnsi="Times New Roman" w:cs="Times New Roman"/>
          <w:sz w:val="26"/>
          <w:szCs w:val="26"/>
        </w:rPr>
      </w:pPr>
      <w:r w:rsidRPr="00A656FE">
        <w:rPr>
          <w:rFonts w:ascii="Times New Roman" w:hAnsi="Times New Roman" w:cs="Times New Roman"/>
          <w:sz w:val="26"/>
          <w:szCs w:val="26"/>
        </w:rPr>
        <w:t>к административному регламенту</w:t>
      </w:r>
    </w:p>
    <w:p w:rsidR="002A52C7" w:rsidRPr="00A656FE" w:rsidRDefault="002A52C7">
      <w:pPr>
        <w:pStyle w:val="ConsPlusNormal"/>
        <w:jc w:val="right"/>
        <w:rPr>
          <w:rFonts w:ascii="Times New Roman" w:hAnsi="Times New Roman" w:cs="Times New Roman"/>
          <w:sz w:val="26"/>
          <w:szCs w:val="26"/>
        </w:rPr>
      </w:pPr>
      <w:r w:rsidRPr="00A656FE">
        <w:rPr>
          <w:rFonts w:ascii="Times New Roman" w:hAnsi="Times New Roman" w:cs="Times New Roman"/>
          <w:sz w:val="26"/>
          <w:szCs w:val="26"/>
        </w:rPr>
        <w:t>предоставления муниципальной услуги</w:t>
      </w:r>
    </w:p>
    <w:p w:rsidR="002A52C7" w:rsidRPr="00A656FE" w:rsidRDefault="002A52C7">
      <w:pPr>
        <w:pStyle w:val="ConsPlusNormal"/>
        <w:jc w:val="right"/>
        <w:rPr>
          <w:rFonts w:ascii="Times New Roman" w:hAnsi="Times New Roman" w:cs="Times New Roman"/>
          <w:sz w:val="26"/>
          <w:szCs w:val="26"/>
        </w:rPr>
      </w:pPr>
      <w:r w:rsidRPr="00A656FE">
        <w:rPr>
          <w:rFonts w:ascii="Times New Roman" w:hAnsi="Times New Roman" w:cs="Times New Roman"/>
          <w:sz w:val="26"/>
          <w:szCs w:val="26"/>
        </w:rPr>
        <w:t>"Предварительное согласование</w:t>
      </w:r>
    </w:p>
    <w:p w:rsidR="002A52C7" w:rsidRPr="00A656FE" w:rsidRDefault="002A52C7">
      <w:pPr>
        <w:pStyle w:val="ConsPlusNormal"/>
        <w:jc w:val="right"/>
        <w:rPr>
          <w:rFonts w:ascii="Times New Roman" w:hAnsi="Times New Roman" w:cs="Times New Roman"/>
          <w:sz w:val="26"/>
          <w:szCs w:val="26"/>
        </w:rPr>
      </w:pPr>
      <w:r w:rsidRPr="00A656FE">
        <w:rPr>
          <w:rFonts w:ascii="Times New Roman" w:hAnsi="Times New Roman" w:cs="Times New Roman"/>
          <w:sz w:val="26"/>
          <w:szCs w:val="26"/>
        </w:rPr>
        <w:t>предоставления земельного</w:t>
      </w:r>
    </w:p>
    <w:p w:rsidR="002A52C7" w:rsidRPr="00A656FE" w:rsidRDefault="002A52C7">
      <w:pPr>
        <w:pStyle w:val="ConsPlusNormal"/>
        <w:jc w:val="right"/>
        <w:rPr>
          <w:rFonts w:ascii="Times New Roman" w:hAnsi="Times New Roman" w:cs="Times New Roman"/>
          <w:sz w:val="26"/>
          <w:szCs w:val="26"/>
        </w:rPr>
      </w:pPr>
      <w:r w:rsidRPr="00A656FE">
        <w:rPr>
          <w:rFonts w:ascii="Times New Roman" w:hAnsi="Times New Roman" w:cs="Times New Roman"/>
          <w:sz w:val="26"/>
          <w:szCs w:val="26"/>
        </w:rPr>
        <w:t>участка"</w:t>
      </w:r>
    </w:p>
    <w:p w:rsidR="002A52C7" w:rsidRPr="00A656FE" w:rsidRDefault="002A52C7">
      <w:pPr>
        <w:pStyle w:val="ConsPlusNormal"/>
        <w:rPr>
          <w:rFonts w:ascii="Times New Roman" w:hAnsi="Times New Roman" w:cs="Times New Roman"/>
          <w:sz w:val="26"/>
          <w:szCs w:val="26"/>
        </w:rPr>
      </w:pPr>
    </w:p>
    <w:tbl>
      <w:tblPr>
        <w:tblW w:w="0" w:type="auto"/>
        <w:tblBorders>
          <w:left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10"/>
        <w:gridCol w:w="860"/>
        <w:gridCol w:w="334"/>
        <w:gridCol w:w="231"/>
        <w:gridCol w:w="1333"/>
        <w:gridCol w:w="599"/>
        <w:gridCol w:w="458"/>
        <w:gridCol w:w="1212"/>
        <w:gridCol w:w="1540"/>
        <w:gridCol w:w="1382"/>
      </w:tblGrid>
      <w:tr w:rsidR="002A52C7" w:rsidRPr="00A656FE">
        <w:tc>
          <w:tcPr>
            <w:tcW w:w="1970" w:type="dxa"/>
            <w:gridSpan w:val="2"/>
          </w:tcPr>
          <w:p w:rsidR="002A52C7" w:rsidRPr="00A656FE" w:rsidRDefault="007D6AD1">
            <w:pPr>
              <w:pStyle w:val="ConsPlusNormal"/>
              <w:rPr>
                <w:rFonts w:ascii="Times New Roman" w:hAnsi="Times New Roman" w:cs="Times New Roman"/>
                <w:sz w:val="26"/>
                <w:szCs w:val="26"/>
              </w:rPr>
            </w:pPr>
            <w:r w:rsidRPr="00A656FE">
              <w:rPr>
                <w:rFonts w:ascii="Times New Roman" w:hAnsi="Times New Roman" w:cs="Times New Roman"/>
                <w:sz w:val="26"/>
                <w:szCs w:val="26"/>
              </w:rPr>
              <w:t>№</w:t>
            </w:r>
            <w:r w:rsidR="002A52C7" w:rsidRPr="00A656FE">
              <w:rPr>
                <w:rFonts w:ascii="Times New Roman" w:hAnsi="Times New Roman" w:cs="Times New Roman"/>
                <w:sz w:val="26"/>
                <w:szCs w:val="26"/>
              </w:rPr>
              <w:t xml:space="preserve"> заявления</w:t>
            </w:r>
          </w:p>
        </w:tc>
        <w:tc>
          <w:tcPr>
            <w:tcW w:w="1898" w:type="dxa"/>
            <w:gridSpan w:val="3"/>
          </w:tcPr>
          <w:p w:rsidR="002A52C7" w:rsidRPr="00A656FE" w:rsidRDefault="002A52C7">
            <w:pPr>
              <w:pStyle w:val="ConsPlusNormal"/>
              <w:rPr>
                <w:rFonts w:ascii="Times New Roman" w:hAnsi="Times New Roman" w:cs="Times New Roman"/>
                <w:sz w:val="26"/>
                <w:szCs w:val="26"/>
              </w:rPr>
            </w:pPr>
          </w:p>
        </w:tc>
        <w:tc>
          <w:tcPr>
            <w:tcW w:w="599" w:type="dxa"/>
            <w:tcBorders>
              <w:top w:val="nil"/>
              <w:bottom w:val="nil"/>
              <w:right w:val="nil"/>
            </w:tcBorders>
          </w:tcPr>
          <w:p w:rsidR="002A52C7" w:rsidRPr="00A656FE" w:rsidRDefault="002A52C7">
            <w:pPr>
              <w:pStyle w:val="ConsPlusNormal"/>
              <w:rPr>
                <w:rFonts w:ascii="Times New Roman" w:hAnsi="Times New Roman" w:cs="Times New Roman"/>
                <w:sz w:val="26"/>
                <w:szCs w:val="26"/>
              </w:rPr>
            </w:pPr>
          </w:p>
        </w:tc>
        <w:tc>
          <w:tcPr>
            <w:tcW w:w="4592" w:type="dxa"/>
            <w:gridSpan w:val="4"/>
            <w:tcBorders>
              <w:top w:val="nil"/>
              <w:left w:val="nil"/>
              <w:right w:val="nil"/>
            </w:tcBorders>
          </w:tcPr>
          <w:p w:rsidR="002A52C7" w:rsidRPr="00A656FE" w:rsidRDefault="002A52C7">
            <w:pPr>
              <w:pStyle w:val="ConsPlusNormal"/>
              <w:rPr>
                <w:rFonts w:ascii="Times New Roman" w:hAnsi="Times New Roman" w:cs="Times New Roman"/>
                <w:sz w:val="26"/>
                <w:szCs w:val="26"/>
              </w:rPr>
            </w:pPr>
          </w:p>
        </w:tc>
      </w:tr>
      <w:tr w:rsidR="002A52C7" w:rsidRPr="00A656FE">
        <w:tblPrEx>
          <w:tblBorders>
            <w:left w:val="nil"/>
            <w:insideH w:val="nil"/>
            <w:insideV w:val="nil"/>
          </w:tblBorders>
        </w:tblPrEx>
        <w:tc>
          <w:tcPr>
            <w:tcW w:w="1970" w:type="dxa"/>
            <w:gridSpan w:val="2"/>
            <w:tcBorders>
              <w:bottom w:val="nil"/>
            </w:tcBorders>
          </w:tcPr>
          <w:p w:rsidR="002A52C7" w:rsidRPr="00A656FE" w:rsidRDefault="002A52C7">
            <w:pPr>
              <w:pStyle w:val="ConsPlusNormal"/>
              <w:rPr>
                <w:rFonts w:ascii="Times New Roman" w:hAnsi="Times New Roman" w:cs="Times New Roman"/>
                <w:sz w:val="26"/>
                <w:szCs w:val="26"/>
              </w:rPr>
            </w:pPr>
          </w:p>
        </w:tc>
        <w:tc>
          <w:tcPr>
            <w:tcW w:w="1898" w:type="dxa"/>
            <w:gridSpan w:val="3"/>
            <w:tcBorders>
              <w:bottom w:val="nil"/>
            </w:tcBorders>
          </w:tcPr>
          <w:p w:rsidR="002A52C7" w:rsidRPr="00A656FE" w:rsidRDefault="002A52C7">
            <w:pPr>
              <w:pStyle w:val="ConsPlusNormal"/>
              <w:rPr>
                <w:rFonts w:ascii="Times New Roman" w:hAnsi="Times New Roman" w:cs="Times New Roman"/>
                <w:sz w:val="26"/>
                <w:szCs w:val="26"/>
              </w:rPr>
            </w:pPr>
          </w:p>
        </w:tc>
        <w:tc>
          <w:tcPr>
            <w:tcW w:w="599" w:type="dxa"/>
            <w:tcBorders>
              <w:top w:val="nil"/>
              <w:bottom w:val="nil"/>
            </w:tcBorders>
          </w:tcPr>
          <w:p w:rsidR="002A52C7" w:rsidRPr="00A656FE" w:rsidRDefault="002A52C7">
            <w:pPr>
              <w:pStyle w:val="ConsPlusNormal"/>
              <w:rPr>
                <w:rFonts w:ascii="Times New Roman" w:hAnsi="Times New Roman" w:cs="Times New Roman"/>
                <w:sz w:val="26"/>
                <w:szCs w:val="26"/>
              </w:rPr>
            </w:pPr>
          </w:p>
        </w:tc>
        <w:tc>
          <w:tcPr>
            <w:tcW w:w="4592" w:type="dxa"/>
            <w:gridSpan w:val="4"/>
            <w:tcBorders>
              <w:bottom w:val="nil"/>
            </w:tcBorders>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Орган, обрабатывающий заявление на предоставление услуги</w:t>
            </w:r>
          </w:p>
        </w:tc>
      </w:tr>
      <w:tr w:rsidR="002A52C7" w:rsidRPr="00A656FE">
        <w:tblPrEx>
          <w:tblBorders>
            <w:left w:val="nil"/>
            <w:insideH w:val="nil"/>
          </w:tblBorders>
        </w:tblPrEx>
        <w:tc>
          <w:tcPr>
            <w:tcW w:w="9059" w:type="dxa"/>
            <w:gridSpan w:val="10"/>
            <w:tcBorders>
              <w:top w:val="nil"/>
              <w:left w:val="nil"/>
              <w:right w:val="nil"/>
            </w:tcBorders>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Данные заявителя (физического лица, индивидуального предпринимателя)</w:t>
            </w:r>
          </w:p>
        </w:tc>
      </w:tr>
      <w:tr w:rsidR="002A52C7" w:rsidRPr="00A656FE">
        <w:tblPrEx>
          <w:tblBorders>
            <w:right w:val="single" w:sz="4" w:space="0" w:color="auto"/>
          </w:tblBorders>
        </w:tblPrEx>
        <w:tc>
          <w:tcPr>
            <w:tcW w:w="1970" w:type="dxa"/>
            <w:gridSpan w:val="2"/>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Фамилия</w:t>
            </w:r>
          </w:p>
        </w:tc>
        <w:tc>
          <w:tcPr>
            <w:tcW w:w="7089" w:type="dxa"/>
            <w:gridSpan w:val="8"/>
          </w:tcPr>
          <w:p w:rsidR="002A52C7" w:rsidRPr="00A656FE" w:rsidRDefault="002A52C7">
            <w:pPr>
              <w:pStyle w:val="ConsPlusNormal"/>
              <w:rPr>
                <w:rFonts w:ascii="Times New Roman" w:hAnsi="Times New Roman" w:cs="Times New Roman"/>
                <w:sz w:val="26"/>
                <w:szCs w:val="26"/>
              </w:rPr>
            </w:pPr>
          </w:p>
        </w:tc>
      </w:tr>
      <w:tr w:rsidR="002A52C7" w:rsidRPr="00A656FE">
        <w:tblPrEx>
          <w:tblBorders>
            <w:right w:val="single" w:sz="4" w:space="0" w:color="auto"/>
          </w:tblBorders>
        </w:tblPrEx>
        <w:tc>
          <w:tcPr>
            <w:tcW w:w="1970" w:type="dxa"/>
            <w:gridSpan w:val="2"/>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Имя</w:t>
            </w:r>
          </w:p>
        </w:tc>
        <w:tc>
          <w:tcPr>
            <w:tcW w:w="7089" w:type="dxa"/>
            <w:gridSpan w:val="8"/>
          </w:tcPr>
          <w:p w:rsidR="002A52C7" w:rsidRPr="00A656FE" w:rsidRDefault="002A52C7">
            <w:pPr>
              <w:pStyle w:val="ConsPlusNormal"/>
              <w:rPr>
                <w:rFonts w:ascii="Times New Roman" w:hAnsi="Times New Roman" w:cs="Times New Roman"/>
                <w:sz w:val="26"/>
                <w:szCs w:val="26"/>
              </w:rPr>
            </w:pPr>
          </w:p>
        </w:tc>
      </w:tr>
      <w:tr w:rsidR="002A52C7" w:rsidRPr="00A656FE">
        <w:tblPrEx>
          <w:tblBorders>
            <w:right w:val="single" w:sz="4" w:space="0" w:color="auto"/>
          </w:tblBorders>
        </w:tblPrEx>
        <w:tc>
          <w:tcPr>
            <w:tcW w:w="1970" w:type="dxa"/>
            <w:gridSpan w:val="2"/>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Отчество</w:t>
            </w:r>
          </w:p>
        </w:tc>
        <w:tc>
          <w:tcPr>
            <w:tcW w:w="7089" w:type="dxa"/>
            <w:gridSpan w:val="8"/>
          </w:tcPr>
          <w:p w:rsidR="002A52C7" w:rsidRPr="00A656FE" w:rsidRDefault="002A52C7">
            <w:pPr>
              <w:pStyle w:val="ConsPlusNormal"/>
              <w:rPr>
                <w:rFonts w:ascii="Times New Roman" w:hAnsi="Times New Roman" w:cs="Times New Roman"/>
                <w:sz w:val="26"/>
                <w:szCs w:val="26"/>
              </w:rPr>
            </w:pPr>
          </w:p>
        </w:tc>
      </w:tr>
      <w:tr w:rsidR="002A52C7" w:rsidRPr="00A656FE">
        <w:tblPrEx>
          <w:tblBorders>
            <w:right w:val="single" w:sz="4" w:space="0" w:color="auto"/>
          </w:tblBorders>
        </w:tblPrEx>
        <w:tc>
          <w:tcPr>
            <w:tcW w:w="1970" w:type="dxa"/>
            <w:gridSpan w:val="2"/>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Дата рождения</w:t>
            </w:r>
          </w:p>
        </w:tc>
        <w:tc>
          <w:tcPr>
            <w:tcW w:w="7089" w:type="dxa"/>
            <w:gridSpan w:val="8"/>
          </w:tcPr>
          <w:p w:rsidR="002A52C7" w:rsidRPr="00A656FE" w:rsidRDefault="002A52C7">
            <w:pPr>
              <w:pStyle w:val="ConsPlusNormal"/>
              <w:rPr>
                <w:rFonts w:ascii="Times New Roman" w:hAnsi="Times New Roman" w:cs="Times New Roman"/>
                <w:sz w:val="26"/>
                <w:szCs w:val="26"/>
              </w:rPr>
            </w:pPr>
          </w:p>
        </w:tc>
      </w:tr>
      <w:tr w:rsidR="002A52C7" w:rsidRPr="00A656FE">
        <w:tblPrEx>
          <w:tblBorders>
            <w:right w:val="single" w:sz="4" w:space="0" w:color="auto"/>
          </w:tblBorders>
        </w:tblPrEx>
        <w:tc>
          <w:tcPr>
            <w:tcW w:w="2535" w:type="dxa"/>
            <w:gridSpan w:val="4"/>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 xml:space="preserve">Полное наименование индивидуального предпринимателя </w:t>
            </w:r>
            <w:hyperlink w:anchor="P1363">
              <w:r w:rsidRPr="00A656FE">
                <w:rPr>
                  <w:rFonts w:ascii="Times New Roman" w:hAnsi="Times New Roman" w:cs="Times New Roman"/>
                  <w:color w:val="0000FF"/>
                  <w:sz w:val="26"/>
                  <w:szCs w:val="26"/>
                </w:rPr>
                <w:t>&lt;1&gt;</w:t>
              </w:r>
            </w:hyperlink>
          </w:p>
        </w:tc>
        <w:tc>
          <w:tcPr>
            <w:tcW w:w="6524" w:type="dxa"/>
            <w:gridSpan w:val="6"/>
          </w:tcPr>
          <w:p w:rsidR="002A52C7" w:rsidRPr="00A656FE" w:rsidRDefault="002A52C7">
            <w:pPr>
              <w:pStyle w:val="ConsPlusNormal"/>
              <w:rPr>
                <w:rFonts w:ascii="Times New Roman" w:hAnsi="Times New Roman" w:cs="Times New Roman"/>
                <w:sz w:val="26"/>
                <w:szCs w:val="26"/>
              </w:rPr>
            </w:pPr>
          </w:p>
        </w:tc>
      </w:tr>
      <w:tr w:rsidR="002A52C7" w:rsidRPr="00A656FE">
        <w:tblPrEx>
          <w:tblBorders>
            <w:right w:val="single" w:sz="4" w:space="0" w:color="auto"/>
          </w:tblBorders>
        </w:tblPrEx>
        <w:tc>
          <w:tcPr>
            <w:tcW w:w="2535" w:type="dxa"/>
            <w:gridSpan w:val="4"/>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 xml:space="preserve">ОГРНИП </w:t>
            </w:r>
            <w:hyperlink w:anchor="P1364">
              <w:r w:rsidRPr="00A656FE">
                <w:rPr>
                  <w:rFonts w:ascii="Times New Roman" w:hAnsi="Times New Roman" w:cs="Times New Roman"/>
                  <w:color w:val="0000FF"/>
                  <w:sz w:val="26"/>
                  <w:szCs w:val="26"/>
                </w:rPr>
                <w:t>&lt;2&gt;</w:t>
              </w:r>
            </w:hyperlink>
          </w:p>
        </w:tc>
        <w:tc>
          <w:tcPr>
            <w:tcW w:w="6524" w:type="dxa"/>
            <w:gridSpan w:val="6"/>
          </w:tcPr>
          <w:p w:rsidR="002A52C7" w:rsidRPr="00A656FE" w:rsidRDefault="002A52C7">
            <w:pPr>
              <w:pStyle w:val="ConsPlusNormal"/>
              <w:rPr>
                <w:rFonts w:ascii="Times New Roman" w:hAnsi="Times New Roman" w:cs="Times New Roman"/>
                <w:sz w:val="26"/>
                <w:szCs w:val="26"/>
              </w:rPr>
            </w:pPr>
          </w:p>
        </w:tc>
      </w:tr>
      <w:tr w:rsidR="002A52C7" w:rsidRPr="00A656FE">
        <w:tblPrEx>
          <w:tblBorders>
            <w:left w:val="nil"/>
          </w:tblBorders>
        </w:tblPrEx>
        <w:tc>
          <w:tcPr>
            <w:tcW w:w="9059" w:type="dxa"/>
            <w:gridSpan w:val="10"/>
            <w:tcBorders>
              <w:left w:val="nil"/>
              <w:right w:val="nil"/>
            </w:tcBorders>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Документ, удостоверяющий личность заявителя</w:t>
            </w:r>
          </w:p>
        </w:tc>
      </w:tr>
      <w:tr w:rsidR="002A52C7" w:rsidRPr="00A656FE">
        <w:tblPrEx>
          <w:tblBorders>
            <w:right w:val="single" w:sz="4" w:space="0" w:color="auto"/>
          </w:tblBorders>
        </w:tblPrEx>
        <w:tc>
          <w:tcPr>
            <w:tcW w:w="1110" w:type="dxa"/>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Вид</w:t>
            </w:r>
          </w:p>
        </w:tc>
        <w:tc>
          <w:tcPr>
            <w:tcW w:w="7949" w:type="dxa"/>
            <w:gridSpan w:val="9"/>
          </w:tcPr>
          <w:p w:rsidR="002A52C7" w:rsidRPr="00A656FE" w:rsidRDefault="002A52C7">
            <w:pPr>
              <w:pStyle w:val="ConsPlusNormal"/>
              <w:rPr>
                <w:rFonts w:ascii="Times New Roman" w:hAnsi="Times New Roman" w:cs="Times New Roman"/>
                <w:sz w:val="26"/>
                <w:szCs w:val="26"/>
              </w:rPr>
            </w:pPr>
          </w:p>
        </w:tc>
      </w:tr>
      <w:tr w:rsidR="002A52C7" w:rsidRPr="00A656FE">
        <w:tblPrEx>
          <w:tblBorders>
            <w:right w:val="single" w:sz="4" w:space="0" w:color="auto"/>
          </w:tblBorders>
        </w:tblPrEx>
        <w:tc>
          <w:tcPr>
            <w:tcW w:w="1110" w:type="dxa"/>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Серия</w:t>
            </w:r>
          </w:p>
        </w:tc>
        <w:tc>
          <w:tcPr>
            <w:tcW w:w="2758" w:type="dxa"/>
            <w:gridSpan w:val="4"/>
          </w:tcPr>
          <w:p w:rsidR="002A52C7" w:rsidRPr="00A656FE" w:rsidRDefault="002A52C7">
            <w:pPr>
              <w:pStyle w:val="ConsPlusNormal"/>
              <w:rPr>
                <w:rFonts w:ascii="Times New Roman" w:hAnsi="Times New Roman" w:cs="Times New Roman"/>
                <w:sz w:val="26"/>
                <w:szCs w:val="26"/>
              </w:rPr>
            </w:pPr>
          </w:p>
        </w:tc>
        <w:tc>
          <w:tcPr>
            <w:tcW w:w="1057" w:type="dxa"/>
            <w:gridSpan w:val="2"/>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Номер</w:t>
            </w:r>
          </w:p>
        </w:tc>
        <w:tc>
          <w:tcPr>
            <w:tcW w:w="4134" w:type="dxa"/>
            <w:gridSpan w:val="3"/>
          </w:tcPr>
          <w:p w:rsidR="002A52C7" w:rsidRPr="00A656FE" w:rsidRDefault="002A52C7">
            <w:pPr>
              <w:pStyle w:val="ConsPlusNormal"/>
              <w:rPr>
                <w:rFonts w:ascii="Times New Roman" w:hAnsi="Times New Roman" w:cs="Times New Roman"/>
                <w:sz w:val="26"/>
                <w:szCs w:val="26"/>
              </w:rPr>
            </w:pPr>
          </w:p>
        </w:tc>
      </w:tr>
      <w:tr w:rsidR="002A52C7" w:rsidRPr="00A656FE">
        <w:tblPrEx>
          <w:tblBorders>
            <w:right w:val="single" w:sz="4" w:space="0" w:color="auto"/>
          </w:tblBorders>
        </w:tblPrEx>
        <w:tc>
          <w:tcPr>
            <w:tcW w:w="1110" w:type="dxa"/>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Выдан</w:t>
            </w:r>
          </w:p>
        </w:tc>
        <w:tc>
          <w:tcPr>
            <w:tcW w:w="5027" w:type="dxa"/>
            <w:gridSpan w:val="7"/>
          </w:tcPr>
          <w:p w:rsidR="002A52C7" w:rsidRPr="00A656FE" w:rsidRDefault="002A52C7">
            <w:pPr>
              <w:pStyle w:val="ConsPlusNormal"/>
              <w:rPr>
                <w:rFonts w:ascii="Times New Roman" w:hAnsi="Times New Roman" w:cs="Times New Roman"/>
                <w:sz w:val="26"/>
                <w:szCs w:val="26"/>
              </w:rPr>
            </w:pPr>
          </w:p>
        </w:tc>
        <w:tc>
          <w:tcPr>
            <w:tcW w:w="1540" w:type="dxa"/>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Дата выдачи</w:t>
            </w:r>
          </w:p>
        </w:tc>
        <w:tc>
          <w:tcPr>
            <w:tcW w:w="1382" w:type="dxa"/>
          </w:tcPr>
          <w:p w:rsidR="002A52C7" w:rsidRPr="00A656FE" w:rsidRDefault="002A52C7">
            <w:pPr>
              <w:pStyle w:val="ConsPlusNormal"/>
              <w:rPr>
                <w:rFonts w:ascii="Times New Roman" w:hAnsi="Times New Roman" w:cs="Times New Roman"/>
                <w:sz w:val="26"/>
                <w:szCs w:val="26"/>
              </w:rPr>
            </w:pPr>
          </w:p>
        </w:tc>
      </w:tr>
      <w:tr w:rsidR="002A52C7" w:rsidRPr="00A656FE">
        <w:tblPrEx>
          <w:tblBorders>
            <w:left w:val="nil"/>
          </w:tblBorders>
        </w:tblPrEx>
        <w:tc>
          <w:tcPr>
            <w:tcW w:w="9059" w:type="dxa"/>
            <w:gridSpan w:val="10"/>
            <w:tcBorders>
              <w:left w:val="nil"/>
              <w:right w:val="nil"/>
            </w:tcBorders>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Адрес регистрации заявителя/</w:t>
            </w:r>
          </w:p>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 xml:space="preserve">Юридический адрес (адрес регистрации) индивидуального предпринимателя </w:t>
            </w:r>
            <w:hyperlink w:anchor="P1365">
              <w:r w:rsidRPr="00A656FE">
                <w:rPr>
                  <w:rFonts w:ascii="Times New Roman" w:hAnsi="Times New Roman" w:cs="Times New Roman"/>
                  <w:color w:val="0000FF"/>
                  <w:sz w:val="26"/>
                  <w:szCs w:val="26"/>
                </w:rPr>
                <w:t>&lt;3&gt;</w:t>
              </w:r>
            </w:hyperlink>
          </w:p>
        </w:tc>
      </w:tr>
      <w:tr w:rsidR="002A52C7" w:rsidRPr="00A656FE">
        <w:tblPrEx>
          <w:tblBorders>
            <w:right w:val="single" w:sz="4" w:space="0" w:color="auto"/>
          </w:tblBorders>
        </w:tblPrEx>
        <w:tc>
          <w:tcPr>
            <w:tcW w:w="1110" w:type="dxa"/>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Индекс</w:t>
            </w:r>
          </w:p>
        </w:tc>
        <w:tc>
          <w:tcPr>
            <w:tcW w:w="2758" w:type="dxa"/>
            <w:gridSpan w:val="4"/>
          </w:tcPr>
          <w:p w:rsidR="002A52C7" w:rsidRPr="00A656FE" w:rsidRDefault="002A52C7">
            <w:pPr>
              <w:pStyle w:val="ConsPlusNormal"/>
              <w:rPr>
                <w:rFonts w:ascii="Times New Roman" w:hAnsi="Times New Roman" w:cs="Times New Roman"/>
                <w:sz w:val="26"/>
                <w:szCs w:val="26"/>
              </w:rPr>
            </w:pPr>
          </w:p>
        </w:tc>
        <w:tc>
          <w:tcPr>
            <w:tcW w:w="2269" w:type="dxa"/>
            <w:gridSpan w:val="3"/>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Регион</w:t>
            </w:r>
          </w:p>
        </w:tc>
        <w:tc>
          <w:tcPr>
            <w:tcW w:w="2922" w:type="dxa"/>
            <w:gridSpan w:val="2"/>
          </w:tcPr>
          <w:p w:rsidR="002A52C7" w:rsidRPr="00A656FE" w:rsidRDefault="002A52C7">
            <w:pPr>
              <w:pStyle w:val="ConsPlusNormal"/>
              <w:rPr>
                <w:rFonts w:ascii="Times New Roman" w:hAnsi="Times New Roman" w:cs="Times New Roman"/>
                <w:sz w:val="26"/>
                <w:szCs w:val="26"/>
              </w:rPr>
            </w:pPr>
          </w:p>
        </w:tc>
      </w:tr>
      <w:tr w:rsidR="002A52C7" w:rsidRPr="00A656FE">
        <w:tblPrEx>
          <w:tblBorders>
            <w:right w:val="single" w:sz="4" w:space="0" w:color="auto"/>
          </w:tblBorders>
        </w:tblPrEx>
        <w:tc>
          <w:tcPr>
            <w:tcW w:w="1110" w:type="dxa"/>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Район</w:t>
            </w:r>
          </w:p>
        </w:tc>
        <w:tc>
          <w:tcPr>
            <w:tcW w:w="2758" w:type="dxa"/>
            <w:gridSpan w:val="4"/>
          </w:tcPr>
          <w:p w:rsidR="002A52C7" w:rsidRPr="00A656FE" w:rsidRDefault="002A52C7">
            <w:pPr>
              <w:pStyle w:val="ConsPlusNormal"/>
              <w:rPr>
                <w:rFonts w:ascii="Times New Roman" w:hAnsi="Times New Roman" w:cs="Times New Roman"/>
                <w:sz w:val="26"/>
                <w:szCs w:val="26"/>
              </w:rPr>
            </w:pPr>
          </w:p>
        </w:tc>
        <w:tc>
          <w:tcPr>
            <w:tcW w:w="2269" w:type="dxa"/>
            <w:gridSpan w:val="3"/>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Населенный пункт</w:t>
            </w:r>
          </w:p>
        </w:tc>
        <w:tc>
          <w:tcPr>
            <w:tcW w:w="2922" w:type="dxa"/>
            <w:gridSpan w:val="2"/>
          </w:tcPr>
          <w:p w:rsidR="002A52C7" w:rsidRPr="00A656FE" w:rsidRDefault="002A52C7">
            <w:pPr>
              <w:pStyle w:val="ConsPlusNormal"/>
              <w:rPr>
                <w:rFonts w:ascii="Times New Roman" w:hAnsi="Times New Roman" w:cs="Times New Roman"/>
                <w:sz w:val="26"/>
                <w:szCs w:val="26"/>
              </w:rPr>
            </w:pPr>
          </w:p>
        </w:tc>
      </w:tr>
      <w:tr w:rsidR="002A52C7" w:rsidRPr="00A656FE">
        <w:tblPrEx>
          <w:tblBorders>
            <w:right w:val="single" w:sz="4" w:space="0" w:color="auto"/>
          </w:tblBorders>
        </w:tblPrEx>
        <w:tc>
          <w:tcPr>
            <w:tcW w:w="1110" w:type="dxa"/>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Улица</w:t>
            </w:r>
          </w:p>
        </w:tc>
        <w:tc>
          <w:tcPr>
            <w:tcW w:w="7949" w:type="dxa"/>
            <w:gridSpan w:val="9"/>
          </w:tcPr>
          <w:p w:rsidR="002A52C7" w:rsidRPr="00A656FE" w:rsidRDefault="002A52C7">
            <w:pPr>
              <w:pStyle w:val="ConsPlusNormal"/>
              <w:rPr>
                <w:rFonts w:ascii="Times New Roman" w:hAnsi="Times New Roman" w:cs="Times New Roman"/>
                <w:sz w:val="26"/>
                <w:szCs w:val="26"/>
              </w:rPr>
            </w:pPr>
          </w:p>
        </w:tc>
      </w:tr>
      <w:tr w:rsidR="002A52C7" w:rsidRPr="00A656FE">
        <w:tblPrEx>
          <w:tblBorders>
            <w:right w:val="single" w:sz="4" w:space="0" w:color="auto"/>
          </w:tblBorders>
        </w:tblPrEx>
        <w:tc>
          <w:tcPr>
            <w:tcW w:w="1110" w:type="dxa"/>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Дом</w:t>
            </w:r>
          </w:p>
        </w:tc>
        <w:tc>
          <w:tcPr>
            <w:tcW w:w="2758" w:type="dxa"/>
            <w:gridSpan w:val="4"/>
          </w:tcPr>
          <w:p w:rsidR="002A52C7" w:rsidRPr="00A656FE" w:rsidRDefault="002A52C7">
            <w:pPr>
              <w:pStyle w:val="ConsPlusNormal"/>
              <w:rPr>
                <w:rFonts w:ascii="Times New Roman" w:hAnsi="Times New Roman" w:cs="Times New Roman"/>
                <w:sz w:val="26"/>
                <w:szCs w:val="26"/>
              </w:rPr>
            </w:pPr>
          </w:p>
        </w:tc>
        <w:tc>
          <w:tcPr>
            <w:tcW w:w="1057" w:type="dxa"/>
            <w:gridSpan w:val="2"/>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Корпус</w:t>
            </w:r>
          </w:p>
        </w:tc>
        <w:tc>
          <w:tcPr>
            <w:tcW w:w="1212" w:type="dxa"/>
          </w:tcPr>
          <w:p w:rsidR="002A52C7" w:rsidRPr="00A656FE" w:rsidRDefault="002A52C7">
            <w:pPr>
              <w:pStyle w:val="ConsPlusNormal"/>
              <w:rPr>
                <w:rFonts w:ascii="Times New Roman" w:hAnsi="Times New Roman" w:cs="Times New Roman"/>
                <w:sz w:val="26"/>
                <w:szCs w:val="26"/>
              </w:rPr>
            </w:pPr>
          </w:p>
        </w:tc>
        <w:tc>
          <w:tcPr>
            <w:tcW w:w="1540" w:type="dxa"/>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Квартира</w:t>
            </w:r>
          </w:p>
        </w:tc>
        <w:tc>
          <w:tcPr>
            <w:tcW w:w="1382" w:type="dxa"/>
          </w:tcPr>
          <w:p w:rsidR="002A52C7" w:rsidRPr="00A656FE" w:rsidRDefault="002A52C7">
            <w:pPr>
              <w:pStyle w:val="ConsPlusNormal"/>
              <w:rPr>
                <w:rFonts w:ascii="Times New Roman" w:hAnsi="Times New Roman" w:cs="Times New Roman"/>
                <w:sz w:val="26"/>
                <w:szCs w:val="26"/>
              </w:rPr>
            </w:pPr>
          </w:p>
        </w:tc>
      </w:tr>
      <w:tr w:rsidR="002A52C7" w:rsidRPr="00A656FE">
        <w:tblPrEx>
          <w:tblBorders>
            <w:left w:val="nil"/>
          </w:tblBorders>
        </w:tblPrEx>
        <w:tc>
          <w:tcPr>
            <w:tcW w:w="9059" w:type="dxa"/>
            <w:gridSpan w:val="10"/>
            <w:tcBorders>
              <w:left w:val="nil"/>
              <w:right w:val="nil"/>
            </w:tcBorders>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Адрес места жительства заявителя/</w:t>
            </w:r>
          </w:p>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 xml:space="preserve">Почтовый адрес индивидуального предпринимателя </w:t>
            </w:r>
            <w:hyperlink w:anchor="P1366">
              <w:r w:rsidRPr="00A656FE">
                <w:rPr>
                  <w:rFonts w:ascii="Times New Roman" w:hAnsi="Times New Roman" w:cs="Times New Roman"/>
                  <w:color w:val="0000FF"/>
                  <w:sz w:val="26"/>
                  <w:szCs w:val="26"/>
                </w:rPr>
                <w:t>&lt;4&gt;</w:t>
              </w:r>
            </w:hyperlink>
          </w:p>
        </w:tc>
      </w:tr>
      <w:tr w:rsidR="002A52C7" w:rsidRPr="00A656FE">
        <w:tblPrEx>
          <w:tblBorders>
            <w:right w:val="single" w:sz="4" w:space="0" w:color="auto"/>
          </w:tblBorders>
        </w:tblPrEx>
        <w:tc>
          <w:tcPr>
            <w:tcW w:w="1110" w:type="dxa"/>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lastRenderedPageBreak/>
              <w:t>Индекс</w:t>
            </w:r>
          </w:p>
        </w:tc>
        <w:tc>
          <w:tcPr>
            <w:tcW w:w="2758" w:type="dxa"/>
            <w:gridSpan w:val="4"/>
          </w:tcPr>
          <w:p w:rsidR="002A52C7" w:rsidRPr="00A656FE" w:rsidRDefault="002A52C7">
            <w:pPr>
              <w:pStyle w:val="ConsPlusNormal"/>
              <w:rPr>
                <w:rFonts w:ascii="Times New Roman" w:hAnsi="Times New Roman" w:cs="Times New Roman"/>
                <w:sz w:val="26"/>
                <w:szCs w:val="26"/>
              </w:rPr>
            </w:pPr>
          </w:p>
        </w:tc>
        <w:tc>
          <w:tcPr>
            <w:tcW w:w="2269" w:type="dxa"/>
            <w:gridSpan w:val="3"/>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Регион</w:t>
            </w:r>
          </w:p>
        </w:tc>
        <w:tc>
          <w:tcPr>
            <w:tcW w:w="2922" w:type="dxa"/>
            <w:gridSpan w:val="2"/>
          </w:tcPr>
          <w:p w:rsidR="002A52C7" w:rsidRPr="00A656FE" w:rsidRDefault="002A52C7">
            <w:pPr>
              <w:pStyle w:val="ConsPlusNormal"/>
              <w:rPr>
                <w:rFonts w:ascii="Times New Roman" w:hAnsi="Times New Roman" w:cs="Times New Roman"/>
                <w:sz w:val="26"/>
                <w:szCs w:val="26"/>
              </w:rPr>
            </w:pPr>
          </w:p>
        </w:tc>
      </w:tr>
      <w:tr w:rsidR="002A52C7" w:rsidRPr="00A656FE">
        <w:tblPrEx>
          <w:tblBorders>
            <w:right w:val="single" w:sz="4" w:space="0" w:color="auto"/>
          </w:tblBorders>
        </w:tblPrEx>
        <w:tc>
          <w:tcPr>
            <w:tcW w:w="1110" w:type="dxa"/>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Район</w:t>
            </w:r>
          </w:p>
        </w:tc>
        <w:tc>
          <w:tcPr>
            <w:tcW w:w="2758" w:type="dxa"/>
            <w:gridSpan w:val="4"/>
          </w:tcPr>
          <w:p w:rsidR="002A52C7" w:rsidRPr="00A656FE" w:rsidRDefault="002A52C7">
            <w:pPr>
              <w:pStyle w:val="ConsPlusNormal"/>
              <w:rPr>
                <w:rFonts w:ascii="Times New Roman" w:hAnsi="Times New Roman" w:cs="Times New Roman"/>
                <w:sz w:val="26"/>
                <w:szCs w:val="26"/>
              </w:rPr>
            </w:pPr>
          </w:p>
        </w:tc>
        <w:tc>
          <w:tcPr>
            <w:tcW w:w="2269" w:type="dxa"/>
            <w:gridSpan w:val="3"/>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Населенный пункт</w:t>
            </w:r>
          </w:p>
        </w:tc>
        <w:tc>
          <w:tcPr>
            <w:tcW w:w="2922" w:type="dxa"/>
            <w:gridSpan w:val="2"/>
          </w:tcPr>
          <w:p w:rsidR="002A52C7" w:rsidRPr="00A656FE" w:rsidRDefault="002A52C7">
            <w:pPr>
              <w:pStyle w:val="ConsPlusNormal"/>
              <w:rPr>
                <w:rFonts w:ascii="Times New Roman" w:hAnsi="Times New Roman" w:cs="Times New Roman"/>
                <w:sz w:val="26"/>
                <w:szCs w:val="26"/>
              </w:rPr>
            </w:pPr>
          </w:p>
        </w:tc>
      </w:tr>
      <w:tr w:rsidR="002A52C7" w:rsidRPr="00A656FE">
        <w:tblPrEx>
          <w:tblBorders>
            <w:right w:val="single" w:sz="4" w:space="0" w:color="auto"/>
          </w:tblBorders>
        </w:tblPrEx>
        <w:tc>
          <w:tcPr>
            <w:tcW w:w="1110" w:type="dxa"/>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Улица</w:t>
            </w:r>
          </w:p>
        </w:tc>
        <w:tc>
          <w:tcPr>
            <w:tcW w:w="7949" w:type="dxa"/>
            <w:gridSpan w:val="9"/>
          </w:tcPr>
          <w:p w:rsidR="002A52C7" w:rsidRPr="00A656FE" w:rsidRDefault="002A52C7">
            <w:pPr>
              <w:pStyle w:val="ConsPlusNormal"/>
              <w:rPr>
                <w:rFonts w:ascii="Times New Roman" w:hAnsi="Times New Roman" w:cs="Times New Roman"/>
                <w:sz w:val="26"/>
                <w:szCs w:val="26"/>
              </w:rPr>
            </w:pPr>
          </w:p>
        </w:tc>
      </w:tr>
      <w:tr w:rsidR="002A52C7" w:rsidRPr="00A656FE">
        <w:tblPrEx>
          <w:tblBorders>
            <w:right w:val="single" w:sz="4" w:space="0" w:color="auto"/>
          </w:tblBorders>
        </w:tblPrEx>
        <w:tc>
          <w:tcPr>
            <w:tcW w:w="1110" w:type="dxa"/>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Дом</w:t>
            </w:r>
          </w:p>
        </w:tc>
        <w:tc>
          <w:tcPr>
            <w:tcW w:w="2758" w:type="dxa"/>
            <w:gridSpan w:val="4"/>
          </w:tcPr>
          <w:p w:rsidR="002A52C7" w:rsidRPr="00A656FE" w:rsidRDefault="002A52C7">
            <w:pPr>
              <w:pStyle w:val="ConsPlusNormal"/>
              <w:rPr>
                <w:rFonts w:ascii="Times New Roman" w:hAnsi="Times New Roman" w:cs="Times New Roman"/>
                <w:sz w:val="26"/>
                <w:szCs w:val="26"/>
              </w:rPr>
            </w:pPr>
          </w:p>
        </w:tc>
        <w:tc>
          <w:tcPr>
            <w:tcW w:w="1057" w:type="dxa"/>
            <w:gridSpan w:val="2"/>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Корпус</w:t>
            </w:r>
          </w:p>
        </w:tc>
        <w:tc>
          <w:tcPr>
            <w:tcW w:w="1212" w:type="dxa"/>
          </w:tcPr>
          <w:p w:rsidR="002A52C7" w:rsidRPr="00A656FE" w:rsidRDefault="002A52C7">
            <w:pPr>
              <w:pStyle w:val="ConsPlusNormal"/>
              <w:rPr>
                <w:rFonts w:ascii="Times New Roman" w:hAnsi="Times New Roman" w:cs="Times New Roman"/>
                <w:sz w:val="26"/>
                <w:szCs w:val="26"/>
              </w:rPr>
            </w:pPr>
          </w:p>
        </w:tc>
        <w:tc>
          <w:tcPr>
            <w:tcW w:w="1540" w:type="dxa"/>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Квартира</w:t>
            </w:r>
          </w:p>
        </w:tc>
        <w:tc>
          <w:tcPr>
            <w:tcW w:w="1382" w:type="dxa"/>
          </w:tcPr>
          <w:p w:rsidR="002A52C7" w:rsidRPr="00A656FE" w:rsidRDefault="002A52C7">
            <w:pPr>
              <w:pStyle w:val="ConsPlusNormal"/>
              <w:rPr>
                <w:rFonts w:ascii="Times New Roman" w:hAnsi="Times New Roman" w:cs="Times New Roman"/>
                <w:sz w:val="26"/>
                <w:szCs w:val="26"/>
              </w:rPr>
            </w:pPr>
          </w:p>
        </w:tc>
      </w:tr>
      <w:tr w:rsidR="002A52C7" w:rsidRPr="00A656FE">
        <w:tblPrEx>
          <w:tblBorders>
            <w:right w:val="single" w:sz="4" w:space="0" w:color="auto"/>
          </w:tblBorders>
        </w:tblPrEx>
        <w:tc>
          <w:tcPr>
            <w:tcW w:w="1110" w:type="dxa"/>
          </w:tcPr>
          <w:p w:rsidR="002A52C7" w:rsidRPr="00A656FE" w:rsidRDefault="002A52C7">
            <w:pPr>
              <w:pStyle w:val="ConsPlusNormal"/>
              <w:rPr>
                <w:rFonts w:ascii="Times New Roman" w:hAnsi="Times New Roman" w:cs="Times New Roman"/>
                <w:sz w:val="26"/>
                <w:szCs w:val="26"/>
              </w:rPr>
            </w:pPr>
          </w:p>
        </w:tc>
        <w:tc>
          <w:tcPr>
            <w:tcW w:w="2758" w:type="dxa"/>
            <w:gridSpan w:val="4"/>
          </w:tcPr>
          <w:p w:rsidR="002A52C7" w:rsidRPr="00A656FE" w:rsidRDefault="002A52C7">
            <w:pPr>
              <w:pStyle w:val="ConsPlusNormal"/>
              <w:rPr>
                <w:rFonts w:ascii="Times New Roman" w:hAnsi="Times New Roman" w:cs="Times New Roman"/>
                <w:sz w:val="26"/>
                <w:szCs w:val="26"/>
              </w:rPr>
            </w:pPr>
          </w:p>
        </w:tc>
        <w:tc>
          <w:tcPr>
            <w:tcW w:w="1057" w:type="dxa"/>
            <w:gridSpan w:val="2"/>
          </w:tcPr>
          <w:p w:rsidR="002A52C7" w:rsidRPr="00A656FE" w:rsidRDefault="002A52C7">
            <w:pPr>
              <w:pStyle w:val="ConsPlusNormal"/>
              <w:rPr>
                <w:rFonts w:ascii="Times New Roman" w:hAnsi="Times New Roman" w:cs="Times New Roman"/>
                <w:sz w:val="26"/>
                <w:szCs w:val="26"/>
              </w:rPr>
            </w:pPr>
          </w:p>
        </w:tc>
        <w:tc>
          <w:tcPr>
            <w:tcW w:w="1212" w:type="dxa"/>
          </w:tcPr>
          <w:p w:rsidR="002A52C7" w:rsidRPr="00A656FE" w:rsidRDefault="002A52C7">
            <w:pPr>
              <w:pStyle w:val="ConsPlusNormal"/>
              <w:rPr>
                <w:rFonts w:ascii="Times New Roman" w:hAnsi="Times New Roman" w:cs="Times New Roman"/>
                <w:sz w:val="26"/>
                <w:szCs w:val="26"/>
              </w:rPr>
            </w:pPr>
          </w:p>
        </w:tc>
        <w:tc>
          <w:tcPr>
            <w:tcW w:w="1540" w:type="dxa"/>
          </w:tcPr>
          <w:p w:rsidR="002A52C7" w:rsidRPr="00A656FE" w:rsidRDefault="002A52C7">
            <w:pPr>
              <w:pStyle w:val="ConsPlusNormal"/>
              <w:rPr>
                <w:rFonts w:ascii="Times New Roman" w:hAnsi="Times New Roman" w:cs="Times New Roman"/>
                <w:sz w:val="26"/>
                <w:szCs w:val="26"/>
              </w:rPr>
            </w:pPr>
          </w:p>
        </w:tc>
        <w:tc>
          <w:tcPr>
            <w:tcW w:w="1382" w:type="dxa"/>
          </w:tcPr>
          <w:p w:rsidR="002A52C7" w:rsidRPr="00A656FE" w:rsidRDefault="002A52C7">
            <w:pPr>
              <w:pStyle w:val="ConsPlusNormal"/>
              <w:rPr>
                <w:rFonts w:ascii="Times New Roman" w:hAnsi="Times New Roman" w:cs="Times New Roman"/>
                <w:sz w:val="26"/>
                <w:szCs w:val="26"/>
              </w:rPr>
            </w:pPr>
          </w:p>
        </w:tc>
      </w:tr>
      <w:tr w:rsidR="002A52C7" w:rsidRPr="00A656FE">
        <w:tblPrEx>
          <w:tblBorders>
            <w:right w:val="single" w:sz="4" w:space="0" w:color="auto"/>
          </w:tblBorders>
        </w:tblPrEx>
        <w:tc>
          <w:tcPr>
            <w:tcW w:w="2304" w:type="dxa"/>
            <w:gridSpan w:val="3"/>
            <w:vMerge w:val="restart"/>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Контактные данные</w:t>
            </w:r>
          </w:p>
        </w:tc>
        <w:tc>
          <w:tcPr>
            <w:tcW w:w="6755" w:type="dxa"/>
            <w:gridSpan w:val="7"/>
          </w:tcPr>
          <w:p w:rsidR="002A52C7" w:rsidRPr="00A656FE" w:rsidRDefault="002A52C7">
            <w:pPr>
              <w:pStyle w:val="ConsPlusNormal"/>
              <w:rPr>
                <w:rFonts w:ascii="Times New Roman" w:hAnsi="Times New Roman" w:cs="Times New Roman"/>
                <w:sz w:val="26"/>
                <w:szCs w:val="26"/>
              </w:rPr>
            </w:pPr>
          </w:p>
        </w:tc>
      </w:tr>
      <w:tr w:rsidR="002A52C7" w:rsidRPr="00A656FE">
        <w:tblPrEx>
          <w:tblBorders>
            <w:right w:val="single" w:sz="4" w:space="0" w:color="auto"/>
          </w:tblBorders>
        </w:tblPrEx>
        <w:tc>
          <w:tcPr>
            <w:tcW w:w="2304" w:type="dxa"/>
            <w:gridSpan w:val="3"/>
            <w:vMerge/>
          </w:tcPr>
          <w:p w:rsidR="002A52C7" w:rsidRPr="00A656FE" w:rsidRDefault="002A52C7">
            <w:pPr>
              <w:pStyle w:val="ConsPlusNormal"/>
              <w:rPr>
                <w:rFonts w:ascii="Times New Roman" w:hAnsi="Times New Roman" w:cs="Times New Roman"/>
                <w:sz w:val="26"/>
                <w:szCs w:val="26"/>
              </w:rPr>
            </w:pPr>
          </w:p>
        </w:tc>
        <w:tc>
          <w:tcPr>
            <w:tcW w:w="6755" w:type="dxa"/>
            <w:gridSpan w:val="7"/>
          </w:tcPr>
          <w:p w:rsidR="002A52C7" w:rsidRPr="00A656FE" w:rsidRDefault="002A52C7">
            <w:pPr>
              <w:pStyle w:val="ConsPlusNormal"/>
              <w:rPr>
                <w:rFonts w:ascii="Times New Roman" w:hAnsi="Times New Roman" w:cs="Times New Roman"/>
                <w:sz w:val="26"/>
                <w:szCs w:val="26"/>
              </w:rPr>
            </w:pPr>
          </w:p>
        </w:tc>
      </w:tr>
    </w:tbl>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nformat"/>
        <w:jc w:val="both"/>
        <w:rPr>
          <w:rFonts w:ascii="Times New Roman" w:hAnsi="Times New Roman" w:cs="Times New Roman"/>
          <w:sz w:val="26"/>
          <w:szCs w:val="26"/>
        </w:rPr>
      </w:pPr>
      <w:bookmarkStart w:id="18" w:name="P1232"/>
      <w:bookmarkEnd w:id="18"/>
      <w:r w:rsidRPr="00A656FE">
        <w:rPr>
          <w:rFonts w:ascii="Times New Roman" w:hAnsi="Times New Roman" w:cs="Times New Roman"/>
          <w:sz w:val="26"/>
          <w:szCs w:val="26"/>
        </w:rPr>
        <w:t xml:space="preserve">                                 ЗАЯВЛЕНИЕ</w:t>
      </w:r>
    </w:p>
    <w:p w:rsidR="002A52C7" w:rsidRPr="00A656FE" w:rsidRDefault="002A52C7">
      <w:pPr>
        <w:pStyle w:val="ConsPlusNonformat"/>
        <w:jc w:val="both"/>
        <w:rPr>
          <w:rFonts w:ascii="Times New Roman" w:hAnsi="Times New Roman" w:cs="Times New Roman"/>
          <w:sz w:val="26"/>
          <w:szCs w:val="26"/>
        </w:rPr>
      </w:pP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Прошу  предварительно  согласовать  предоставление  земельного  участка</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площадью ___________________ кв.м.</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1) Основание предоставления без проведения торгов</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___________________________________________________________________________</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(из числа предусмотренных </w:t>
      </w:r>
      <w:hyperlink r:id="rId51">
        <w:r w:rsidRPr="00A656FE">
          <w:rPr>
            <w:rFonts w:ascii="Times New Roman" w:hAnsi="Times New Roman" w:cs="Times New Roman"/>
            <w:color w:val="0000FF"/>
            <w:sz w:val="26"/>
            <w:szCs w:val="26"/>
          </w:rPr>
          <w:t>пунктом 2 статьи 39.3</w:t>
        </w:r>
      </w:hyperlink>
      <w:r w:rsidRPr="00A656FE">
        <w:rPr>
          <w:rFonts w:ascii="Times New Roman" w:hAnsi="Times New Roman" w:cs="Times New Roman"/>
          <w:sz w:val="26"/>
          <w:szCs w:val="26"/>
        </w:rPr>
        <w:t xml:space="preserve">, </w:t>
      </w:r>
      <w:hyperlink r:id="rId52">
        <w:r w:rsidRPr="00A656FE">
          <w:rPr>
            <w:rFonts w:ascii="Times New Roman" w:hAnsi="Times New Roman" w:cs="Times New Roman"/>
            <w:color w:val="0000FF"/>
            <w:sz w:val="26"/>
            <w:szCs w:val="26"/>
          </w:rPr>
          <w:t>статьей 39.5</w:t>
        </w:r>
      </w:hyperlink>
      <w:r w:rsidRPr="00A656FE">
        <w:rPr>
          <w:rFonts w:ascii="Times New Roman" w:hAnsi="Times New Roman" w:cs="Times New Roman"/>
          <w:sz w:val="26"/>
          <w:szCs w:val="26"/>
        </w:rPr>
        <w:t>,</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w:t>
      </w:r>
      <w:hyperlink r:id="rId53">
        <w:r w:rsidRPr="00A656FE">
          <w:rPr>
            <w:rFonts w:ascii="Times New Roman" w:hAnsi="Times New Roman" w:cs="Times New Roman"/>
            <w:color w:val="0000FF"/>
            <w:sz w:val="26"/>
            <w:szCs w:val="26"/>
          </w:rPr>
          <w:t>пунктом 2 статьи 39.6</w:t>
        </w:r>
      </w:hyperlink>
      <w:r w:rsidRPr="00A656FE">
        <w:rPr>
          <w:rFonts w:ascii="Times New Roman" w:hAnsi="Times New Roman" w:cs="Times New Roman"/>
          <w:sz w:val="26"/>
          <w:szCs w:val="26"/>
        </w:rPr>
        <w:t xml:space="preserve"> или </w:t>
      </w:r>
      <w:hyperlink r:id="rId54">
        <w:r w:rsidRPr="00A656FE">
          <w:rPr>
            <w:rFonts w:ascii="Times New Roman" w:hAnsi="Times New Roman" w:cs="Times New Roman"/>
            <w:color w:val="0000FF"/>
            <w:sz w:val="26"/>
            <w:szCs w:val="26"/>
          </w:rPr>
          <w:t>пунктом 2 статьи 39.10</w:t>
        </w:r>
      </w:hyperlink>
      <w:r w:rsidRPr="00A656FE">
        <w:rPr>
          <w:rFonts w:ascii="Times New Roman" w:hAnsi="Times New Roman" w:cs="Times New Roman"/>
          <w:sz w:val="26"/>
          <w:szCs w:val="26"/>
        </w:rPr>
        <w:t xml:space="preserve"> Земельного кодекса)</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2) Кадастровый номер земельного участка</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___________________________________________________________________________</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(в случае, если границы такого земельного участка подлежат уточнению в</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соответствии с Федеральным </w:t>
      </w:r>
      <w:hyperlink r:id="rId55">
        <w:r w:rsidRPr="00A656FE">
          <w:rPr>
            <w:rFonts w:ascii="Times New Roman" w:hAnsi="Times New Roman" w:cs="Times New Roman"/>
            <w:color w:val="0000FF"/>
            <w:sz w:val="26"/>
            <w:szCs w:val="26"/>
          </w:rPr>
          <w:t>законом</w:t>
        </w:r>
      </w:hyperlink>
      <w:r w:rsidRPr="00A656FE">
        <w:rPr>
          <w:rFonts w:ascii="Times New Roman" w:hAnsi="Times New Roman" w:cs="Times New Roman"/>
          <w:sz w:val="26"/>
          <w:szCs w:val="26"/>
        </w:rPr>
        <w:t xml:space="preserve"> "О государственной регистрации</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недвижимости")</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3)  Реквизиты решения об изъятии земельного участка для государственных</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или муниципальных нужд ____________________________________________________</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(в случае, если земельный участок предоставляется</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взамен земельного участка, изымаемого для</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государственных или муниципальных нужд)</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4)   Кадастровый   номер  земельного  участка  или  кадастровые  номера</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земельных   участков,  из  которых  в  соответствии  с  проектом  межевания</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территории,  со  схемой  расположения  земельного  участка  или </w:t>
      </w:r>
      <w:proofErr w:type="gramStart"/>
      <w:r w:rsidRPr="00A656FE">
        <w:rPr>
          <w:rFonts w:ascii="Times New Roman" w:hAnsi="Times New Roman" w:cs="Times New Roman"/>
          <w:sz w:val="26"/>
          <w:szCs w:val="26"/>
        </w:rPr>
        <w:t>с</w:t>
      </w:r>
      <w:proofErr w:type="gramEnd"/>
      <w:r w:rsidRPr="00A656FE">
        <w:rPr>
          <w:rFonts w:ascii="Times New Roman" w:hAnsi="Times New Roman" w:cs="Times New Roman"/>
          <w:sz w:val="26"/>
          <w:szCs w:val="26"/>
        </w:rPr>
        <w:t xml:space="preserve"> проектной</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документацией  лесных  участков  предусмотрено  образование  </w:t>
      </w:r>
      <w:proofErr w:type="gramStart"/>
      <w:r w:rsidRPr="00A656FE">
        <w:rPr>
          <w:rFonts w:ascii="Times New Roman" w:hAnsi="Times New Roman" w:cs="Times New Roman"/>
          <w:sz w:val="26"/>
          <w:szCs w:val="26"/>
        </w:rPr>
        <w:t>испрашиваемого</w:t>
      </w:r>
      <w:proofErr w:type="gramEnd"/>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земельного участка</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___________________________________________________________________________</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(в случае, если сведения о таких земельных участках внесены в Единый</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государственный реестр недвижимости)</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5) Вид права, на котором заявитель желает приобрести земельный участок,</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если предоставление земельного  участка  возможно на  нескольких видах прав</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__________________________________________________________________________.</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6) Цель использования земельного участка</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lastRenderedPageBreak/>
        <w:t>__________________________________________________________________________.</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7)  Реквизиты решения об изъятии земельного участка для государственных</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или муниципальных нужд</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___________________________________________________________________________</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(в случае, если земельный участок предоставляется взамен земельного</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участка, изымаемого для государственных или муниципальных нужд)</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8)   Реквизиты   решения   об  утверждении  документа  территориального</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планирования и (или) проекта планировки территории</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___________________________________________________________________________</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(в случае, если земельный участок предоставляется для размещения объектов,</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предусмотренных указанными документом и (или) проектом)</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9) Реквизиты решения об утверждении проекта межевания территории</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___________________________________________________________________________</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(если образование испрашиваемого земельного участка</w:t>
      </w:r>
    </w:p>
    <w:p w:rsidR="002A52C7" w:rsidRPr="00A656FE" w:rsidRDefault="002A52C7">
      <w:pPr>
        <w:pStyle w:val="ConsPlusNonformat"/>
        <w:jc w:val="both"/>
        <w:rPr>
          <w:rFonts w:ascii="Times New Roman" w:hAnsi="Times New Roman" w:cs="Times New Roman"/>
          <w:sz w:val="26"/>
          <w:szCs w:val="26"/>
        </w:rPr>
      </w:pPr>
      <w:r w:rsidRPr="00A656FE">
        <w:rPr>
          <w:rFonts w:ascii="Times New Roman" w:hAnsi="Times New Roman" w:cs="Times New Roman"/>
          <w:sz w:val="26"/>
          <w:szCs w:val="26"/>
        </w:rPr>
        <w:t xml:space="preserve">                     предусмотрено указанным проектом)</w:t>
      </w:r>
    </w:p>
    <w:p w:rsidR="002A52C7" w:rsidRPr="00A656FE" w:rsidRDefault="002A52C7">
      <w:pPr>
        <w:pStyle w:val="ConsPlusNormal"/>
        <w:rPr>
          <w:rFonts w:ascii="Times New Roman" w:hAnsi="Times New Roman" w:cs="Times New Roman"/>
          <w:sz w:val="26"/>
          <w:szCs w:val="26"/>
        </w:rPr>
      </w:pPr>
    </w:p>
    <w:tbl>
      <w:tblPr>
        <w:tblW w:w="0" w:type="auto"/>
        <w:tblBorders>
          <w:left w:val="nil"/>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1"/>
        <w:gridCol w:w="636"/>
        <w:gridCol w:w="874"/>
        <w:gridCol w:w="344"/>
        <w:gridCol w:w="831"/>
        <w:gridCol w:w="403"/>
        <w:gridCol w:w="340"/>
        <w:gridCol w:w="1094"/>
        <w:gridCol w:w="1208"/>
        <w:gridCol w:w="1530"/>
        <w:gridCol w:w="1304"/>
      </w:tblGrid>
      <w:tr w:rsidR="002A52C7" w:rsidRPr="00A656FE">
        <w:tc>
          <w:tcPr>
            <w:tcW w:w="9035" w:type="dxa"/>
            <w:gridSpan w:val="11"/>
            <w:tcBorders>
              <w:top w:val="nil"/>
              <w:left w:val="nil"/>
              <w:right w:val="nil"/>
            </w:tcBorders>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Представлены следующие документы</w:t>
            </w:r>
          </w:p>
        </w:tc>
      </w:tr>
      <w:tr w:rsidR="002A52C7" w:rsidRPr="00A656FE">
        <w:tblPrEx>
          <w:tblBorders>
            <w:left w:val="single" w:sz="4" w:space="0" w:color="auto"/>
            <w:right w:val="single" w:sz="4" w:space="0" w:color="auto"/>
          </w:tblBorders>
        </w:tblPrEx>
        <w:tc>
          <w:tcPr>
            <w:tcW w:w="471" w:type="dxa"/>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1</w:t>
            </w:r>
          </w:p>
        </w:tc>
        <w:tc>
          <w:tcPr>
            <w:tcW w:w="8564" w:type="dxa"/>
            <w:gridSpan w:val="10"/>
          </w:tcPr>
          <w:p w:rsidR="002A52C7" w:rsidRPr="00A656FE" w:rsidRDefault="002A52C7">
            <w:pPr>
              <w:pStyle w:val="ConsPlusNormal"/>
              <w:rPr>
                <w:rFonts w:ascii="Times New Roman" w:hAnsi="Times New Roman" w:cs="Times New Roman"/>
                <w:sz w:val="26"/>
                <w:szCs w:val="26"/>
              </w:rPr>
            </w:pPr>
          </w:p>
        </w:tc>
      </w:tr>
      <w:tr w:rsidR="002A52C7" w:rsidRPr="00A656FE">
        <w:tblPrEx>
          <w:tblBorders>
            <w:left w:val="single" w:sz="4" w:space="0" w:color="auto"/>
            <w:right w:val="single" w:sz="4" w:space="0" w:color="auto"/>
          </w:tblBorders>
        </w:tblPrEx>
        <w:tc>
          <w:tcPr>
            <w:tcW w:w="471" w:type="dxa"/>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2</w:t>
            </w:r>
          </w:p>
        </w:tc>
        <w:tc>
          <w:tcPr>
            <w:tcW w:w="8564" w:type="dxa"/>
            <w:gridSpan w:val="10"/>
          </w:tcPr>
          <w:p w:rsidR="002A52C7" w:rsidRPr="00A656FE" w:rsidRDefault="002A52C7">
            <w:pPr>
              <w:pStyle w:val="ConsPlusNormal"/>
              <w:rPr>
                <w:rFonts w:ascii="Times New Roman" w:hAnsi="Times New Roman" w:cs="Times New Roman"/>
                <w:sz w:val="26"/>
                <w:szCs w:val="26"/>
              </w:rPr>
            </w:pPr>
          </w:p>
        </w:tc>
      </w:tr>
      <w:tr w:rsidR="002A52C7" w:rsidRPr="00A656FE">
        <w:tblPrEx>
          <w:tblBorders>
            <w:left w:val="single" w:sz="4" w:space="0" w:color="auto"/>
            <w:right w:val="single" w:sz="4" w:space="0" w:color="auto"/>
          </w:tblBorders>
        </w:tblPrEx>
        <w:tc>
          <w:tcPr>
            <w:tcW w:w="471" w:type="dxa"/>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3</w:t>
            </w:r>
          </w:p>
        </w:tc>
        <w:tc>
          <w:tcPr>
            <w:tcW w:w="8564" w:type="dxa"/>
            <w:gridSpan w:val="10"/>
          </w:tcPr>
          <w:p w:rsidR="002A52C7" w:rsidRPr="00A656FE" w:rsidRDefault="002A52C7">
            <w:pPr>
              <w:pStyle w:val="ConsPlusNormal"/>
              <w:rPr>
                <w:rFonts w:ascii="Times New Roman" w:hAnsi="Times New Roman" w:cs="Times New Roman"/>
                <w:sz w:val="26"/>
                <w:szCs w:val="26"/>
              </w:rPr>
            </w:pPr>
          </w:p>
        </w:tc>
      </w:tr>
      <w:tr w:rsidR="002A52C7" w:rsidRPr="00A656FE">
        <w:tblPrEx>
          <w:tblBorders>
            <w:insideV w:val="nil"/>
          </w:tblBorders>
        </w:tblPrEx>
        <w:tc>
          <w:tcPr>
            <w:tcW w:w="471" w:type="dxa"/>
          </w:tcPr>
          <w:p w:rsidR="002A52C7" w:rsidRPr="00A656FE" w:rsidRDefault="002A52C7">
            <w:pPr>
              <w:pStyle w:val="ConsPlusNormal"/>
              <w:rPr>
                <w:rFonts w:ascii="Times New Roman" w:hAnsi="Times New Roman" w:cs="Times New Roman"/>
                <w:sz w:val="26"/>
                <w:szCs w:val="26"/>
              </w:rPr>
            </w:pPr>
          </w:p>
        </w:tc>
        <w:tc>
          <w:tcPr>
            <w:tcW w:w="8564" w:type="dxa"/>
            <w:gridSpan w:val="10"/>
          </w:tcPr>
          <w:p w:rsidR="002A52C7" w:rsidRPr="00A656FE" w:rsidRDefault="002A52C7">
            <w:pPr>
              <w:pStyle w:val="ConsPlusNormal"/>
              <w:rPr>
                <w:rFonts w:ascii="Times New Roman" w:hAnsi="Times New Roman" w:cs="Times New Roman"/>
                <w:sz w:val="26"/>
                <w:szCs w:val="26"/>
              </w:rPr>
            </w:pPr>
          </w:p>
        </w:tc>
      </w:tr>
      <w:tr w:rsidR="002A52C7" w:rsidRPr="00A656FE">
        <w:tblPrEx>
          <w:tblBorders>
            <w:left w:val="single" w:sz="4" w:space="0" w:color="auto"/>
            <w:right w:val="single" w:sz="4" w:space="0" w:color="auto"/>
          </w:tblBorders>
        </w:tblPrEx>
        <w:tc>
          <w:tcPr>
            <w:tcW w:w="3559" w:type="dxa"/>
            <w:gridSpan w:val="6"/>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Место получения результата предоставления услуги</w:t>
            </w:r>
          </w:p>
        </w:tc>
        <w:tc>
          <w:tcPr>
            <w:tcW w:w="5476" w:type="dxa"/>
            <w:gridSpan w:val="5"/>
          </w:tcPr>
          <w:p w:rsidR="002A52C7" w:rsidRPr="00A656FE" w:rsidRDefault="002A52C7">
            <w:pPr>
              <w:pStyle w:val="ConsPlusNormal"/>
              <w:rPr>
                <w:rFonts w:ascii="Times New Roman" w:hAnsi="Times New Roman" w:cs="Times New Roman"/>
                <w:sz w:val="26"/>
                <w:szCs w:val="26"/>
              </w:rPr>
            </w:pPr>
          </w:p>
        </w:tc>
      </w:tr>
      <w:tr w:rsidR="002A52C7" w:rsidRPr="00A656FE">
        <w:tblPrEx>
          <w:tblBorders>
            <w:left w:val="single" w:sz="4" w:space="0" w:color="auto"/>
            <w:right w:val="single" w:sz="4" w:space="0" w:color="auto"/>
          </w:tblBorders>
        </w:tblPrEx>
        <w:tc>
          <w:tcPr>
            <w:tcW w:w="3559" w:type="dxa"/>
            <w:gridSpan w:val="6"/>
            <w:vMerge w:val="restart"/>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Способ получения результата</w:t>
            </w:r>
          </w:p>
        </w:tc>
        <w:tc>
          <w:tcPr>
            <w:tcW w:w="5476" w:type="dxa"/>
            <w:gridSpan w:val="5"/>
          </w:tcPr>
          <w:p w:rsidR="002A52C7" w:rsidRPr="00A656FE" w:rsidRDefault="002A52C7">
            <w:pPr>
              <w:pStyle w:val="ConsPlusNormal"/>
              <w:rPr>
                <w:rFonts w:ascii="Times New Roman" w:hAnsi="Times New Roman" w:cs="Times New Roman"/>
                <w:sz w:val="26"/>
                <w:szCs w:val="26"/>
              </w:rPr>
            </w:pPr>
          </w:p>
        </w:tc>
      </w:tr>
      <w:tr w:rsidR="002A52C7" w:rsidRPr="00A656FE">
        <w:tblPrEx>
          <w:tblBorders>
            <w:left w:val="single" w:sz="4" w:space="0" w:color="auto"/>
            <w:right w:val="single" w:sz="4" w:space="0" w:color="auto"/>
          </w:tblBorders>
        </w:tblPrEx>
        <w:tc>
          <w:tcPr>
            <w:tcW w:w="3559" w:type="dxa"/>
            <w:gridSpan w:val="6"/>
            <w:vMerge/>
          </w:tcPr>
          <w:p w:rsidR="002A52C7" w:rsidRPr="00A656FE" w:rsidRDefault="002A52C7">
            <w:pPr>
              <w:pStyle w:val="ConsPlusNormal"/>
              <w:rPr>
                <w:rFonts w:ascii="Times New Roman" w:hAnsi="Times New Roman" w:cs="Times New Roman"/>
                <w:sz w:val="26"/>
                <w:szCs w:val="26"/>
              </w:rPr>
            </w:pPr>
          </w:p>
        </w:tc>
        <w:tc>
          <w:tcPr>
            <w:tcW w:w="5476" w:type="dxa"/>
            <w:gridSpan w:val="5"/>
          </w:tcPr>
          <w:p w:rsidR="002A52C7" w:rsidRPr="00A656FE" w:rsidRDefault="002A52C7">
            <w:pPr>
              <w:pStyle w:val="ConsPlusNormal"/>
              <w:rPr>
                <w:rFonts w:ascii="Times New Roman" w:hAnsi="Times New Roman" w:cs="Times New Roman"/>
                <w:sz w:val="26"/>
                <w:szCs w:val="26"/>
              </w:rPr>
            </w:pPr>
          </w:p>
        </w:tc>
      </w:tr>
      <w:tr w:rsidR="002A52C7" w:rsidRPr="00A656FE">
        <w:tc>
          <w:tcPr>
            <w:tcW w:w="9035" w:type="dxa"/>
            <w:gridSpan w:val="11"/>
            <w:tcBorders>
              <w:left w:val="nil"/>
              <w:right w:val="nil"/>
            </w:tcBorders>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Данные представителя (уполномоченного лица)</w:t>
            </w:r>
          </w:p>
        </w:tc>
      </w:tr>
      <w:tr w:rsidR="002A52C7" w:rsidRPr="00A656FE">
        <w:tblPrEx>
          <w:tblBorders>
            <w:left w:val="single" w:sz="4" w:space="0" w:color="auto"/>
            <w:right w:val="single" w:sz="4" w:space="0" w:color="auto"/>
          </w:tblBorders>
        </w:tblPrEx>
        <w:tc>
          <w:tcPr>
            <w:tcW w:w="1981" w:type="dxa"/>
            <w:gridSpan w:val="3"/>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Фамилия</w:t>
            </w:r>
          </w:p>
        </w:tc>
        <w:tc>
          <w:tcPr>
            <w:tcW w:w="7054" w:type="dxa"/>
            <w:gridSpan w:val="8"/>
          </w:tcPr>
          <w:p w:rsidR="002A52C7" w:rsidRPr="00A656FE" w:rsidRDefault="002A52C7">
            <w:pPr>
              <w:pStyle w:val="ConsPlusNormal"/>
              <w:rPr>
                <w:rFonts w:ascii="Times New Roman" w:hAnsi="Times New Roman" w:cs="Times New Roman"/>
                <w:sz w:val="26"/>
                <w:szCs w:val="26"/>
              </w:rPr>
            </w:pPr>
          </w:p>
        </w:tc>
      </w:tr>
      <w:tr w:rsidR="002A52C7" w:rsidRPr="00A656FE">
        <w:tblPrEx>
          <w:tblBorders>
            <w:left w:val="single" w:sz="4" w:space="0" w:color="auto"/>
            <w:right w:val="single" w:sz="4" w:space="0" w:color="auto"/>
          </w:tblBorders>
        </w:tblPrEx>
        <w:tc>
          <w:tcPr>
            <w:tcW w:w="1981" w:type="dxa"/>
            <w:gridSpan w:val="3"/>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Имя</w:t>
            </w:r>
          </w:p>
        </w:tc>
        <w:tc>
          <w:tcPr>
            <w:tcW w:w="7054" w:type="dxa"/>
            <w:gridSpan w:val="8"/>
          </w:tcPr>
          <w:p w:rsidR="002A52C7" w:rsidRPr="00A656FE" w:rsidRDefault="002A52C7">
            <w:pPr>
              <w:pStyle w:val="ConsPlusNormal"/>
              <w:rPr>
                <w:rFonts w:ascii="Times New Roman" w:hAnsi="Times New Roman" w:cs="Times New Roman"/>
                <w:sz w:val="26"/>
                <w:szCs w:val="26"/>
              </w:rPr>
            </w:pPr>
          </w:p>
        </w:tc>
      </w:tr>
      <w:tr w:rsidR="002A52C7" w:rsidRPr="00A656FE">
        <w:tblPrEx>
          <w:tblBorders>
            <w:left w:val="single" w:sz="4" w:space="0" w:color="auto"/>
            <w:right w:val="single" w:sz="4" w:space="0" w:color="auto"/>
          </w:tblBorders>
        </w:tblPrEx>
        <w:tc>
          <w:tcPr>
            <w:tcW w:w="1981" w:type="dxa"/>
            <w:gridSpan w:val="3"/>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Отчество</w:t>
            </w:r>
          </w:p>
        </w:tc>
        <w:tc>
          <w:tcPr>
            <w:tcW w:w="7054" w:type="dxa"/>
            <w:gridSpan w:val="8"/>
          </w:tcPr>
          <w:p w:rsidR="002A52C7" w:rsidRPr="00A656FE" w:rsidRDefault="002A52C7">
            <w:pPr>
              <w:pStyle w:val="ConsPlusNormal"/>
              <w:rPr>
                <w:rFonts w:ascii="Times New Roman" w:hAnsi="Times New Roman" w:cs="Times New Roman"/>
                <w:sz w:val="26"/>
                <w:szCs w:val="26"/>
              </w:rPr>
            </w:pPr>
          </w:p>
        </w:tc>
      </w:tr>
      <w:tr w:rsidR="002A52C7" w:rsidRPr="00A656FE">
        <w:tblPrEx>
          <w:tblBorders>
            <w:left w:val="single" w:sz="4" w:space="0" w:color="auto"/>
            <w:right w:val="single" w:sz="4" w:space="0" w:color="auto"/>
          </w:tblBorders>
        </w:tblPrEx>
        <w:tc>
          <w:tcPr>
            <w:tcW w:w="1981" w:type="dxa"/>
            <w:gridSpan w:val="3"/>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Дата рождения</w:t>
            </w:r>
          </w:p>
        </w:tc>
        <w:tc>
          <w:tcPr>
            <w:tcW w:w="7054" w:type="dxa"/>
            <w:gridSpan w:val="8"/>
          </w:tcPr>
          <w:p w:rsidR="002A52C7" w:rsidRPr="00A656FE" w:rsidRDefault="002A52C7">
            <w:pPr>
              <w:pStyle w:val="ConsPlusNormal"/>
              <w:rPr>
                <w:rFonts w:ascii="Times New Roman" w:hAnsi="Times New Roman" w:cs="Times New Roman"/>
                <w:sz w:val="26"/>
                <w:szCs w:val="26"/>
              </w:rPr>
            </w:pPr>
          </w:p>
        </w:tc>
      </w:tr>
      <w:tr w:rsidR="002A52C7" w:rsidRPr="00A656FE">
        <w:tc>
          <w:tcPr>
            <w:tcW w:w="9035" w:type="dxa"/>
            <w:gridSpan w:val="11"/>
            <w:tcBorders>
              <w:left w:val="nil"/>
              <w:right w:val="nil"/>
            </w:tcBorders>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Документ, удостоверяющий личность представителя (уполномоченного лица)</w:t>
            </w:r>
          </w:p>
        </w:tc>
      </w:tr>
      <w:tr w:rsidR="002A52C7" w:rsidRPr="00A656FE">
        <w:tblPrEx>
          <w:tblBorders>
            <w:left w:val="single" w:sz="4" w:space="0" w:color="auto"/>
            <w:right w:val="single" w:sz="4" w:space="0" w:color="auto"/>
          </w:tblBorders>
        </w:tblPrEx>
        <w:tc>
          <w:tcPr>
            <w:tcW w:w="1107" w:type="dxa"/>
            <w:gridSpan w:val="2"/>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Вид</w:t>
            </w:r>
          </w:p>
        </w:tc>
        <w:tc>
          <w:tcPr>
            <w:tcW w:w="7928" w:type="dxa"/>
            <w:gridSpan w:val="9"/>
          </w:tcPr>
          <w:p w:rsidR="002A52C7" w:rsidRPr="00A656FE" w:rsidRDefault="002A52C7">
            <w:pPr>
              <w:pStyle w:val="ConsPlusNormal"/>
              <w:rPr>
                <w:rFonts w:ascii="Times New Roman" w:hAnsi="Times New Roman" w:cs="Times New Roman"/>
                <w:sz w:val="26"/>
                <w:szCs w:val="26"/>
              </w:rPr>
            </w:pPr>
          </w:p>
        </w:tc>
      </w:tr>
      <w:tr w:rsidR="002A52C7" w:rsidRPr="00A656FE">
        <w:tblPrEx>
          <w:tblBorders>
            <w:left w:val="single" w:sz="4" w:space="0" w:color="auto"/>
            <w:right w:val="single" w:sz="4" w:space="0" w:color="auto"/>
          </w:tblBorders>
        </w:tblPrEx>
        <w:tc>
          <w:tcPr>
            <w:tcW w:w="1107" w:type="dxa"/>
            <w:gridSpan w:val="2"/>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Серия</w:t>
            </w:r>
          </w:p>
        </w:tc>
        <w:tc>
          <w:tcPr>
            <w:tcW w:w="2792" w:type="dxa"/>
            <w:gridSpan w:val="5"/>
          </w:tcPr>
          <w:p w:rsidR="002A52C7" w:rsidRPr="00A656FE" w:rsidRDefault="002A52C7">
            <w:pPr>
              <w:pStyle w:val="ConsPlusNormal"/>
              <w:rPr>
                <w:rFonts w:ascii="Times New Roman" w:hAnsi="Times New Roman" w:cs="Times New Roman"/>
                <w:sz w:val="26"/>
                <w:szCs w:val="26"/>
              </w:rPr>
            </w:pPr>
          </w:p>
        </w:tc>
        <w:tc>
          <w:tcPr>
            <w:tcW w:w="1094" w:type="dxa"/>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Номер</w:t>
            </w:r>
          </w:p>
        </w:tc>
        <w:tc>
          <w:tcPr>
            <w:tcW w:w="4042" w:type="dxa"/>
            <w:gridSpan w:val="3"/>
          </w:tcPr>
          <w:p w:rsidR="002A52C7" w:rsidRPr="00A656FE" w:rsidRDefault="002A52C7">
            <w:pPr>
              <w:pStyle w:val="ConsPlusNormal"/>
              <w:rPr>
                <w:rFonts w:ascii="Times New Roman" w:hAnsi="Times New Roman" w:cs="Times New Roman"/>
                <w:sz w:val="26"/>
                <w:szCs w:val="26"/>
              </w:rPr>
            </w:pPr>
          </w:p>
        </w:tc>
      </w:tr>
      <w:tr w:rsidR="002A52C7" w:rsidRPr="00A656FE">
        <w:tblPrEx>
          <w:tblBorders>
            <w:left w:val="single" w:sz="4" w:space="0" w:color="auto"/>
            <w:right w:val="single" w:sz="4" w:space="0" w:color="auto"/>
          </w:tblBorders>
        </w:tblPrEx>
        <w:tc>
          <w:tcPr>
            <w:tcW w:w="1107" w:type="dxa"/>
            <w:gridSpan w:val="2"/>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lastRenderedPageBreak/>
              <w:t>Выдан</w:t>
            </w:r>
          </w:p>
        </w:tc>
        <w:tc>
          <w:tcPr>
            <w:tcW w:w="5094" w:type="dxa"/>
            <w:gridSpan w:val="7"/>
          </w:tcPr>
          <w:p w:rsidR="002A52C7" w:rsidRPr="00A656FE" w:rsidRDefault="002A52C7">
            <w:pPr>
              <w:pStyle w:val="ConsPlusNormal"/>
              <w:rPr>
                <w:rFonts w:ascii="Times New Roman" w:hAnsi="Times New Roman" w:cs="Times New Roman"/>
                <w:sz w:val="26"/>
                <w:szCs w:val="26"/>
              </w:rPr>
            </w:pPr>
          </w:p>
        </w:tc>
        <w:tc>
          <w:tcPr>
            <w:tcW w:w="1530" w:type="dxa"/>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Дата выдачи</w:t>
            </w:r>
          </w:p>
        </w:tc>
        <w:tc>
          <w:tcPr>
            <w:tcW w:w="1304" w:type="dxa"/>
          </w:tcPr>
          <w:p w:rsidR="002A52C7" w:rsidRPr="00A656FE" w:rsidRDefault="002A52C7">
            <w:pPr>
              <w:pStyle w:val="ConsPlusNormal"/>
              <w:rPr>
                <w:rFonts w:ascii="Times New Roman" w:hAnsi="Times New Roman" w:cs="Times New Roman"/>
                <w:sz w:val="26"/>
                <w:szCs w:val="26"/>
              </w:rPr>
            </w:pPr>
          </w:p>
        </w:tc>
      </w:tr>
      <w:tr w:rsidR="002A52C7" w:rsidRPr="00A656FE">
        <w:tc>
          <w:tcPr>
            <w:tcW w:w="9035" w:type="dxa"/>
            <w:gridSpan w:val="11"/>
            <w:tcBorders>
              <w:left w:val="nil"/>
              <w:right w:val="nil"/>
            </w:tcBorders>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Адрес регистрации представителя (уполномоченного лица)</w:t>
            </w:r>
          </w:p>
        </w:tc>
      </w:tr>
      <w:tr w:rsidR="002A52C7" w:rsidRPr="00A656FE">
        <w:tblPrEx>
          <w:tblBorders>
            <w:left w:val="single" w:sz="4" w:space="0" w:color="auto"/>
            <w:right w:val="single" w:sz="4" w:space="0" w:color="auto"/>
          </w:tblBorders>
        </w:tblPrEx>
        <w:tc>
          <w:tcPr>
            <w:tcW w:w="1107" w:type="dxa"/>
            <w:gridSpan w:val="2"/>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Индекс</w:t>
            </w:r>
          </w:p>
        </w:tc>
        <w:tc>
          <w:tcPr>
            <w:tcW w:w="2792" w:type="dxa"/>
            <w:gridSpan w:val="5"/>
          </w:tcPr>
          <w:p w:rsidR="002A52C7" w:rsidRPr="00A656FE" w:rsidRDefault="002A52C7">
            <w:pPr>
              <w:pStyle w:val="ConsPlusNormal"/>
              <w:rPr>
                <w:rFonts w:ascii="Times New Roman" w:hAnsi="Times New Roman" w:cs="Times New Roman"/>
                <w:sz w:val="26"/>
                <w:szCs w:val="26"/>
              </w:rPr>
            </w:pPr>
          </w:p>
        </w:tc>
        <w:tc>
          <w:tcPr>
            <w:tcW w:w="2302" w:type="dxa"/>
            <w:gridSpan w:val="2"/>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Регион</w:t>
            </w:r>
          </w:p>
        </w:tc>
        <w:tc>
          <w:tcPr>
            <w:tcW w:w="2834" w:type="dxa"/>
            <w:gridSpan w:val="2"/>
          </w:tcPr>
          <w:p w:rsidR="002A52C7" w:rsidRPr="00A656FE" w:rsidRDefault="002A52C7">
            <w:pPr>
              <w:pStyle w:val="ConsPlusNormal"/>
              <w:rPr>
                <w:rFonts w:ascii="Times New Roman" w:hAnsi="Times New Roman" w:cs="Times New Roman"/>
                <w:sz w:val="26"/>
                <w:szCs w:val="26"/>
              </w:rPr>
            </w:pPr>
          </w:p>
        </w:tc>
      </w:tr>
      <w:tr w:rsidR="002A52C7" w:rsidRPr="00A656FE">
        <w:tblPrEx>
          <w:tblBorders>
            <w:left w:val="single" w:sz="4" w:space="0" w:color="auto"/>
            <w:right w:val="single" w:sz="4" w:space="0" w:color="auto"/>
          </w:tblBorders>
        </w:tblPrEx>
        <w:tc>
          <w:tcPr>
            <w:tcW w:w="1107" w:type="dxa"/>
            <w:gridSpan w:val="2"/>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Район</w:t>
            </w:r>
          </w:p>
        </w:tc>
        <w:tc>
          <w:tcPr>
            <w:tcW w:w="2792" w:type="dxa"/>
            <w:gridSpan w:val="5"/>
          </w:tcPr>
          <w:p w:rsidR="002A52C7" w:rsidRPr="00A656FE" w:rsidRDefault="002A52C7">
            <w:pPr>
              <w:pStyle w:val="ConsPlusNormal"/>
              <w:rPr>
                <w:rFonts w:ascii="Times New Roman" w:hAnsi="Times New Roman" w:cs="Times New Roman"/>
                <w:sz w:val="26"/>
                <w:szCs w:val="26"/>
              </w:rPr>
            </w:pPr>
          </w:p>
        </w:tc>
        <w:tc>
          <w:tcPr>
            <w:tcW w:w="2302" w:type="dxa"/>
            <w:gridSpan w:val="2"/>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Населенный пункт</w:t>
            </w:r>
          </w:p>
        </w:tc>
        <w:tc>
          <w:tcPr>
            <w:tcW w:w="2834" w:type="dxa"/>
            <w:gridSpan w:val="2"/>
          </w:tcPr>
          <w:p w:rsidR="002A52C7" w:rsidRPr="00A656FE" w:rsidRDefault="002A52C7">
            <w:pPr>
              <w:pStyle w:val="ConsPlusNormal"/>
              <w:rPr>
                <w:rFonts w:ascii="Times New Roman" w:hAnsi="Times New Roman" w:cs="Times New Roman"/>
                <w:sz w:val="26"/>
                <w:szCs w:val="26"/>
              </w:rPr>
            </w:pPr>
          </w:p>
        </w:tc>
      </w:tr>
      <w:tr w:rsidR="002A52C7" w:rsidRPr="00A656FE">
        <w:tblPrEx>
          <w:tblBorders>
            <w:left w:val="single" w:sz="4" w:space="0" w:color="auto"/>
            <w:right w:val="single" w:sz="4" w:space="0" w:color="auto"/>
          </w:tblBorders>
        </w:tblPrEx>
        <w:tc>
          <w:tcPr>
            <w:tcW w:w="1107" w:type="dxa"/>
            <w:gridSpan w:val="2"/>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Улица</w:t>
            </w:r>
          </w:p>
        </w:tc>
        <w:tc>
          <w:tcPr>
            <w:tcW w:w="7928" w:type="dxa"/>
            <w:gridSpan w:val="9"/>
          </w:tcPr>
          <w:p w:rsidR="002A52C7" w:rsidRPr="00A656FE" w:rsidRDefault="002A52C7">
            <w:pPr>
              <w:pStyle w:val="ConsPlusNormal"/>
              <w:rPr>
                <w:rFonts w:ascii="Times New Roman" w:hAnsi="Times New Roman" w:cs="Times New Roman"/>
                <w:sz w:val="26"/>
                <w:szCs w:val="26"/>
              </w:rPr>
            </w:pPr>
          </w:p>
        </w:tc>
      </w:tr>
      <w:tr w:rsidR="002A52C7" w:rsidRPr="00A656FE">
        <w:tblPrEx>
          <w:tblBorders>
            <w:left w:val="single" w:sz="4" w:space="0" w:color="auto"/>
            <w:right w:val="single" w:sz="4" w:space="0" w:color="auto"/>
          </w:tblBorders>
        </w:tblPrEx>
        <w:tc>
          <w:tcPr>
            <w:tcW w:w="1107" w:type="dxa"/>
            <w:gridSpan w:val="2"/>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Дом</w:t>
            </w:r>
          </w:p>
        </w:tc>
        <w:tc>
          <w:tcPr>
            <w:tcW w:w="2792" w:type="dxa"/>
            <w:gridSpan w:val="5"/>
          </w:tcPr>
          <w:p w:rsidR="002A52C7" w:rsidRPr="00A656FE" w:rsidRDefault="002A52C7">
            <w:pPr>
              <w:pStyle w:val="ConsPlusNormal"/>
              <w:rPr>
                <w:rFonts w:ascii="Times New Roman" w:hAnsi="Times New Roman" w:cs="Times New Roman"/>
                <w:sz w:val="26"/>
                <w:szCs w:val="26"/>
              </w:rPr>
            </w:pPr>
          </w:p>
        </w:tc>
        <w:tc>
          <w:tcPr>
            <w:tcW w:w="1094" w:type="dxa"/>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Корпус</w:t>
            </w:r>
          </w:p>
        </w:tc>
        <w:tc>
          <w:tcPr>
            <w:tcW w:w="1208" w:type="dxa"/>
          </w:tcPr>
          <w:p w:rsidR="002A52C7" w:rsidRPr="00A656FE" w:rsidRDefault="002A52C7">
            <w:pPr>
              <w:pStyle w:val="ConsPlusNormal"/>
              <w:rPr>
                <w:rFonts w:ascii="Times New Roman" w:hAnsi="Times New Roman" w:cs="Times New Roman"/>
                <w:sz w:val="26"/>
                <w:szCs w:val="26"/>
              </w:rPr>
            </w:pPr>
          </w:p>
        </w:tc>
        <w:tc>
          <w:tcPr>
            <w:tcW w:w="1530" w:type="dxa"/>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Квартира</w:t>
            </w:r>
          </w:p>
        </w:tc>
        <w:tc>
          <w:tcPr>
            <w:tcW w:w="1304" w:type="dxa"/>
          </w:tcPr>
          <w:p w:rsidR="002A52C7" w:rsidRPr="00A656FE" w:rsidRDefault="002A52C7">
            <w:pPr>
              <w:pStyle w:val="ConsPlusNormal"/>
              <w:rPr>
                <w:rFonts w:ascii="Times New Roman" w:hAnsi="Times New Roman" w:cs="Times New Roman"/>
                <w:sz w:val="26"/>
                <w:szCs w:val="26"/>
              </w:rPr>
            </w:pPr>
          </w:p>
        </w:tc>
      </w:tr>
      <w:tr w:rsidR="002A52C7" w:rsidRPr="00A656FE">
        <w:tc>
          <w:tcPr>
            <w:tcW w:w="9035" w:type="dxa"/>
            <w:gridSpan w:val="11"/>
            <w:tcBorders>
              <w:left w:val="nil"/>
              <w:right w:val="nil"/>
            </w:tcBorders>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Адрес места жительства представителя (уполномоченного лица)</w:t>
            </w:r>
          </w:p>
        </w:tc>
      </w:tr>
      <w:tr w:rsidR="002A52C7" w:rsidRPr="00A656FE">
        <w:tblPrEx>
          <w:tblBorders>
            <w:left w:val="single" w:sz="4" w:space="0" w:color="auto"/>
            <w:right w:val="single" w:sz="4" w:space="0" w:color="auto"/>
          </w:tblBorders>
        </w:tblPrEx>
        <w:tc>
          <w:tcPr>
            <w:tcW w:w="1107" w:type="dxa"/>
            <w:gridSpan w:val="2"/>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Индекс</w:t>
            </w:r>
          </w:p>
        </w:tc>
        <w:tc>
          <w:tcPr>
            <w:tcW w:w="2792" w:type="dxa"/>
            <w:gridSpan w:val="5"/>
          </w:tcPr>
          <w:p w:rsidR="002A52C7" w:rsidRPr="00A656FE" w:rsidRDefault="002A52C7">
            <w:pPr>
              <w:pStyle w:val="ConsPlusNormal"/>
              <w:rPr>
                <w:rFonts w:ascii="Times New Roman" w:hAnsi="Times New Roman" w:cs="Times New Roman"/>
                <w:sz w:val="26"/>
                <w:szCs w:val="26"/>
              </w:rPr>
            </w:pPr>
          </w:p>
        </w:tc>
        <w:tc>
          <w:tcPr>
            <w:tcW w:w="2302" w:type="dxa"/>
            <w:gridSpan w:val="2"/>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Регион</w:t>
            </w:r>
          </w:p>
        </w:tc>
        <w:tc>
          <w:tcPr>
            <w:tcW w:w="2834" w:type="dxa"/>
            <w:gridSpan w:val="2"/>
          </w:tcPr>
          <w:p w:rsidR="002A52C7" w:rsidRPr="00A656FE" w:rsidRDefault="002A52C7">
            <w:pPr>
              <w:pStyle w:val="ConsPlusNormal"/>
              <w:rPr>
                <w:rFonts w:ascii="Times New Roman" w:hAnsi="Times New Roman" w:cs="Times New Roman"/>
                <w:sz w:val="26"/>
                <w:szCs w:val="26"/>
              </w:rPr>
            </w:pPr>
          </w:p>
        </w:tc>
      </w:tr>
      <w:tr w:rsidR="002A52C7" w:rsidRPr="00A656FE">
        <w:tblPrEx>
          <w:tblBorders>
            <w:left w:val="single" w:sz="4" w:space="0" w:color="auto"/>
            <w:right w:val="single" w:sz="4" w:space="0" w:color="auto"/>
          </w:tblBorders>
        </w:tblPrEx>
        <w:tc>
          <w:tcPr>
            <w:tcW w:w="1107" w:type="dxa"/>
            <w:gridSpan w:val="2"/>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Район</w:t>
            </w:r>
          </w:p>
        </w:tc>
        <w:tc>
          <w:tcPr>
            <w:tcW w:w="2792" w:type="dxa"/>
            <w:gridSpan w:val="5"/>
          </w:tcPr>
          <w:p w:rsidR="002A52C7" w:rsidRPr="00A656FE" w:rsidRDefault="002A52C7">
            <w:pPr>
              <w:pStyle w:val="ConsPlusNormal"/>
              <w:rPr>
                <w:rFonts w:ascii="Times New Roman" w:hAnsi="Times New Roman" w:cs="Times New Roman"/>
                <w:sz w:val="26"/>
                <w:szCs w:val="26"/>
              </w:rPr>
            </w:pPr>
          </w:p>
        </w:tc>
        <w:tc>
          <w:tcPr>
            <w:tcW w:w="2302" w:type="dxa"/>
            <w:gridSpan w:val="2"/>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Населенный пункт</w:t>
            </w:r>
          </w:p>
        </w:tc>
        <w:tc>
          <w:tcPr>
            <w:tcW w:w="2834" w:type="dxa"/>
            <w:gridSpan w:val="2"/>
          </w:tcPr>
          <w:p w:rsidR="002A52C7" w:rsidRPr="00A656FE" w:rsidRDefault="002A52C7">
            <w:pPr>
              <w:pStyle w:val="ConsPlusNormal"/>
              <w:rPr>
                <w:rFonts w:ascii="Times New Roman" w:hAnsi="Times New Roman" w:cs="Times New Roman"/>
                <w:sz w:val="26"/>
                <w:szCs w:val="26"/>
              </w:rPr>
            </w:pPr>
          </w:p>
        </w:tc>
      </w:tr>
      <w:tr w:rsidR="002A52C7" w:rsidRPr="00A656FE">
        <w:tblPrEx>
          <w:tblBorders>
            <w:left w:val="single" w:sz="4" w:space="0" w:color="auto"/>
            <w:right w:val="single" w:sz="4" w:space="0" w:color="auto"/>
          </w:tblBorders>
        </w:tblPrEx>
        <w:tc>
          <w:tcPr>
            <w:tcW w:w="1107" w:type="dxa"/>
            <w:gridSpan w:val="2"/>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Улица</w:t>
            </w:r>
          </w:p>
        </w:tc>
        <w:tc>
          <w:tcPr>
            <w:tcW w:w="7928" w:type="dxa"/>
            <w:gridSpan w:val="9"/>
          </w:tcPr>
          <w:p w:rsidR="002A52C7" w:rsidRPr="00A656FE" w:rsidRDefault="002A52C7">
            <w:pPr>
              <w:pStyle w:val="ConsPlusNormal"/>
              <w:rPr>
                <w:rFonts w:ascii="Times New Roman" w:hAnsi="Times New Roman" w:cs="Times New Roman"/>
                <w:sz w:val="26"/>
                <w:szCs w:val="26"/>
              </w:rPr>
            </w:pPr>
          </w:p>
        </w:tc>
      </w:tr>
      <w:tr w:rsidR="002A52C7" w:rsidRPr="00A656FE">
        <w:tblPrEx>
          <w:tblBorders>
            <w:left w:val="single" w:sz="4" w:space="0" w:color="auto"/>
            <w:right w:val="single" w:sz="4" w:space="0" w:color="auto"/>
          </w:tblBorders>
        </w:tblPrEx>
        <w:tc>
          <w:tcPr>
            <w:tcW w:w="1107" w:type="dxa"/>
            <w:gridSpan w:val="2"/>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Дом</w:t>
            </w:r>
          </w:p>
        </w:tc>
        <w:tc>
          <w:tcPr>
            <w:tcW w:w="2792" w:type="dxa"/>
            <w:gridSpan w:val="5"/>
          </w:tcPr>
          <w:p w:rsidR="002A52C7" w:rsidRPr="00A656FE" w:rsidRDefault="002A52C7">
            <w:pPr>
              <w:pStyle w:val="ConsPlusNormal"/>
              <w:rPr>
                <w:rFonts w:ascii="Times New Roman" w:hAnsi="Times New Roman" w:cs="Times New Roman"/>
                <w:sz w:val="26"/>
                <w:szCs w:val="26"/>
              </w:rPr>
            </w:pPr>
          </w:p>
        </w:tc>
        <w:tc>
          <w:tcPr>
            <w:tcW w:w="1094" w:type="dxa"/>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Корпус</w:t>
            </w:r>
          </w:p>
        </w:tc>
        <w:tc>
          <w:tcPr>
            <w:tcW w:w="1208" w:type="dxa"/>
          </w:tcPr>
          <w:p w:rsidR="002A52C7" w:rsidRPr="00A656FE" w:rsidRDefault="002A52C7">
            <w:pPr>
              <w:pStyle w:val="ConsPlusNormal"/>
              <w:rPr>
                <w:rFonts w:ascii="Times New Roman" w:hAnsi="Times New Roman" w:cs="Times New Roman"/>
                <w:sz w:val="26"/>
                <w:szCs w:val="26"/>
              </w:rPr>
            </w:pPr>
          </w:p>
        </w:tc>
        <w:tc>
          <w:tcPr>
            <w:tcW w:w="1530" w:type="dxa"/>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Квартира</w:t>
            </w:r>
          </w:p>
        </w:tc>
        <w:tc>
          <w:tcPr>
            <w:tcW w:w="1304" w:type="dxa"/>
          </w:tcPr>
          <w:p w:rsidR="002A52C7" w:rsidRPr="00A656FE" w:rsidRDefault="002A52C7">
            <w:pPr>
              <w:pStyle w:val="ConsPlusNormal"/>
              <w:rPr>
                <w:rFonts w:ascii="Times New Roman" w:hAnsi="Times New Roman" w:cs="Times New Roman"/>
                <w:sz w:val="26"/>
                <w:szCs w:val="26"/>
              </w:rPr>
            </w:pPr>
          </w:p>
        </w:tc>
      </w:tr>
      <w:tr w:rsidR="002A52C7" w:rsidRPr="00A656FE">
        <w:tblPrEx>
          <w:tblBorders>
            <w:insideV w:val="nil"/>
          </w:tblBorders>
        </w:tblPrEx>
        <w:tc>
          <w:tcPr>
            <w:tcW w:w="1107" w:type="dxa"/>
            <w:gridSpan w:val="2"/>
          </w:tcPr>
          <w:p w:rsidR="002A52C7" w:rsidRPr="00A656FE" w:rsidRDefault="002A52C7">
            <w:pPr>
              <w:pStyle w:val="ConsPlusNormal"/>
              <w:rPr>
                <w:rFonts w:ascii="Times New Roman" w:hAnsi="Times New Roman" w:cs="Times New Roman"/>
                <w:sz w:val="26"/>
                <w:szCs w:val="26"/>
              </w:rPr>
            </w:pPr>
          </w:p>
        </w:tc>
        <w:tc>
          <w:tcPr>
            <w:tcW w:w="2792" w:type="dxa"/>
            <w:gridSpan w:val="5"/>
          </w:tcPr>
          <w:p w:rsidR="002A52C7" w:rsidRPr="00A656FE" w:rsidRDefault="002A52C7">
            <w:pPr>
              <w:pStyle w:val="ConsPlusNormal"/>
              <w:rPr>
                <w:rFonts w:ascii="Times New Roman" w:hAnsi="Times New Roman" w:cs="Times New Roman"/>
                <w:sz w:val="26"/>
                <w:szCs w:val="26"/>
              </w:rPr>
            </w:pPr>
          </w:p>
        </w:tc>
        <w:tc>
          <w:tcPr>
            <w:tcW w:w="1094" w:type="dxa"/>
          </w:tcPr>
          <w:p w:rsidR="002A52C7" w:rsidRPr="00A656FE" w:rsidRDefault="002A52C7">
            <w:pPr>
              <w:pStyle w:val="ConsPlusNormal"/>
              <w:rPr>
                <w:rFonts w:ascii="Times New Roman" w:hAnsi="Times New Roman" w:cs="Times New Roman"/>
                <w:sz w:val="26"/>
                <w:szCs w:val="26"/>
              </w:rPr>
            </w:pPr>
          </w:p>
        </w:tc>
        <w:tc>
          <w:tcPr>
            <w:tcW w:w="1208" w:type="dxa"/>
          </w:tcPr>
          <w:p w:rsidR="002A52C7" w:rsidRPr="00A656FE" w:rsidRDefault="002A52C7">
            <w:pPr>
              <w:pStyle w:val="ConsPlusNormal"/>
              <w:rPr>
                <w:rFonts w:ascii="Times New Roman" w:hAnsi="Times New Roman" w:cs="Times New Roman"/>
                <w:sz w:val="26"/>
                <w:szCs w:val="26"/>
              </w:rPr>
            </w:pPr>
          </w:p>
        </w:tc>
        <w:tc>
          <w:tcPr>
            <w:tcW w:w="1530" w:type="dxa"/>
          </w:tcPr>
          <w:p w:rsidR="002A52C7" w:rsidRPr="00A656FE" w:rsidRDefault="002A52C7">
            <w:pPr>
              <w:pStyle w:val="ConsPlusNormal"/>
              <w:rPr>
                <w:rFonts w:ascii="Times New Roman" w:hAnsi="Times New Roman" w:cs="Times New Roman"/>
                <w:sz w:val="26"/>
                <w:szCs w:val="26"/>
              </w:rPr>
            </w:pPr>
          </w:p>
        </w:tc>
        <w:tc>
          <w:tcPr>
            <w:tcW w:w="1304" w:type="dxa"/>
          </w:tcPr>
          <w:p w:rsidR="002A52C7" w:rsidRPr="00A656FE" w:rsidRDefault="002A52C7">
            <w:pPr>
              <w:pStyle w:val="ConsPlusNormal"/>
              <w:rPr>
                <w:rFonts w:ascii="Times New Roman" w:hAnsi="Times New Roman" w:cs="Times New Roman"/>
                <w:sz w:val="26"/>
                <w:szCs w:val="26"/>
              </w:rPr>
            </w:pPr>
          </w:p>
        </w:tc>
      </w:tr>
      <w:tr w:rsidR="002A52C7" w:rsidRPr="00A656FE">
        <w:tblPrEx>
          <w:tblBorders>
            <w:left w:val="single" w:sz="4" w:space="0" w:color="auto"/>
            <w:right w:val="single" w:sz="4" w:space="0" w:color="auto"/>
          </w:tblBorders>
        </w:tblPrEx>
        <w:tc>
          <w:tcPr>
            <w:tcW w:w="2325" w:type="dxa"/>
            <w:gridSpan w:val="4"/>
            <w:vMerge w:val="restart"/>
          </w:tcPr>
          <w:p w:rsidR="002A52C7" w:rsidRPr="00A656FE" w:rsidRDefault="002A52C7">
            <w:pPr>
              <w:pStyle w:val="ConsPlusNormal"/>
              <w:rPr>
                <w:rFonts w:ascii="Times New Roman" w:hAnsi="Times New Roman" w:cs="Times New Roman"/>
                <w:sz w:val="26"/>
                <w:szCs w:val="26"/>
              </w:rPr>
            </w:pPr>
            <w:r w:rsidRPr="00A656FE">
              <w:rPr>
                <w:rFonts w:ascii="Times New Roman" w:hAnsi="Times New Roman" w:cs="Times New Roman"/>
                <w:sz w:val="26"/>
                <w:szCs w:val="26"/>
              </w:rPr>
              <w:t>Контактные данные</w:t>
            </w:r>
          </w:p>
        </w:tc>
        <w:tc>
          <w:tcPr>
            <w:tcW w:w="6710" w:type="dxa"/>
            <w:gridSpan w:val="7"/>
          </w:tcPr>
          <w:p w:rsidR="002A52C7" w:rsidRPr="00A656FE" w:rsidRDefault="002A52C7">
            <w:pPr>
              <w:pStyle w:val="ConsPlusNormal"/>
              <w:rPr>
                <w:rFonts w:ascii="Times New Roman" w:hAnsi="Times New Roman" w:cs="Times New Roman"/>
                <w:sz w:val="26"/>
                <w:szCs w:val="26"/>
              </w:rPr>
            </w:pPr>
          </w:p>
        </w:tc>
      </w:tr>
      <w:tr w:rsidR="002A52C7" w:rsidRPr="00A656FE">
        <w:tblPrEx>
          <w:tblBorders>
            <w:left w:val="single" w:sz="4" w:space="0" w:color="auto"/>
            <w:right w:val="single" w:sz="4" w:space="0" w:color="auto"/>
          </w:tblBorders>
        </w:tblPrEx>
        <w:tc>
          <w:tcPr>
            <w:tcW w:w="2325" w:type="dxa"/>
            <w:gridSpan w:val="4"/>
            <w:vMerge/>
          </w:tcPr>
          <w:p w:rsidR="002A52C7" w:rsidRPr="00A656FE" w:rsidRDefault="002A52C7">
            <w:pPr>
              <w:pStyle w:val="ConsPlusNormal"/>
              <w:rPr>
                <w:rFonts w:ascii="Times New Roman" w:hAnsi="Times New Roman" w:cs="Times New Roman"/>
                <w:sz w:val="26"/>
                <w:szCs w:val="26"/>
              </w:rPr>
            </w:pPr>
          </w:p>
        </w:tc>
        <w:tc>
          <w:tcPr>
            <w:tcW w:w="6710" w:type="dxa"/>
            <w:gridSpan w:val="7"/>
          </w:tcPr>
          <w:p w:rsidR="002A52C7" w:rsidRPr="00A656FE" w:rsidRDefault="002A52C7">
            <w:pPr>
              <w:pStyle w:val="ConsPlusNormal"/>
              <w:rPr>
                <w:rFonts w:ascii="Times New Roman" w:hAnsi="Times New Roman" w:cs="Times New Roman"/>
                <w:sz w:val="26"/>
                <w:szCs w:val="26"/>
              </w:rPr>
            </w:pPr>
          </w:p>
        </w:tc>
      </w:tr>
      <w:tr w:rsidR="002A52C7" w:rsidRPr="00A656FE">
        <w:tblPrEx>
          <w:tblBorders>
            <w:insideV w:val="nil"/>
          </w:tblBorders>
        </w:tblPrEx>
        <w:tc>
          <w:tcPr>
            <w:tcW w:w="3156" w:type="dxa"/>
            <w:gridSpan w:val="5"/>
          </w:tcPr>
          <w:p w:rsidR="002A52C7" w:rsidRPr="00A656FE" w:rsidRDefault="002A52C7">
            <w:pPr>
              <w:pStyle w:val="ConsPlusNormal"/>
              <w:rPr>
                <w:rFonts w:ascii="Times New Roman" w:hAnsi="Times New Roman" w:cs="Times New Roman"/>
                <w:sz w:val="26"/>
                <w:szCs w:val="26"/>
              </w:rPr>
            </w:pPr>
          </w:p>
        </w:tc>
        <w:tc>
          <w:tcPr>
            <w:tcW w:w="743" w:type="dxa"/>
            <w:gridSpan w:val="2"/>
            <w:tcBorders>
              <w:bottom w:val="nil"/>
            </w:tcBorders>
          </w:tcPr>
          <w:p w:rsidR="002A52C7" w:rsidRPr="00A656FE" w:rsidRDefault="002A52C7">
            <w:pPr>
              <w:pStyle w:val="ConsPlusNormal"/>
              <w:rPr>
                <w:rFonts w:ascii="Times New Roman" w:hAnsi="Times New Roman" w:cs="Times New Roman"/>
                <w:sz w:val="26"/>
                <w:szCs w:val="26"/>
              </w:rPr>
            </w:pPr>
          </w:p>
        </w:tc>
        <w:tc>
          <w:tcPr>
            <w:tcW w:w="5136" w:type="dxa"/>
            <w:gridSpan w:val="4"/>
          </w:tcPr>
          <w:p w:rsidR="002A52C7" w:rsidRPr="00A656FE" w:rsidRDefault="002A52C7">
            <w:pPr>
              <w:pStyle w:val="ConsPlusNormal"/>
              <w:rPr>
                <w:rFonts w:ascii="Times New Roman" w:hAnsi="Times New Roman" w:cs="Times New Roman"/>
                <w:sz w:val="26"/>
                <w:szCs w:val="26"/>
              </w:rPr>
            </w:pPr>
          </w:p>
        </w:tc>
      </w:tr>
      <w:tr w:rsidR="002A52C7" w:rsidRPr="00A656FE">
        <w:tblPrEx>
          <w:tblBorders>
            <w:insideV w:val="nil"/>
          </w:tblBorders>
        </w:tblPrEx>
        <w:tc>
          <w:tcPr>
            <w:tcW w:w="3156" w:type="dxa"/>
            <w:gridSpan w:val="5"/>
            <w:tcBorders>
              <w:bottom w:val="nil"/>
            </w:tcBorders>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Дата</w:t>
            </w:r>
          </w:p>
        </w:tc>
        <w:tc>
          <w:tcPr>
            <w:tcW w:w="743" w:type="dxa"/>
            <w:gridSpan w:val="2"/>
            <w:tcBorders>
              <w:top w:val="nil"/>
              <w:bottom w:val="nil"/>
            </w:tcBorders>
          </w:tcPr>
          <w:p w:rsidR="002A52C7" w:rsidRPr="00A656FE" w:rsidRDefault="002A52C7">
            <w:pPr>
              <w:pStyle w:val="ConsPlusNormal"/>
              <w:rPr>
                <w:rFonts w:ascii="Times New Roman" w:hAnsi="Times New Roman" w:cs="Times New Roman"/>
                <w:sz w:val="26"/>
                <w:szCs w:val="26"/>
              </w:rPr>
            </w:pPr>
          </w:p>
        </w:tc>
        <w:tc>
          <w:tcPr>
            <w:tcW w:w="5136" w:type="dxa"/>
            <w:gridSpan w:val="4"/>
            <w:tcBorders>
              <w:bottom w:val="nil"/>
            </w:tcBorders>
          </w:tcPr>
          <w:p w:rsidR="002A52C7" w:rsidRPr="00A656FE" w:rsidRDefault="002A52C7">
            <w:pPr>
              <w:pStyle w:val="ConsPlusNormal"/>
              <w:jc w:val="center"/>
              <w:rPr>
                <w:rFonts w:ascii="Times New Roman" w:hAnsi="Times New Roman" w:cs="Times New Roman"/>
                <w:sz w:val="26"/>
                <w:szCs w:val="26"/>
              </w:rPr>
            </w:pPr>
            <w:r w:rsidRPr="00A656FE">
              <w:rPr>
                <w:rFonts w:ascii="Times New Roman" w:hAnsi="Times New Roman" w:cs="Times New Roman"/>
                <w:sz w:val="26"/>
                <w:szCs w:val="26"/>
              </w:rPr>
              <w:t>Подпись/ФИО</w:t>
            </w:r>
          </w:p>
        </w:tc>
      </w:tr>
    </w:tbl>
    <w:p w:rsidR="002A52C7" w:rsidRPr="00A656FE" w:rsidRDefault="002A52C7">
      <w:pPr>
        <w:pStyle w:val="ConsPlusNormal"/>
        <w:rPr>
          <w:rFonts w:ascii="Times New Roman" w:hAnsi="Times New Roman" w:cs="Times New Roman"/>
          <w:sz w:val="26"/>
          <w:szCs w:val="26"/>
        </w:rPr>
      </w:pPr>
    </w:p>
    <w:p w:rsidR="002A52C7" w:rsidRPr="00A656FE" w:rsidRDefault="002A52C7">
      <w:pPr>
        <w:pStyle w:val="ConsPlusNormal"/>
        <w:ind w:firstLine="540"/>
        <w:jc w:val="both"/>
        <w:rPr>
          <w:rFonts w:ascii="Times New Roman" w:hAnsi="Times New Roman" w:cs="Times New Roman"/>
          <w:sz w:val="26"/>
          <w:szCs w:val="26"/>
        </w:rPr>
      </w:pPr>
      <w:r w:rsidRPr="00A656FE">
        <w:rPr>
          <w:rFonts w:ascii="Times New Roman" w:hAnsi="Times New Roman" w:cs="Times New Roman"/>
          <w:sz w:val="26"/>
          <w:szCs w:val="26"/>
        </w:rPr>
        <w:t>--------------------------------</w:t>
      </w:r>
    </w:p>
    <w:p w:rsidR="002A52C7" w:rsidRPr="00A656FE" w:rsidRDefault="002A52C7">
      <w:pPr>
        <w:pStyle w:val="ConsPlusNormal"/>
        <w:spacing w:before="220"/>
        <w:ind w:firstLine="540"/>
        <w:jc w:val="both"/>
        <w:rPr>
          <w:rFonts w:ascii="Times New Roman" w:hAnsi="Times New Roman" w:cs="Times New Roman"/>
          <w:sz w:val="26"/>
          <w:szCs w:val="26"/>
        </w:rPr>
      </w:pPr>
      <w:bookmarkStart w:id="19" w:name="P1363"/>
      <w:bookmarkEnd w:id="19"/>
      <w:r w:rsidRPr="00A656FE">
        <w:rPr>
          <w:rFonts w:ascii="Times New Roman" w:hAnsi="Times New Roman" w:cs="Times New Roman"/>
          <w:sz w:val="26"/>
          <w:szCs w:val="26"/>
        </w:rPr>
        <w:t>&lt;1&gt; Поле заполняется, если тип заявителя "Индивидуальный предприниматель"</w:t>
      </w:r>
    </w:p>
    <w:p w:rsidR="002A52C7" w:rsidRPr="00A656FE" w:rsidRDefault="002A52C7">
      <w:pPr>
        <w:pStyle w:val="ConsPlusNormal"/>
        <w:spacing w:before="220"/>
        <w:ind w:firstLine="540"/>
        <w:jc w:val="both"/>
        <w:rPr>
          <w:rFonts w:ascii="Times New Roman" w:hAnsi="Times New Roman" w:cs="Times New Roman"/>
          <w:sz w:val="26"/>
          <w:szCs w:val="26"/>
        </w:rPr>
      </w:pPr>
      <w:bookmarkStart w:id="20" w:name="P1364"/>
      <w:bookmarkEnd w:id="20"/>
      <w:r w:rsidRPr="00A656FE">
        <w:rPr>
          <w:rFonts w:ascii="Times New Roman" w:hAnsi="Times New Roman" w:cs="Times New Roman"/>
          <w:sz w:val="26"/>
          <w:szCs w:val="26"/>
        </w:rPr>
        <w:t>&lt;2&gt; Поле заполняется, если тип заявителя "Индивидуальный предприниматель"</w:t>
      </w:r>
    </w:p>
    <w:p w:rsidR="002A52C7" w:rsidRPr="00A656FE" w:rsidRDefault="002A52C7">
      <w:pPr>
        <w:pStyle w:val="ConsPlusNormal"/>
        <w:spacing w:before="220"/>
        <w:ind w:firstLine="540"/>
        <w:jc w:val="both"/>
        <w:rPr>
          <w:rFonts w:ascii="Times New Roman" w:hAnsi="Times New Roman" w:cs="Times New Roman"/>
          <w:sz w:val="26"/>
          <w:szCs w:val="26"/>
        </w:rPr>
      </w:pPr>
      <w:bookmarkStart w:id="21" w:name="P1365"/>
      <w:bookmarkEnd w:id="21"/>
      <w:r w:rsidRPr="00A656FE">
        <w:rPr>
          <w:rFonts w:ascii="Times New Roman" w:hAnsi="Times New Roman" w:cs="Times New Roman"/>
          <w:sz w:val="26"/>
          <w:szCs w:val="26"/>
        </w:rPr>
        <w:t>&lt;3&gt; Заголовок зависит от типа заявителя</w:t>
      </w:r>
    </w:p>
    <w:p w:rsidR="002A52C7" w:rsidRPr="007B0ECB" w:rsidRDefault="002A52C7">
      <w:pPr>
        <w:pStyle w:val="ConsPlusNormal"/>
        <w:spacing w:before="220"/>
        <w:ind w:firstLine="540"/>
        <w:jc w:val="both"/>
        <w:rPr>
          <w:rFonts w:ascii="Times New Roman" w:hAnsi="Times New Roman" w:cs="Times New Roman"/>
          <w:sz w:val="26"/>
          <w:szCs w:val="26"/>
        </w:rPr>
      </w:pPr>
      <w:bookmarkStart w:id="22" w:name="P1366"/>
      <w:bookmarkEnd w:id="22"/>
      <w:r w:rsidRPr="00A656FE">
        <w:rPr>
          <w:rFonts w:ascii="Times New Roman" w:hAnsi="Times New Roman" w:cs="Times New Roman"/>
          <w:sz w:val="26"/>
          <w:szCs w:val="26"/>
        </w:rPr>
        <w:t>&lt;4&gt; Заголовок зависит от типа заявителя</w:t>
      </w:r>
    </w:p>
    <w:p w:rsidR="002A52C7" w:rsidRPr="007B0ECB" w:rsidRDefault="002A52C7">
      <w:pPr>
        <w:pStyle w:val="ConsPlusNormal"/>
        <w:rPr>
          <w:rFonts w:ascii="Times New Roman" w:hAnsi="Times New Roman" w:cs="Times New Roman"/>
          <w:sz w:val="26"/>
          <w:szCs w:val="26"/>
        </w:rPr>
      </w:pPr>
    </w:p>
    <w:p w:rsidR="002A52C7" w:rsidRPr="007B0ECB" w:rsidRDefault="002A52C7">
      <w:pPr>
        <w:pStyle w:val="ConsPlusNormal"/>
        <w:rPr>
          <w:rFonts w:ascii="Times New Roman" w:hAnsi="Times New Roman" w:cs="Times New Roman"/>
          <w:sz w:val="26"/>
          <w:szCs w:val="26"/>
        </w:rPr>
      </w:pPr>
    </w:p>
    <w:p w:rsidR="002A52C7" w:rsidRPr="007B0ECB" w:rsidRDefault="002A52C7">
      <w:pPr>
        <w:pStyle w:val="ConsPlusNormal"/>
        <w:pBdr>
          <w:bottom w:val="single" w:sz="6" w:space="0" w:color="auto"/>
        </w:pBdr>
        <w:spacing w:before="100" w:after="100"/>
        <w:jc w:val="both"/>
        <w:rPr>
          <w:rFonts w:ascii="Times New Roman" w:hAnsi="Times New Roman" w:cs="Times New Roman"/>
          <w:sz w:val="26"/>
          <w:szCs w:val="26"/>
        </w:rPr>
      </w:pPr>
    </w:p>
    <w:p w:rsidR="00986578" w:rsidRPr="007B0ECB" w:rsidRDefault="00986578">
      <w:pPr>
        <w:rPr>
          <w:rFonts w:ascii="Times New Roman" w:hAnsi="Times New Roman" w:cs="Times New Roman"/>
          <w:sz w:val="26"/>
          <w:szCs w:val="26"/>
        </w:rPr>
      </w:pPr>
    </w:p>
    <w:sectPr w:rsidR="00986578" w:rsidRPr="007B0ECB" w:rsidSect="007B0ECB">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2C7"/>
    <w:rsid w:val="002A52C7"/>
    <w:rsid w:val="003011D5"/>
    <w:rsid w:val="00324083"/>
    <w:rsid w:val="004459E4"/>
    <w:rsid w:val="004D78CD"/>
    <w:rsid w:val="00624D79"/>
    <w:rsid w:val="007B0ECB"/>
    <w:rsid w:val="007D6AD1"/>
    <w:rsid w:val="0088037D"/>
    <w:rsid w:val="0095243E"/>
    <w:rsid w:val="00954E21"/>
    <w:rsid w:val="00986578"/>
    <w:rsid w:val="00A656FE"/>
    <w:rsid w:val="00BD25A8"/>
    <w:rsid w:val="00CE6490"/>
    <w:rsid w:val="00E472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A52C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2A52C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2A52C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2A52C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2A52C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2A52C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2A52C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2A52C7"/>
    <w:pPr>
      <w:widowControl w:val="0"/>
      <w:autoSpaceDE w:val="0"/>
      <w:autoSpaceDN w:val="0"/>
      <w:spacing w:after="0" w:line="240" w:lineRule="auto"/>
    </w:pPr>
    <w:rPr>
      <w:rFonts w:ascii="Arial" w:eastAsiaTheme="minorEastAsia" w:hAnsi="Arial" w:cs="Arial"/>
      <w:sz w:val="20"/>
      <w:lang w:eastAsia="ru-RU"/>
    </w:rPr>
  </w:style>
  <w:style w:type="character" w:styleId="a3">
    <w:name w:val="Hyperlink"/>
    <w:basedOn w:val="a0"/>
    <w:uiPriority w:val="99"/>
    <w:unhideWhenUsed/>
    <w:rsid w:val="007B0ECB"/>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A52C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2A52C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2A52C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2A52C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2A52C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2A52C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2A52C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2A52C7"/>
    <w:pPr>
      <w:widowControl w:val="0"/>
      <w:autoSpaceDE w:val="0"/>
      <w:autoSpaceDN w:val="0"/>
      <w:spacing w:after="0" w:line="240" w:lineRule="auto"/>
    </w:pPr>
    <w:rPr>
      <w:rFonts w:ascii="Arial" w:eastAsiaTheme="minorEastAsia" w:hAnsi="Arial" w:cs="Arial"/>
      <w:sz w:val="20"/>
      <w:lang w:eastAsia="ru-RU"/>
    </w:rPr>
  </w:style>
  <w:style w:type="character" w:styleId="a3">
    <w:name w:val="Hyperlink"/>
    <w:basedOn w:val="a0"/>
    <w:uiPriority w:val="99"/>
    <w:unhideWhenUsed/>
    <w:rsid w:val="007B0EC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D8D406016B0B73C90FEBA28E02E56A985C95E108C0E7075C931BBA7117FCFD4B52923C68A9BC67DB99F3B27B0A02901ED726491jEi8J" TargetMode="External"/><Relationship Id="rId18" Type="http://schemas.openxmlformats.org/officeDocument/2006/relationships/hyperlink" Target="consultantplus://offline/ref=763F304F71969E38E71AC0653718B5E32FA79B4E18F1D7A37C0A9DD2BE8821D625DC01638F1228299EC4B64351BEBAAE61AA67ECCCfCPCH" TargetMode="External"/><Relationship Id="rId26" Type="http://schemas.openxmlformats.org/officeDocument/2006/relationships/hyperlink" Target="consultantplus://offline/ref=763F304F71969E38E71AC0653718B5E32FA79B4E18F1D7A37C0A9DD2BE8821D625DC01638D1428299EC4B64351BEBAAE61AA67ECCCfCPCH" TargetMode="External"/><Relationship Id="rId39" Type="http://schemas.openxmlformats.org/officeDocument/2006/relationships/hyperlink" Target="consultantplus://offline/ref=763F304F71969E38E71AC0653718B5E32FA69E4D12F1D7A37C0A9DD2BE8821D625DC016A8E102078CB8BB71F16EBA9AD62AA65EFD0CD6CC6f3PDH" TargetMode="External"/><Relationship Id="rId21" Type="http://schemas.openxmlformats.org/officeDocument/2006/relationships/hyperlink" Target="consultantplus://offline/ref=763F304F71969E38E71AC0653718B5E32FA79B4E18F1D7A37C0A9DD2BE8821D625DC01638D1028299EC4B64351BEBAAE61AA67ECCCfCPCH" TargetMode="External"/><Relationship Id="rId34" Type="http://schemas.openxmlformats.org/officeDocument/2006/relationships/hyperlink" Target="consultantplus://offline/ref=763F304F71969E38E71AC0653718B5E32FA19C4F11F0D7A37C0A9DD2BE8821D625DC016E8F1528299EC4B64351BEBAAE61AA67ECCCfCPCH" TargetMode="External"/><Relationship Id="rId42" Type="http://schemas.openxmlformats.org/officeDocument/2006/relationships/hyperlink" Target="consultantplus://offline/ref=763F304F71969E38E71AC0653718B5E32FA69E4D12F1D7A37C0A9DD2BE8821D625DC016A8E102078CB8BB71F16EBA9AD62AA65EFD0CD6CC6f3PDH" TargetMode="External"/><Relationship Id="rId47" Type="http://schemas.openxmlformats.org/officeDocument/2006/relationships/hyperlink" Target="consultantplus://offline/ref=763F304F71969E38E71AC0653718B5E32FA79B4E18F1D7A37C0A9DD2BE8821D625DC016F8B1528299EC4B64351BEBAAE61AA67ECCCfCPCH" TargetMode="External"/><Relationship Id="rId50" Type="http://schemas.openxmlformats.org/officeDocument/2006/relationships/hyperlink" Target="consultantplus://offline/ref=763F304F71969E38E71AC0653718B5E32FA19C4816F1D7A37C0A9DD2BE8821D637DC59668D103D7DCC9EE14E50fBPDH" TargetMode="External"/><Relationship Id="rId55" Type="http://schemas.openxmlformats.org/officeDocument/2006/relationships/hyperlink" Target="consultantplus://offline/ref=763F304F71969E38E71AC0653718B5E32FA19C4816F1D7A37C0A9DD2BE8821D637DC59668D103D7DCC9EE14E50fBPDH" TargetMode="External"/><Relationship Id="rId7" Type="http://schemas.openxmlformats.org/officeDocument/2006/relationships/hyperlink" Target="consultantplus://offline/ref=763F304F71969E38E71AC0653718B5E32FA69E4D12F1D7A37C0A9DD2BE8821D625DC01688D1928299EC4B64351BEBAAE61AA67ECCCfCPCH" TargetMode="External"/><Relationship Id="rId12" Type="http://schemas.openxmlformats.org/officeDocument/2006/relationships/hyperlink" Target="consultantplus://offline/ref=763F304F71969E38E71AC0653718B5E32FA6984311FCD7A37C0A9DD2BE8821D625DC016A8E10217CC78BB71F16EBA9AD62AA65EFD0CD6CC6f3PDH" TargetMode="External"/><Relationship Id="rId17" Type="http://schemas.openxmlformats.org/officeDocument/2006/relationships/hyperlink" Target="consultantplus://offline/ref=763F304F71969E38E71AC0653718B5E32FA79B4E18F1D7A37C0A9DD2BE8821D625DC0168881928299EC4B64351BEBAAE61AA67ECCCfCPCH" TargetMode="External"/><Relationship Id="rId25" Type="http://schemas.openxmlformats.org/officeDocument/2006/relationships/hyperlink" Target="consultantplus://offline/ref=763F304F71969E38E71AC0653718B5E32FA79B4E18F1D7A37C0A9DD2BE8821D625DC01638F1228299EC4B64351BEBAAE61AA67ECCCfCPCH" TargetMode="External"/><Relationship Id="rId33" Type="http://schemas.openxmlformats.org/officeDocument/2006/relationships/hyperlink" Target="consultantplus://offline/ref=763F304F71969E38E71AC0653718B5E32FA19C4F11F0D7A37C0A9DD2BE8821D625DC016E8F1528299EC4B64351BEBAAE61AA67ECCCfCPCH" TargetMode="External"/><Relationship Id="rId38" Type="http://schemas.openxmlformats.org/officeDocument/2006/relationships/hyperlink" Target="consultantplus://offline/ref=763F304F71969E38E71AC0653718B5E32FA69E4D12F1D7A37C0A9DD2BE8821D625DC016A8E102078CB8BB71F16EBA9AD62AA65EFD0CD6CC6f3PDH" TargetMode="External"/><Relationship Id="rId46" Type="http://schemas.openxmlformats.org/officeDocument/2006/relationships/hyperlink" Target="consultantplus://offline/ref=763F304F71969E38E71AC0653718B5E32FA79B4E18F1D7A37C0A9DD2BE8821D625DC016F8D1528299EC4B64351BEBAAE61AA67ECCCfCPCH" TargetMode="External"/><Relationship Id="rId2" Type="http://schemas.microsoft.com/office/2007/relationships/stylesWithEffects" Target="stylesWithEffects.xml"/><Relationship Id="rId16" Type="http://schemas.openxmlformats.org/officeDocument/2006/relationships/hyperlink" Target="consultantplus://offline/ref=763F304F71969E38E71AC0653718B5E32FA69B4319F3D7A37C0A9DD2BE8821D625DC016A8E102375C78BB71F16EBA9AD62AA65EFD0CD6CC6f3PDH" TargetMode="External"/><Relationship Id="rId20" Type="http://schemas.openxmlformats.org/officeDocument/2006/relationships/hyperlink" Target="consultantplus://offline/ref=763F304F71969E38E71AC0653718B5E32FA79B4E18F1D7A37C0A9DD2BE8821D625DC016A891625769BD1A71B5FBDA4B062B77BEECECDf6PFH" TargetMode="External"/><Relationship Id="rId29" Type="http://schemas.openxmlformats.org/officeDocument/2006/relationships/hyperlink" Target="consultantplus://offline/ref=763F304F71969E38E71AC0653718B5E32FA19C4B18F2D7A37C0A9DD2BE8821D625DC016A8E10237CC88BB71F16EBA9AD62AA65EFD0CD6CC6f3PDH" TargetMode="External"/><Relationship Id="rId41" Type="http://schemas.openxmlformats.org/officeDocument/2006/relationships/hyperlink" Target="consultantplus://offline/ref=763F304F71969E38E71AC0653718B5E32FA69E4D12F1D7A37C0A9DD2BE8821D625DC016A8E102078CB8BB71F16EBA9AD62AA65EFD0CD6CC6f3PDH" TargetMode="External"/><Relationship Id="rId54" Type="http://schemas.openxmlformats.org/officeDocument/2006/relationships/hyperlink" Target="consultantplus://offline/ref=763F304F71969E38E71AC0653718B5E32FA79B4E18F1D7A37C0A9DD2BE8821D625DC016E891528299EC4B64351BEBAAE61AA67ECCCfCPCH" TargetMode="External"/><Relationship Id="rId1" Type="http://schemas.openxmlformats.org/officeDocument/2006/relationships/styles" Target="styles.xml"/><Relationship Id="rId6" Type="http://schemas.openxmlformats.org/officeDocument/2006/relationships/hyperlink" Target="consultantplus://offline/ref=763F304F71969E38E71AC0653718B5E32FA69E4D12F1D7A37C0A9DD2BE8821D625DC01688D1528299EC4B64351BEBAAE61AA67ECCCfCPCH" TargetMode="External"/><Relationship Id="rId11" Type="http://schemas.openxmlformats.org/officeDocument/2006/relationships/hyperlink" Target="consultantplus://offline/ref=763F304F71969E38E71AC0653718B5E32FA6974E10F7D7A37C0A9DD2BE8821D637DC59668D103D7DCC9EE14E50fBPDH" TargetMode="External"/><Relationship Id="rId24" Type="http://schemas.openxmlformats.org/officeDocument/2006/relationships/hyperlink" Target="consultantplus://offline/ref=763F304F71969E38E71AC0653718B5E32FA19C4816F1D7A37C0A9DD2BE8821D637DC59668D103D7DCC9EE14E50fBPDH" TargetMode="External"/><Relationship Id="rId32" Type="http://schemas.openxmlformats.org/officeDocument/2006/relationships/hyperlink" Target="consultantplus://offline/ref=763F304F71969E38E71AC0653718B5E328A49F4C18F5D7A37C0A9DD2BE8821D637DC59668D103D7DCC9EE14E50fBPDH" TargetMode="External"/><Relationship Id="rId37" Type="http://schemas.openxmlformats.org/officeDocument/2006/relationships/hyperlink" Target="consultantplus://offline/ref=763F304F71969E38E71AC0653718B5E32FA69E4D12F1D7A37C0A9DD2BE8821D625DC01698A1428299EC4B64351BEBAAE61AA67ECCCfCPCH" TargetMode="External"/><Relationship Id="rId40" Type="http://schemas.openxmlformats.org/officeDocument/2006/relationships/hyperlink" Target="consultantplus://offline/ref=763F304F71969E38E71AC0653718B5E32FA69E4D12F1D7A37C0A9DD2BE8821D625DC016A8E102078CD8BB71F16EBA9AD62AA65EFD0CD6CC6f3PDH" TargetMode="External"/><Relationship Id="rId45" Type="http://schemas.openxmlformats.org/officeDocument/2006/relationships/hyperlink" Target="consultantplus://offline/ref=763F304F71969E38E71ADE682174EBE72DAEC04613F5DBF6235D9B85E1D82783659C073FCD542E7CCF80E24A57B5F0FF26E168EFCED16CC720A756A0f0P6H" TargetMode="External"/><Relationship Id="rId53" Type="http://schemas.openxmlformats.org/officeDocument/2006/relationships/hyperlink" Target="consultantplus://offline/ref=763F304F71969E38E71AC0653718B5E32FA79B4E18F1D7A37C0A9DD2BE8821D625DC016F881728299EC4B64351BEBAAE61AA67ECCCfCPCH" TargetMode="External"/><Relationship Id="rId5" Type="http://schemas.openxmlformats.org/officeDocument/2006/relationships/hyperlink" Target="http://www.pechoraonline.ru" TargetMode="External"/><Relationship Id="rId15" Type="http://schemas.openxmlformats.org/officeDocument/2006/relationships/hyperlink" Target="consultantplus://offline/ref=3D8D406016B0B73C90FEBA28E02E56A985C95E108C0E7075C931BBA7117FCFD4B52923C18C999978AC8E6328B6BA3702F06E6693E9j6iBJ" TargetMode="External"/><Relationship Id="rId23" Type="http://schemas.openxmlformats.org/officeDocument/2006/relationships/hyperlink" Target="consultantplus://offline/ref=763F304F71969E38E71AC0653718B5E32FA79B4E18F1D7A37C0A9DD2BE8821D625DC01638D1428299EC4B64351BEBAAE61AA67ECCCfCPCH" TargetMode="External"/><Relationship Id="rId28" Type="http://schemas.openxmlformats.org/officeDocument/2006/relationships/hyperlink" Target="consultantplus://offline/ref=763F304F71969E38E71AC0653718B5E32FA69E4D12F1D7A37C0A9DD2BE8821D625DC01698A1428299EC4B64351BEBAAE61AA67ECCCfCPCH" TargetMode="External"/><Relationship Id="rId36" Type="http://schemas.openxmlformats.org/officeDocument/2006/relationships/hyperlink" Target="consultantplus://offline/ref=763F304F71969E38E71AC0653718B5E32FA69E4D12F1D7A37C0A9DD2BE8821D625DC016A8E102078CD8BB71F16EBA9AD62AA65EFD0CD6CC6f3PDH" TargetMode="External"/><Relationship Id="rId49" Type="http://schemas.openxmlformats.org/officeDocument/2006/relationships/hyperlink" Target="consultantplus://offline/ref=763F304F71969E38E71AC0653718B5E32FA79B4E18F1D7A37C0A9DD2BE8821D625DC016E891528299EC4B64351BEBAAE61AA67ECCCfCPCH" TargetMode="External"/><Relationship Id="rId57" Type="http://schemas.openxmlformats.org/officeDocument/2006/relationships/theme" Target="theme/theme1.xml"/><Relationship Id="rId10" Type="http://schemas.openxmlformats.org/officeDocument/2006/relationships/hyperlink" Target="consultantplus://offline/ref=763F304F71969E38E71AC0653718B5E32FA19C4B18F2D7A37C0A9DD2BE8821D625DC016A8E10237CCF8BB71F16EBA9AD62AA65EFD0CD6CC6f3PDH" TargetMode="External"/><Relationship Id="rId19" Type="http://schemas.openxmlformats.org/officeDocument/2006/relationships/hyperlink" Target="consultantplus://offline/ref=763F304F71969E38E71AC0653718B5E32FA79B4E18F1D7A37C0A9DD2BE8821D625DC016A8E11217ACF8BB71F16EBA9AD62AA65EFD0CD6CC6f3PDH" TargetMode="External"/><Relationship Id="rId31" Type="http://schemas.openxmlformats.org/officeDocument/2006/relationships/hyperlink" Target="consultantplus://offline/ref=763F304F71969E38E71AC0653718B5E32FA69E4D12F1D7A37C0A9DD2BE8821D625DC016A8E1728299EC4B64351BEBAAE61AA67ECCCfCPCH" TargetMode="External"/><Relationship Id="rId44" Type="http://schemas.openxmlformats.org/officeDocument/2006/relationships/hyperlink" Target="consultantplus://offline/ref=763F304F71969E38E71AC0653718B5E32FA69E4D12F1D7A37C0A9DD2BE8821D625DC016A8E102078CB8BB71F16EBA9AD62AA65EFD0CD6CC6f3PDH" TargetMode="External"/><Relationship Id="rId52" Type="http://schemas.openxmlformats.org/officeDocument/2006/relationships/hyperlink" Target="consultantplus://offline/ref=763F304F71969E38E71AC0653718B5E32FA79B4E18F1D7A37C0A9DD2BE8821D625DC016F8B1528299EC4B64351BEBAAE61AA67ECCCfCPCH" TargetMode="External"/><Relationship Id="rId4" Type="http://schemas.openxmlformats.org/officeDocument/2006/relationships/webSettings" Target="webSettings.xml"/><Relationship Id="rId9" Type="http://schemas.openxmlformats.org/officeDocument/2006/relationships/hyperlink" Target="consultantplus://offline/ref=763F304F71969E38E71AC0653718B5E32FA19C4B18F3D7A37C0A9DD2BE8821D625DC016A8E10237CCC8BB71F16EBA9AD62AA65EFD0CD6CC6f3PDH" TargetMode="External"/><Relationship Id="rId14" Type="http://schemas.openxmlformats.org/officeDocument/2006/relationships/hyperlink" Target="consultantplus://offline/ref=3D8D406016B0B73C90FEBA28E02E56A985C95E108C0E7075C931BBA7117FCFD4B52923C18A999978AC8E6328B6BA3702F06E6693E9j6iBJ" TargetMode="External"/><Relationship Id="rId22" Type="http://schemas.openxmlformats.org/officeDocument/2006/relationships/hyperlink" Target="consultantplus://offline/ref=763F304F71969E38E71AC0653718B5E32FA79B4E18F1D7A37C0A9DD2BE8821D625DC01638D1328299EC4B64351BEBAAE61AA67ECCCfCPCH" TargetMode="External"/><Relationship Id="rId27" Type="http://schemas.openxmlformats.org/officeDocument/2006/relationships/hyperlink" Target="consultantplus://offline/ref=763F304F71969E38E71AC0653718B5E32FA6984813F2D7A37C0A9DD2BE8821D625DC016A8E10237CCF8BB71F16EBA9AD62AA65EFD0CD6CC6f3PDH" TargetMode="External"/><Relationship Id="rId30" Type="http://schemas.openxmlformats.org/officeDocument/2006/relationships/hyperlink" Target="consultantplus://offline/ref=763F304F71969E38E71AC0653718B5E32FA4994A18F6D7A37C0A9DD2BE8821D625DC016F871B772C8BD5EE4D52A0A4AD7CB665EEfCPDH" TargetMode="External"/><Relationship Id="rId35" Type="http://schemas.openxmlformats.org/officeDocument/2006/relationships/hyperlink" Target="consultantplus://offline/ref=763F304F71969E38E71AC0653718B5E32FA69B4319F3D7A37C0A9DD2BE8821D637DC59668D103D7DCC9EE14E50fBPDH" TargetMode="External"/><Relationship Id="rId43" Type="http://schemas.openxmlformats.org/officeDocument/2006/relationships/hyperlink" Target="consultantplus://offline/ref=763F304F71969E38E71AC0653718B5E32FA69E4D12F1D7A37C0A9DD2BE8821D625DC0169871028299EC4B64351BEBAAE61AA67ECCCfCPCH" TargetMode="External"/><Relationship Id="rId48" Type="http://schemas.openxmlformats.org/officeDocument/2006/relationships/hyperlink" Target="consultantplus://offline/ref=763F304F71969E38E71AC0653718B5E32FA79B4E18F1D7A37C0A9DD2BE8821D625DC016F881728299EC4B64351BEBAAE61AA67ECCCfCPCH" TargetMode="External"/><Relationship Id="rId56" Type="http://schemas.openxmlformats.org/officeDocument/2006/relationships/fontTable" Target="fontTable.xml"/><Relationship Id="rId8" Type="http://schemas.openxmlformats.org/officeDocument/2006/relationships/hyperlink" Target="consultantplus://offline/ref=763F304F71969E38E71AC0653718B5E32FA69B4319F3D7A37C0A9DD2BE8821D625DC016A8E10237BC68BB71F16EBA9AD62AA65EFD0CD6CC6f3PDH" TargetMode="External"/><Relationship Id="rId51" Type="http://schemas.openxmlformats.org/officeDocument/2006/relationships/hyperlink" Target="consultantplus://offline/ref=763F304F71969E38E71AC0653718B5E32FA79B4E18F1D7A37C0A9DD2BE8821D625DC016F8D1528299EC4B64351BEBAAE61AA67ECCCfCPCH"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61</Pages>
  <Words>21935</Words>
  <Characters>125034</Characters>
  <Application>Microsoft Office Word</Application>
  <DocSecurity>0</DocSecurity>
  <Lines>1041</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Гинак Юлия</dc:creator>
  <cp:keywords/>
  <dc:description/>
  <cp:lastModifiedBy>Пользователь</cp:lastModifiedBy>
  <cp:revision>12</cp:revision>
  <cp:lastPrinted>2023-04-03T11:47:00Z</cp:lastPrinted>
  <dcterms:created xsi:type="dcterms:W3CDTF">2023-03-30T07:15:00Z</dcterms:created>
  <dcterms:modified xsi:type="dcterms:W3CDTF">2023-04-12T10:24:00Z</dcterms:modified>
</cp:coreProperties>
</file>