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4" w:type="dxa"/>
        <w:tblInd w:w="108" w:type="dxa"/>
        <w:tblLayout w:type="fixed"/>
        <w:tblLook w:val="04A0" w:firstRow="1" w:lastRow="0" w:firstColumn="1" w:lastColumn="0" w:noHBand="0" w:noVBand="1"/>
      </w:tblPr>
      <w:tblGrid>
        <w:gridCol w:w="3721"/>
        <w:gridCol w:w="1431"/>
        <w:gridCol w:w="4192"/>
      </w:tblGrid>
      <w:tr w:rsidR="004C7C2C" w:rsidRPr="00943F04" w:rsidTr="00C46501">
        <w:trPr>
          <w:trHeight w:val="1770"/>
        </w:trPr>
        <w:tc>
          <w:tcPr>
            <w:tcW w:w="3721" w:type="dxa"/>
          </w:tcPr>
          <w:p w:rsidR="004C7C2C" w:rsidRPr="00943F04" w:rsidRDefault="004C7C2C" w:rsidP="004C7C2C">
            <w:pPr>
              <w:overflowPunct w:val="0"/>
              <w:autoSpaceDE w:val="0"/>
              <w:autoSpaceDN w:val="0"/>
              <w:adjustRightInd w:val="0"/>
              <w:spacing w:line="240" w:lineRule="auto"/>
              <w:jc w:val="center"/>
              <w:rPr>
                <w:rFonts w:ascii="Times New Roman" w:hAnsi="Times New Roman" w:cs="Times New Roman"/>
                <w:b/>
                <w:bCs/>
                <w:sz w:val="26"/>
                <w:szCs w:val="26"/>
              </w:rPr>
            </w:pPr>
          </w:p>
          <w:p w:rsidR="004C7C2C" w:rsidRPr="00702E7D" w:rsidRDefault="004C7C2C" w:rsidP="004C7C2C">
            <w:pPr>
              <w:overflowPunct w:val="0"/>
              <w:autoSpaceDE w:val="0"/>
              <w:autoSpaceDN w:val="0"/>
              <w:adjustRightInd w:val="0"/>
              <w:spacing w:line="240" w:lineRule="auto"/>
              <w:jc w:val="center"/>
              <w:rPr>
                <w:rFonts w:ascii="Times New Roman" w:hAnsi="Times New Roman" w:cs="Times New Roman"/>
                <w:b/>
                <w:bCs/>
              </w:rPr>
            </w:pPr>
            <w:r w:rsidRPr="00702E7D">
              <w:rPr>
                <w:rFonts w:ascii="Times New Roman" w:hAnsi="Times New Roman" w:cs="Times New Roman"/>
                <w:b/>
                <w:bCs/>
              </w:rPr>
              <w:t>АДМИНИСТРАЦИЯ МУНИЦИПАЛЬНОГО РАЙОНА «ПЕЧОРА»</w:t>
            </w:r>
          </w:p>
          <w:p w:rsidR="004C7C2C" w:rsidRPr="00943F04" w:rsidRDefault="004C7C2C" w:rsidP="004C7C2C">
            <w:pPr>
              <w:tabs>
                <w:tab w:val="left" w:pos="2850"/>
              </w:tabs>
              <w:overflowPunct w:val="0"/>
              <w:autoSpaceDE w:val="0"/>
              <w:autoSpaceDN w:val="0"/>
              <w:adjustRightInd w:val="0"/>
              <w:spacing w:line="240" w:lineRule="auto"/>
              <w:rPr>
                <w:rFonts w:ascii="Times New Roman" w:hAnsi="Times New Roman" w:cs="Times New Roman"/>
                <w:b/>
                <w:bCs/>
                <w:sz w:val="26"/>
                <w:szCs w:val="26"/>
              </w:rPr>
            </w:pPr>
            <w:r w:rsidRPr="00943F04">
              <w:rPr>
                <w:rFonts w:ascii="Times New Roman" w:hAnsi="Times New Roman" w:cs="Times New Roman"/>
                <w:sz w:val="26"/>
                <w:szCs w:val="26"/>
              </w:rPr>
              <w:tab/>
            </w:r>
          </w:p>
        </w:tc>
        <w:tc>
          <w:tcPr>
            <w:tcW w:w="1431" w:type="dxa"/>
          </w:tcPr>
          <w:p w:rsidR="004C7C2C" w:rsidRPr="00943F04" w:rsidRDefault="004C7C2C" w:rsidP="004C7C2C">
            <w:pPr>
              <w:overflowPunct w:val="0"/>
              <w:autoSpaceDE w:val="0"/>
              <w:autoSpaceDN w:val="0"/>
              <w:adjustRightInd w:val="0"/>
              <w:spacing w:line="240" w:lineRule="auto"/>
              <w:jc w:val="center"/>
              <w:rPr>
                <w:rFonts w:ascii="Times New Roman" w:hAnsi="Times New Roman" w:cs="Times New Roman"/>
                <w:sz w:val="26"/>
                <w:szCs w:val="26"/>
              </w:rPr>
            </w:pPr>
            <w:r w:rsidRPr="00943F04">
              <w:rPr>
                <w:rFonts w:ascii="Times New Roman" w:hAnsi="Times New Roman" w:cs="Times New Roman"/>
                <w:noProof/>
                <w:sz w:val="26"/>
                <w:szCs w:val="26"/>
                <w:lang w:eastAsia="ru-RU"/>
              </w:rPr>
              <w:drawing>
                <wp:inline distT="0" distB="0" distL="0" distR="0" wp14:anchorId="14876306" wp14:editId="28EE965A">
                  <wp:extent cx="826770" cy="906449"/>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770" cy="906449"/>
                          </a:xfrm>
                          <a:prstGeom prst="rect">
                            <a:avLst/>
                          </a:prstGeom>
                          <a:noFill/>
                          <a:ln>
                            <a:noFill/>
                          </a:ln>
                        </pic:spPr>
                      </pic:pic>
                    </a:graphicData>
                  </a:graphic>
                </wp:inline>
              </w:drawing>
            </w:r>
          </w:p>
          <w:p w:rsidR="004C7C2C" w:rsidRPr="00943F04" w:rsidRDefault="004C7C2C" w:rsidP="004C7C2C">
            <w:pPr>
              <w:overflowPunct w:val="0"/>
              <w:autoSpaceDE w:val="0"/>
              <w:autoSpaceDN w:val="0"/>
              <w:adjustRightInd w:val="0"/>
              <w:spacing w:line="240" w:lineRule="auto"/>
              <w:jc w:val="center"/>
              <w:rPr>
                <w:rFonts w:ascii="Times New Roman" w:hAnsi="Times New Roman" w:cs="Times New Roman"/>
                <w:sz w:val="26"/>
                <w:szCs w:val="26"/>
              </w:rPr>
            </w:pPr>
          </w:p>
        </w:tc>
        <w:tc>
          <w:tcPr>
            <w:tcW w:w="4192" w:type="dxa"/>
          </w:tcPr>
          <w:p w:rsidR="004C7C2C" w:rsidRPr="00943F04" w:rsidRDefault="004C7C2C" w:rsidP="004C7C2C">
            <w:pPr>
              <w:overflowPunct w:val="0"/>
              <w:autoSpaceDE w:val="0"/>
              <w:autoSpaceDN w:val="0"/>
              <w:adjustRightInd w:val="0"/>
              <w:spacing w:line="240" w:lineRule="auto"/>
              <w:ind w:right="-108"/>
              <w:jc w:val="center"/>
              <w:rPr>
                <w:rFonts w:ascii="Times New Roman" w:hAnsi="Times New Roman" w:cs="Times New Roman"/>
                <w:sz w:val="26"/>
                <w:szCs w:val="26"/>
              </w:rPr>
            </w:pPr>
          </w:p>
          <w:p w:rsidR="004C7C2C" w:rsidRPr="00943F04" w:rsidRDefault="004C7C2C" w:rsidP="00C46501">
            <w:pPr>
              <w:overflowPunct w:val="0"/>
              <w:autoSpaceDE w:val="0"/>
              <w:autoSpaceDN w:val="0"/>
              <w:adjustRightInd w:val="0"/>
              <w:spacing w:line="240" w:lineRule="auto"/>
              <w:jc w:val="center"/>
              <w:rPr>
                <w:rFonts w:ascii="Times New Roman" w:hAnsi="Times New Roman" w:cs="Times New Roman"/>
                <w:sz w:val="26"/>
                <w:szCs w:val="26"/>
              </w:rPr>
            </w:pPr>
            <w:r w:rsidRPr="00943F04">
              <w:rPr>
                <w:rFonts w:ascii="Times New Roman" w:hAnsi="Times New Roman" w:cs="Times New Roman"/>
                <w:b/>
                <w:bCs/>
                <w:sz w:val="26"/>
                <w:szCs w:val="26"/>
              </w:rPr>
              <w:t>«</w:t>
            </w:r>
            <w:r w:rsidRPr="00702E7D">
              <w:rPr>
                <w:rFonts w:ascii="Times New Roman" w:hAnsi="Times New Roman" w:cs="Times New Roman"/>
                <w:b/>
                <w:bCs/>
              </w:rPr>
              <w:t xml:space="preserve">ПЕЧОРА»            МУНИЦИПАЛЬНÖЙ  РАЙÖНСА АДМИНИСТРАЦИЯ </w:t>
            </w:r>
          </w:p>
        </w:tc>
      </w:tr>
      <w:tr w:rsidR="004C7C2C" w:rsidRPr="00943F04" w:rsidTr="00C46501">
        <w:trPr>
          <w:trHeight w:val="972"/>
        </w:trPr>
        <w:tc>
          <w:tcPr>
            <w:tcW w:w="9344" w:type="dxa"/>
            <w:gridSpan w:val="3"/>
            <w:hideMark/>
          </w:tcPr>
          <w:p w:rsidR="004C7C2C" w:rsidRPr="00943F04" w:rsidRDefault="004C7C2C" w:rsidP="00B01287">
            <w:pPr>
              <w:overflowPunct w:val="0"/>
              <w:autoSpaceDE w:val="0"/>
              <w:autoSpaceDN w:val="0"/>
              <w:adjustRightInd w:val="0"/>
              <w:spacing w:after="0"/>
              <w:ind w:right="-108"/>
              <w:jc w:val="center"/>
              <w:rPr>
                <w:rFonts w:ascii="Times New Roman" w:hAnsi="Times New Roman" w:cs="Times New Roman"/>
                <w:b/>
                <w:sz w:val="26"/>
                <w:szCs w:val="26"/>
              </w:rPr>
            </w:pPr>
            <w:r w:rsidRPr="00943F04">
              <w:rPr>
                <w:rFonts w:ascii="Times New Roman" w:hAnsi="Times New Roman" w:cs="Times New Roman"/>
                <w:b/>
                <w:sz w:val="26"/>
                <w:szCs w:val="26"/>
              </w:rPr>
              <w:t>ПОСТАНОВЛЕНИЕ</w:t>
            </w:r>
            <w:r w:rsidR="00C46501" w:rsidRPr="00943F04">
              <w:rPr>
                <w:rFonts w:ascii="Times New Roman" w:hAnsi="Times New Roman" w:cs="Times New Roman"/>
                <w:b/>
                <w:sz w:val="26"/>
                <w:szCs w:val="26"/>
              </w:rPr>
              <w:t xml:space="preserve">                                                                    </w:t>
            </w:r>
            <w:r w:rsidRPr="00943F04">
              <w:rPr>
                <w:rFonts w:ascii="Times New Roman" w:hAnsi="Times New Roman" w:cs="Times New Roman"/>
                <w:b/>
                <w:sz w:val="26"/>
                <w:szCs w:val="26"/>
              </w:rPr>
              <w:t xml:space="preserve">            </w:t>
            </w:r>
            <w:r w:rsidR="00C46501" w:rsidRPr="00943F04">
              <w:rPr>
                <w:rFonts w:ascii="Times New Roman" w:hAnsi="Times New Roman" w:cs="Times New Roman"/>
                <w:b/>
                <w:sz w:val="26"/>
                <w:szCs w:val="26"/>
              </w:rPr>
              <w:t xml:space="preserve">   </w:t>
            </w:r>
            <w:r w:rsidRPr="00943F04">
              <w:rPr>
                <w:rFonts w:ascii="Times New Roman" w:hAnsi="Times New Roman" w:cs="Times New Roman"/>
                <w:b/>
                <w:sz w:val="26"/>
                <w:szCs w:val="26"/>
              </w:rPr>
              <w:t xml:space="preserve">                   </w:t>
            </w:r>
            <w:proofErr w:type="gramStart"/>
            <w:r w:rsidRPr="00943F04">
              <w:rPr>
                <w:rFonts w:ascii="Times New Roman" w:hAnsi="Times New Roman" w:cs="Times New Roman"/>
                <w:b/>
                <w:sz w:val="26"/>
                <w:szCs w:val="26"/>
              </w:rPr>
              <w:t>ШУÖМ</w:t>
            </w:r>
            <w:proofErr w:type="gramEnd"/>
          </w:p>
        </w:tc>
      </w:tr>
      <w:tr w:rsidR="004C7C2C" w:rsidRPr="00943F04" w:rsidTr="00C46501">
        <w:trPr>
          <w:trHeight w:val="542"/>
        </w:trPr>
        <w:tc>
          <w:tcPr>
            <w:tcW w:w="3721" w:type="dxa"/>
            <w:hideMark/>
          </w:tcPr>
          <w:p w:rsidR="004C7C2C" w:rsidRPr="00943F04" w:rsidRDefault="000C72C0" w:rsidP="00B01287">
            <w:pPr>
              <w:tabs>
                <w:tab w:val="left" w:pos="2862"/>
              </w:tabs>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u w:val="single"/>
              </w:rPr>
              <w:t xml:space="preserve">  12</w:t>
            </w:r>
            <w:r w:rsidR="00AB2ABA" w:rsidRPr="00943F04">
              <w:rPr>
                <w:rFonts w:ascii="Times New Roman" w:hAnsi="Times New Roman" w:cs="Times New Roman"/>
                <w:sz w:val="26"/>
                <w:szCs w:val="26"/>
                <w:u w:val="single"/>
              </w:rPr>
              <w:t xml:space="preserve"> </w:t>
            </w:r>
            <w:r w:rsidR="00702E7D">
              <w:rPr>
                <w:rFonts w:ascii="Times New Roman" w:hAnsi="Times New Roman" w:cs="Times New Roman"/>
                <w:sz w:val="26"/>
                <w:szCs w:val="26"/>
                <w:u w:val="single"/>
              </w:rPr>
              <w:t xml:space="preserve">  апреля   </w:t>
            </w:r>
            <w:r w:rsidR="00AB2ABA" w:rsidRPr="00943F04">
              <w:rPr>
                <w:rFonts w:ascii="Times New Roman" w:hAnsi="Times New Roman" w:cs="Times New Roman"/>
                <w:sz w:val="26"/>
                <w:szCs w:val="26"/>
                <w:u w:val="single"/>
              </w:rPr>
              <w:t xml:space="preserve"> </w:t>
            </w:r>
            <w:r w:rsidR="00B63222" w:rsidRPr="00943F04">
              <w:rPr>
                <w:rFonts w:ascii="Times New Roman" w:hAnsi="Times New Roman" w:cs="Times New Roman"/>
                <w:sz w:val="26"/>
                <w:szCs w:val="26"/>
                <w:u w:val="single"/>
              </w:rPr>
              <w:t>2023</w:t>
            </w:r>
            <w:r w:rsidR="004C7C2C" w:rsidRPr="00943F04">
              <w:rPr>
                <w:rFonts w:ascii="Times New Roman" w:hAnsi="Times New Roman" w:cs="Times New Roman"/>
                <w:sz w:val="26"/>
                <w:szCs w:val="26"/>
                <w:u w:val="single"/>
              </w:rPr>
              <w:t xml:space="preserve"> г.                     </w:t>
            </w:r>
            <w:r w:rsidR="004C7C2C" w:rsidRPr="00702E7D">
              <w:rPr>
                <w:rFonts w:ascii="Times New Roman" w:hAnsi="Times New Roman" w:cs="Times New Roman"/>
              </w:rPr>
              <w:t>г. Печора,  Республика Коми</w:t>
            </w:r>
          </w:p>
        </w:tc>
        <w:tc>
          <w:tcPr>
            <w:tcW w:w="1431" w:type="dxa"/>
          </w:tcPr>
          <w:p w:rsidR="004C7C2C" w:rsidRPr="00943F04" w:rsidRDefault="004C7C2C" w:rsidP="00B01287">
            <w:pPr>
              <w:overflowPunct w:val="0"/>
              <w:autoSpaceDE w:val="0"/>
              <w:autoSpaceDN w:val="0"/>
              <w:adjustRightInd w:val="0"/>
              <w:spacing w:after="0" w:line="240" w:lineRule="auto"/>
              <w:jc w:val="both"/>
              <w:rPr>
                <w:rFonts w:ascii="Times New Roman" w:hAnsi="Times New Roman" w:cs="Times New Roman"/>
                <w:b/>
                <w:sz w:val="26"/>
                <w:szCs w:val="26"/>
              </w:rPr>
            </w:pPr>
          </w:p>
        </w:tc>
        <w:tc>
          <w:tcPr>
            <w:tcW w:w="4192" w:type="dxa"/>
          </w:tcPr>
          <w:p w:rsidR="004C7C2C" w:rsidRPr="00943F04" w:rsidRDefault="008B3E56" w:rsidP="008B3E56">
            <w:pPr>
              <w:tabs>
                <w:tab w:val="left" w:pos="480"/>
                <w:tab w:val="left" w:pos="2697"/>
                <w:tab w:val="left" w:pos="2952"/>
                <w:tab w:val="right" w:pos="3611"/>
              </w:tabs>
              <w:overflowPunct w:val="0"/>
              <w:autoSpaceDE w:val="0"/>
              <w:autoSpaceDN w:val="0"/>
              <w:adjustRightInd w:val="0"/>
              <w:spacing w:after="0" w:line="240" w:lineRule="auto"/>
              <w:rPr>
                <w:rFonts w:ascii="Times New Roman" w:hAnsi="Times New Roman" w:cs="Times New Roman"/>
                <w:bCs/>
                <w:sz w:val="26"/>
                <w:szCs w:val="26"/>
              </w:rPr>
            </w:pPr>
            <w:r w:rsidRPr="00943F04">
              <w:rPr>
                <w:rFonts w:ascii="Times New Roman" w:hAnsi="Times New Roman" w:cs="Times New Roman"/>
                <w:bCs/>
                <w:sz w:val="26"/>
                <w:szCs w:val="26"/>
              </w:rPr>
              <w:t xml:space="preserve">                            </w:t>
            </w:r>
            <w:r w:rsidR="000C72C0">
              <w:rPr>
                <w:rFonts w:ascii="Times New Roman" w:hAnsi="Times New Roman" w:cs="Times New Roman"/>
                <w:bCs/>
                <w:sz w:val="26"/>
                <w:szCs w:val="26"/>
              </w:rPr>
              <w:t xml:space="preserve">           </w:t>
            </w:r>
            <w:r w:rsidRPr="00943F04">
              <w:rPr>
                <w:rFonts w:ascii="Times New Roman" w:hAnsi="Times New Roman" w:cs="Times New Roman"/>
                <w:bCs/>
                <w:sz w:val="26"/>
                <w:szCs w:val="26"/>
              </w:rPr>
              <w:t xml:space="preserve">    №</w:t>
            </w:r>
            <w:r w:rsidR="004C7C2C" w:rsidRPr="00943F04">
              <w:rPr>
                <w:rFonts w:ascii="Times New Roman" w:hAnsi="Times New Roman" w:cs="Times New Roman"/>
                <w:bCs/>
                <w:sz w:val="26"/>
                <w:szCs w:val="26"/>
              </w:rPr>
              <w:t xml:space="preserve">    </w:t>
            </w:r>
            <w:r w:rsidR="000C72C0">
              <w:rPr>
                <w:rFonts w:ascii="Times New Roman" w:hAnsi="Times New Roman" w:cs="Times New Roman"/>
                <w:bCs/>
                <w:sz w:val="26"/>
                <w:szCs w:val="26"/>
              </w:rPr>
              <w:t>698</w:t>
            </w:r>
            <w:r w:rsidR="004C7C2C" w:rsidRPr="00943F04">
              <w:rPr>
                <w:rFonts w:ascii="Times New Roman" w:hAnsi="Times New Roman" w:cs="Times New Roman"/>
                <w:bCs/>
                <w:sz w:val="26"/>
                <w:szCs w:val="26"/>
              </w:rPr>
              <w:t xml:space="preserve">      </w:t>
            </w:r>
            <w:r w:rsidR="00B01287" w:rsidRPr="00943F04">
              <w:rPr>
                <w:rFonts w:ascii="Times New Roman" w:hAnsi="Times New Roman" w:cs="Times New Roman"/>
                <w:bCs/>
                <w:sz w:val="26"/>
                <w:szCs w:val="26"/>
              </w:rPr>
              <w:t xml:space="preserve">   </w:t>
            </w:r>
            <w:r w:rsidRPr="00943F04">
              <w:rPr>
                <w:rFonts w:ascii="Times New Roman" w:hAnsi="Times New Roman" w:cs="Times New Roman"/>
                <w:bCs/>
                <w:sz w:val="26"/>
                <w:szCs w:val="26"/>
              </w:rPr>
              <w:t xml:space="preserve">             </w:t>
            </w:r>
            <w:r w:rsidR="0015335A" w:rsidRPr="00943F04">
              <w:rPr>
                <w:rFonts w:ascii="Times New Roman" w:hAnsi="Times New Roman" w:cs="Times New Roman"/>
                <w:bCs/>
                <w:sz w:val="26"/>
                <w:szCs w:val="26"/>
              </w:rPr>
              <w:t xml:space="preserve">   </w:t>
            </w:r>
            <w:r w:rsidR="004C7C2C" w:rsidRPr="00943F04">
              <w:rPr>
                <w:rFonts w:ascii="Times New Roman" w:hAnsi="Times New Roman" w:cs="Times New Roman"/>
                <w:bCs/>
                <w:sz w:val="26"/>
                <w:szCs w:val="26"/>
              </w:rPr>
              <w:t xml:space="preserve"> </w:t>
            </w:r>
          </w:p>
          <w:p w:rsidR="004C7C2C" w:rsidRPr="00943F04" w:rsidRDefault="008B3E56" w:rsidP="00B01287">
            <w:pPr>
              <w:overflowPunct w:val="0"/>
              <w:autoSpaceDE w:val="0"/>
              <w:autoSpaceDN w:val="0"/>
              <w:adjustRightInd w:val="0"/>
              <w:spacing w:after="0" w:line="240" w:lineRule="auto"/>
              <w:jc w:val="both"/>
              <w:rPr>
                <w:rFonts w:ascii="Times New Roman" w:hAnsi="Times New Roman" w:cs="Times New Roman"/>
                <w:b/>
                <w:bCs/>
                <w:sz w:val="26"/>
                <w:szCs w:val="26"/>
              </w:rPr>
            </w:pPr>
            <w:r w:rsidRPr="00943F04">
              <w:rPr>
                <w:rFonts w:ascii="Times New Roman" w:hAnsi="Times New Roman" w:cs="Times New Roman"/>
                <w:b/>
                <w:bCs/>
                <w:sz w:val="26"/>
                <w:szCs w:val="26"/>
              </w:rPr>
              <w:t xml:space="preserve">          </w:t>
            </w:r>
          </w:p>
        </w:tc>
      </w:tr>
    </w:tbl>
    <w:p w:rsidR="00B01287" w:rsidRPr="00943F04" w:rsidRDefault="00B01287" w:rsidP="00B01287">
      <w:pPr>
        <w:tabs>
          <w:tab w:val="left" w:pos="3969"/>
          <w:tab w:val="left" w:pos="4253"/>
          <w:tab w:val="left" w:pos="4820"/>
          <w:tab w:val="left" w:pos="5245"/>
        </w:tabs>
        <w:overflowPunct w:val="0"/>
        <w:autoSpaceDE w:val="0"/>
        <w:autoSpaceDN w:val="0"/>
        <w:adjustRightInd w:val="0"/>
        <w:spacing w:after="0" w:line="240" w:lineRule="auto"/>
        <w:ind w:right="1757"/>
        <w:jc w:val="both"/>
        <w:rPr>
          <w:rFonts w:ascii="Times New Roman" w:hAnsi="Times New Roman" w:cs="Times New Roman"/>
          <w:sz w:val="26"/>
          <w:szCs w:val="26"/>
        </w:rPr>
      </w:pPr>
    </w:p>
    <w:p w:rsidR="00B01287" w:rsidRPr="00943F04" w:rsidRDefault="00B01287" w:rsidP="00B01287">
      <w:pPr>
        <w:tabs>
          <w:tab w:val="left" w:pos="3969"/>
          <w:tab w:val="left" w:pos="4253"/>
          <w:tab w:val="left" w:pos="4820"/>
          <w:tab w:val="left" w:pos="5245"/>
        </w:tabs>
        <w:overflowPunct w:val="0"/>
        <w:autoSpaceDE w:val="0"/>
        <w:autoSpaceDN w:val="0"/>
        <w:adjustRightInd w:val="0"/>
        <w:spacing w:after="0" w:line="240" w:lineRule="auto"/>
        <w:ind w:right="1757"/>
        <w:jc w:val="both"/>
        <w:rPr>
          <w:rFonts w:ascii="Times New Roman" w:hAnsi="Times New Roman" w:cs="Times New Roman"/>
          <w:sz w:val="26"/>
          <w:szCs w:val="26"/>
        </w:rPr>
      </w:pPr>
    </w:p>
    <w:p w:rsidR="004C7C2C" w:rsidRPr="00943F04" w:rsidRDefault="004C7C2C" w:rsidP="00B01287">
      <w:pPr>
        <w:tabs>
          <w:tab w:val="left" w:pos="3969"/>
          <w:tab w:val="left" w:pos="4253"/>
          <w:tab w:val="left" w:pos="4820"/>
          <w:tab w:val="left" w:pos="5245"/>
        </w:tabs>
        <w:overflowPunct w:val="0"/>
        <w:autoSpaceDE w:val="0"/>
        <w:autoSpaceDN w:val="0"/>
        <w:adjustRightInd w:val="0"/>
        <w:spacing w:after="0" w:line="240" w:lineRule="auto"/>
        <w:ind w:right="1757"/>
        <w:jc w:val="both"/>
        <w:rPr>
          <w:rFonts w:ascii="Times New Roman" w:hAnsi="Times New Roman" w:cs="Times New Roman"/>
          <w:sz w:val="26"/>
          <w:szCs w:val="26"/>
        </w:rPr>
      </w:pPr>
      <w:r w:rsidRPr="00943F04">
        <w:rPr>
          <w:rFonts w:ascii="Times New Roman" w:hAnsi="Times New Roman" w:cs="Times New Roman"/>
          <w:sz w:val="26"/>
          <w:szCs w:val="26"/>
        </w:rPr>
        <w:t>Об утверждении административного регламента предоставле</w:t>
      </w:r>
      <w:r w:rsidR="0015335A" w:rsidRPr="00943F04">
        <w:rPr>
          <w:rFonts w:ascii="Times New Roman" w:hAnsi="Times New Roman" w:cs="Times New Roman"/>
          <w:sz w:val="26"/>
          <w:szCs w:val="26"/>
        </w:rPr>
        <w:t xml:space="preserve">ния муниципальной услуги «Направление </w:t>
      </w:r>
      <w:r w:rsidRPr="00943F04">
        <w:rPr>
          <w:rFonts w:ascii="Times New Roman" w:hAnsi="Times New Roman" w:cs="Times New Roman"/>
          <w:sz w:val="26"/>
          <w:szCs w:val="26"/>
        </w:rPr>
        <w:t xml:space="preserve"> уведомления о</w:t>
      </w:r>
      <w:r w:rsidR="0015335A" w:rsidRPr="00943F04">
        <w:rPr>
          <w:rFonts w:ascii="Times New Roman" w:hAnsi="Times New Roman" w:cs="Times New Roman"/>
          <w:sz w:val="26"/>
          <w:szCs w:val="26"/>
        </w:rPr>
        <w:t xml:space="preserve"> соответствии   </w:t>
      </w:r>
      <w:r w:rsidRPr="00943F04">
        <w:rPr>
          <w:rFonts w:ascii="Times New Roman" w:hAnsi="Times New Roman" w:cs="Times New Roman"/>
          <w:sz w:val="26"/>
          <w:szCs w:val="26"/>
        </w:rPr>
        <w:t xml:space="preserve"> построенных</w:t>
      </w:r>
      <w:r w:rsidR="0015335A" w:rsidRPr="00943F04">
        <w:rPr>
          <w:rFonts w:ascii="Times New Roman" w:hAnsi="Times New Roman" w:cs="Times New Roman"/>
          <w:sz w:val="26"/>
          <w:szCs w:val="26"/>
        </w:rPr>
        <w:t xml:space="preserve"> или реконструированных объектов</w:t>
      </w:r>
      <w:r w:rsidRPr="00943F04">
        <w:rPr>
          <w:rFonts w:ascii="Times New Roman" w:hAnsi="Times New Roman" w:cs="Times New Roman"/>
          <w:sz w:val="26"/>
          <w:szCs w:val="26"/>
        </w:rPr>
        <w:t xml:space="preserve"> индивидуального жилищного строительства или садового дома требованиям законодательства </w:t>
      </w:r>
      <w:r w:rsidR="0015335A" w:rsidRPr="00943F04">
        <w:rPr>
          <w:rFonts w:ascii="Times New Roman" w:hAnsi="Times New Roman" w:cs="Times New Roman"/>
          <w:sz w:val="26"/>
          <w:szCs w:val="26"/>
        </w:rPr>
        <w:t xml:space="preserve">Российской Федерации </w:t>
      </w:r>
      <w:r w:rsidRPr="00943F04">
        <w:rPr>
          <w:rFonts w:ascii="Times New Roman" w:hAnsi="Times New Roman" w:cs="Times New Roman"/>
          <w:sz w:val="26"/>
          <w:szCs w:val="26"/>
        </w:rPr>
        <w:t>о градостроительной деятельности»</w:t>
      </w:r>
    </w:p>
    <w:p w:rsidR="00B01287" w:rsidRPr="00943F04" w:rsidRDefault="00B01287" w:rsidP="00B01287">
      <w:pPr>
        <w:overflowPunct w:val="0"/>
        <w:autoSpaceDE w:val="0"/>
        <w:autoSpaceDN w:val="0"/>
        <w:adjustRightInd w:val="0"/>
        <w:spacing w:after="0" w:line="240" w:lineRule="auto"/>
        <w:ind w:firstLine="709"/>
        <w:jc w:val="both"/>
        <w:rPr>
          <w:rFonts w:ascii="Times New Roman" w:hAnsi="Times New Roman" w:cs="Times New Roman"/>
          <w:sz w:val="26"/>
          <w:szCs w:val="26"/>
        </w:rPr>
      </w:pPr>
    </w:p>
    <w:p w:rsidR="00B01287" w:rsidRPr="00943F04" w:rsidRDefault="00B01287" w:rsidP="00B01287">
      <w:pPr>
        <w:overflowPunct w:val="0"/>
        <w:autoSpaceDE w:val="0"/>
        <w:autoSpaceDN w:val="0"/>
        <w:adjustRightInd w:val="0"/>
        <w:spacing w:after="0" w:line="240" w:lineRule="auto"/>
        <w:ind w:firstLine="709"/>
        <w:jc w:val="both"/>
        <w:rPr>
          <w:rFonts w:ascii="Times New Roman" w:hAnsi="Times New Roman" w:cs="Times New Roman"/>
          <w:sz w:val="26"/>
          <w:szCs w:val="26"/>
        </w:rPr>
      </w:pPr>
    </w:p>
    <w:p w:rsidR="004C7C2C" w:rsidRPr="00943F04" w:rsidRDefault="004C7C2C" w:rsidP="00B01287">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43F04">
        <w:rPr>
          <w:rFonts w:ascii="Times New Roman" w:hAnsi="Times New Roman" w:cs="Times New Roman"/>
          <w:sz w:val="26"/>
          <w:szCs w:val="26"/>
        </w:rPr>
        <w:t>В соответствии с Градостроительны</w:t>
      </w:r>
      <w:r w:rsidR="00B01287" w:rsidRPr="00943F04">
        <w:rPr>
          <w:rFonts w:ascii="Times New Roman" w:hAnsi="Times New Roman" w:cs="Times New Roman"/>
          <w:sz w:val="26"/>
          <w:szCs w:val="26"/>
        </w:rPr>
        <w:t>м</w:t>
      </w:r>
      <w:r w:rsidRPr="00943F04">
        <w:rPr>
          <w:rFonts w:ascii="Times New Roman" w:hAnsi="Times New Roman" w:cs="Times New Roman"/>
          <w:sz w:val="26"/>
          <w:szCs w:val="26"/>
        </w:rPr>
        <w:t xml:space="preserve"> кодекс</w:t>
      </w:r>
      <w:r w:rsidR="00B01287" w:rsidRPr="00943F04">
        <w:rPr>
          <w:rFonts w:ascii="Times New Roman" w:hAnsi="Times New Roman" w:cs="Times New Roman"/>
          <w:sz w:val="26"/>
          <w:szCs w:val="26"/>
        </w:rPr>
        <w:t>ом</w:t>
      </w:r>
      <w:r w:rsidRPr="00943F04">
        <w:rPr>
          <w:rFonts w:ascii="Times New Roman" w:hAnsi="Times New Roman" w:cs="Times New Roman"/>
          <w:sz w:val="26"/>
          <w:szCs w:val="26"/>
        </w:rPr>
        <w:t xml:space="preserve"> Российской Федерации и Федеральны</w:t>
      </w:r>
      <w:r w:rsidR="00B01287" w:rsidRPr="00943F04">
        <w:rPr>
          <w:rFonts w:ascii="Times New Roman" w:hAnsi="Times New Roman" w:cs="Times New Roman"/>
          <w:sz w:val="26"/>
          <w:szCs w:val="26"/>
        </w:rPr>
        <w:t>м</w:t>
      </w:r>
      <w:r w:rsidRPr="00943F04">
        <w:rPr>
          <w:rFonts w:ascii="Times New Roman" w:hAnsi="Times New Roman" w:cs="Times New Roman"/>
          <w:sz w:val="26"/>
          <w:szCs w:val="26"/>
        </w:rPr>
        <w:t xml:space="preserve"> закон</w:t>
      </w:r>
      <w:r w:rsidR="00B01287" w:rsidRPr="00943F04">
        <w:rPr>
          <w:rFonts w:ascii="Times New Roman" w:hAnsi="Times New Roman" w:cs="Times New Roman"/>
          <w:sz w:val="26"/>
          <w:szCs w:val="26"/>
        </w:rPr>
        <w:t>ом</w:t>
      </w:r>
      <w:r w:rsidRPr="00943F04">
        <w:rPr>
          <w:rFonts w:ascii="Times New Roman" w:hAnsi="Times New Roman" w:cs="Times New Roman"/>
          <w:sz w:val="26"/>
          <w:szCs w:val="26"/>
        </w:rPr>
        <w:t xml:space="preserve"> от 27.07.2010 г. № 210-ФЗ « Об организации предоставления государственных  и муниципальных услуг»</w:t>
      </w:r>
      <w:r w:rsidR="0015335A" w:rsidRPr="00943F04">
        <w:rPr>
          <w:rFonts w:ascii="Times New Roman" w:hAnsi="Times New Roman" w:cs="Times New Roman"/>
          <w:sz w:val="26"/>
          <w:szCs w:val="26"/>
        </w:rPr>
        <w:t>, Федеральным законом от 27.12.2019г. № 472-ФЗ «О внесении изменений в градостроительный кодекс Российской Федерации и отдельные законодательные акты Российской Федерации».</w:t>
      </w:r>
    </w:p>
    <w:p w:rsidR="00B01287" w:rsidRPr="00943F04" w:rsidRDefault="00B01287" w:rsidP="00B01287">
      <w:pPr>
        <w:overflowPunct w:val="0"/>
        <w:autoSpaceDE w:val="0"/>
        <w:autoSpaceDN w:val="0"/>
        <w:adjustRightInd w:val="0"/>
        <w:spacing w:after="0" w:line="240" w:lineRule="auto"/>
        <w:ind w:firstLine="709"/>
        <w:jc w:val="both"/>
        <w:rPr>
          <w:rFonts w:ascii="Times New Roman" w:hAnsi="Times New Roman" w:cs="Times New Roman"/>
          <w:sz w:val="26"/>
          <w:szCs w:val="26"/>
        </w:rPr>
      </w:pPr>
    </w:p>
    <w:p w:rsidR="00B01287" w:rsidRPr="00943F04" w:rsidRDefault="00B01287" w:rsidP="00B01287">
      <w:pPr>
        <w:overflowPunct w:val="0"/>
        <w:autoSpaceDE w:val="0"/>
        <w:autoSpaceDN w:val="0"/>
        <w:adjustRightInd w:val="0"/>
        <w:spacing w:after="0" w:line="240" w:lineRule="auto"/>
        <w:ind w:firstLine="709"/>
        <w:jc w:val="both"/>
        <w:rPr>
          <w:rFonts w:ascii="Times New Roman" w:hAnsi="Times New Roman" w:cs="Times New Roman"/>
          <w:sz w:val="26"/>
          <w:szCs w:val="26"/>
        </w:rPr>
      </w:pPr>
    </w:p>
    <w:p w:rsidR="004C7C2C" w:rsidRPr="00943F04" w:rsidRDefault="004C7C2C" w:rsidP="00B01287">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43F04">
        <w:rPr>
          <w:rFonts w:ascii="Times New Roman" w:hAnsi="Times New Roman" w:cs="Times New Roman"/>
          <w:sz w:val="26"/>
          <w:szCs w:val="26"/>
        </w:rPr>
        <w:t xml:space="preserve">администрация ПОСТАНОВЛЯЕТ: </w:t>
      </w:r>
    </w:p>
    <w:p w:rsidR="00B01287" w:rsidRPr="00943F04" w:rsidRDefault="00B01287" w:rsidP="00B01287">
      <w:pPr>
        <w:overflowPunct w:val="0"/>
        <w:autoSpaceDE w:val="0"/>
        <w:autoSpaceDN w:val="0"/>
        <w:adjustRightInd w:val="0"/>
        <w:spacing w:after="0" w:line="240" w:lineRule="auto"/>
        <w:ind w:firstLine="709"/>
        <w:jc w:val="both"/>
        <w:rPr>
          <w:rFonts w:ascii="Times New Roman" w:hAnsi="Times New Roman" w:cs="Times New Roman"/>
          <w:sz w:val="26"/>
          <w:szCs w:val="26"/>
        </w:rPr>
      </w:pPr>
    </w:p>
    <w:p w:rsidR="00B01287" w:rsidRPr="00943F04" w:rsidRDefault="00B01287" w:rsidP="00B01287">
      <w:pPr>
        <w:overflowPunct w:val="0"/>
        <w:autoSpaceDE w:val="0"/>
        <w:autoSpaceDN w:val="0"/>
        <w:adjustRightInd w:val="0"/>
        <w:spacing w:after="0" w:line="240" w:lineRule="auto"/>
        <w:ind w:firstLine="709"/>
        <w:jc w:val="both"/>
        <w:rPr>
          <w:rFonts w:ascii="Times New Roman" w:hAnsi="Times New Roman" w:cs="Times New Roman"/>
          <w:sz w:val="26"/>
          <w:szCs w:val="26"/>
        </w:rPr>
      </w:pPr>
    </w:p>
    <w:p w:rsidR="00442DDF" w:rsidRPr="00943F04" w:rsidRDefault="004C7C2C" w:rsidP="00B01287">
      <w:pPr>
        <w:tabs>
          <w:tab w:val="left" w:pos="0"/>
        </w:tabs>
        <w:overflowPunct w:val="0"/>
        <w:autoSpaceDE w:val="0"/>
        <w:autoSpaceDN w:val="0"/>
        <w:adjustRightInd w:val="0"/>
        <w:spacing w:after="0" w:line="240" w:lineRule="auto"/>
        <w:ind w:right="57"/>
        <w:jc w:val="both"/>
        <w:rPr>
          <w:rFonts w:ascii="Times New Roman" w:hAnsi="Times New Roman" w:cs="Times New Roman"/>
          <w:sz w:val="26"/>
          <w:szCs w:val="26"/>
        </w:rPr>
      </w:pPr>
      <w:r w:rsidRPr="00943F04">
        <w:rPr>
          <w:rFonts w:ascii="Times New Roman" w:hAnsi="Times New Roman" w:cs="Times New Roman"/>
          <w:sz w:val="26"/>
          <w:szCs w:val="26"/>
        </w:rPr>
        <w:tab/>
        <w:t>1. Утвердить административный регламент предоставле</w:t>
      </w:r>
      <w:r w:rsidR="0015335A" w:rsidRPr="00943F04">
        <w:rPr>
          <w:rFonts w:ascii="Times New Roman" w:hAnsi="Times New Roman" w:cs="Times New Roman"/>
          <w:sz w:val="26"/>
          <w:szCs w:val="26"/>
        </w:rPr>
        <w:t xml:space="preserve">ния </w:t>
      </w:r>
      <w:proofErr w:type="gramStart"/>
      <w:r w:rsidR="0015335A" w:rsidRPr="00943F04">
        <w:rPr>
          <w:rFonts w:ascii="Times New Roman" w:hAnsi="Times New Roman" w:cs="Times New Roman"/>
          <w:sz w:val="26"/>
          <w:szCs w:val="26"/>
        </w:rPr>
        <w:t>муниципальной</w:t>
      </w:r>
      <w:proofErr w:type="gramEnd"/>
      <w:r w:rsidR="0015335A" w:rsidRPr="00943F04">
        <w:rPr>
          <w:rFonts w:ascii="Times New Roman" w:hAnsi="Times New Roman" w:cs="Times New Roman"/>
          <w:sz w:val="26"/>
          <w:szCs w:val="26"/>
        </w:rPr>
        <w:t xml:space="preserve"> услуги «Направление уведомления о соответствии построенных или </w:t>
      </w:r>
      <w:proofErr w:type="spellStart"/>
      <w:proofErr w:type="gramStart"/>
      <w:r w:rsidR="0015335A" w:rsidRPr="00943F04">
        <w:rPr>
          <w:rFonts w:ascii="Times New Roman" w:hAnsi="Times New Roman" w:cs="Times New Roman"/>
          <w:sz w:val="26"/>
          <w:szCs w:val="26"/>
        </w:rPr>
        <w:t>рекон</w:t>
      </w:r>
      <w:proofErr w:type="spellEnd"/>
      <w:r w:rsidR="0015335A" w:rsidRPr="00943F04">
        <w:rPr>
          <w:rFonts w:ascii="Times New Roman" w:hAnsi="Times New Roman" w:cs="Times New Roman"/>
          <w:sz w:val="26"/>
          <w:szCs w:val="26"/>
        </w:rPr>
        <w:t xml:space="preserve"> </w:t>
      </w:r>
      <w:proofErr w:type="spellStart"/>
      <w:r w:rsidR="0015335A" w:rsidRPr="00943F04">
        <w:rPr>
          <w:rFonts w:ascii="Times New Roman" w:hAnsi="Times New Roman" w:cs="Times New Roman"/>
          <w:sz w:val="26"/>
          <w:szCs w:val="26"/>
        </w:rPr>
        <w:t>струированных</w:t>
      </w:r>
      <w:proofErr w:type="spellEnd"/>
      <w:proofErr w:type="gramEnd"/>
      <w:r w:rsidR="0015335A" w:rsidRPr="00943F04">
        <w:rPr>
          <w:rFonts w:ascii="Times New Roman" w:hAnsi="Times New Roman" w:cs="Times New Roman"/>
          <w:sz w:val="26"/>
          <w:szCs w:val="26"/>
        </w:rPr>
        <w:t xml:space="preserve"> объектов</w:t>
      </w:r>
      <w:r w:rsidRPr="00943F04">
        <w:rPr>
          <w:rFonts w:ascii="Times New Roman" w:hAnsi="Times New Roman" w:cs="Times New Roman"/>
          <w:sz w:val="26"/>
          <w:szCs w:val="26"/>
        </w:rPr>
        <w:t xml:space="preserve"> индивидуального жилищного строительства или садового дома требованиям законодательства</w:t>
      </w:r>
      <w:r w:rsidR="0015335A" w:rsidRPr="00943F04">
        <w:rPr>
          <w:rFonts w:ascii="Times New Roman" w:hAnsi="Times New Roman" w:cs="Times New Roman"/>
          <w:sz w:val="26"/>
          <w:szCs w:val="26"/>
        </w:rPr>
        <w:t xml:space="preserve"> Российской Федерации</w:t>
      </w:r>
      <w:r w:rsidRPr="00943F04">
        <w:rPr>
          <w:rFonts w:ascii="Times New Roman" w:hAnsi="Times New Roman" w:cs="Times New Roman"/>
          <w:sz w:val="26"/>
          <w:szCs w:val="26"/>
        </w:rPr>
        <w:t xml:space="preserve"> о градостроительной деятельности»</w:t>
      </w:r>
      <w:r w:rsidR="00E12B69" w:rsidRPr="00943F04">
        <w:rPr>
          <w:rFonts w:ascii="Times New Roman" w:hAnsi="Times New Roman" w:cs="Times New Roman"/>
          <w:sz w:val="26"/>
          <w:szCs w:val="26"/>
        </w:rPr>
        <w:t xml:space="preserve"> на террит</w:t>
      </w:r>
      <w:r w:rsidR="00B63222" w:rsidRPr="00943F04">
        <w:rPr>
          <w:rFonts w:ascii="Times New Roman" w:hAnsi="Times New Roman" w:cs="Times New Roman"/>
          <w:sz w:val="26"/>
          <w:szCs w:val="26"/>
        </w:rPr>
        <w:t>ории Республики Коми муниципального района «Печора»</w:t>
      </w:r>
      <w:r w:rsidR="00E12B69" w:rsidRPr="00943F04">
        <w:rPr>
          <w:rFonts w:ascii="Times New Roman" w:hAnsi="Times New Roman" w:cs="Times New Roman"/>
          <w:sz w:val="26"/>
          <w:szCs w:val="26"/>
        </w:rPr>
        <w:t xml:space="preserve"> </w:t>
      </w:r>
      <w:r w:rsidRPr="00943F04">
        <w:rPr>
          <w:rFonts w:ascii="Times New Roman" w:hAnsi="Times New Roman" w:cs="Times New Roman"/>
          <w:sz w:val="26"/>
          <w:szCs w:val="26"/>
        </w:rPr>
        <w:t xml:space="preserve"> </w:t>
      </w:r>
      <w:r w:rsidR="00E12B69" w:rsidRPr="00943F04">
        <w:rPr>
          <w:rFonts w:ascii="Times New Roman" w:hAnsi="Times New Roman" w:cs="Times New Roman"/>
          <w:sz w:val="26"/>
          <w:szCs w:val="26"/>
        </w:rPr>
        <w:t>(</w:t>
      </w:r>
      <w:r w:rsidRPr="00943F04">
        <w:rPr>
          <w:rFonts w:ascii="Times New Roman" w:hAnsi="Times New Roman" w:cs="Times New Roman"/>
          <w:sz w:val="26"/>
          <w:szCs w:val="26"/>
        </w:rPr>
        <w:t>прило</w:t>
      </w:r>
      <w:r w:rsidR="00E12B69" w:rsidRPr="00943F04">
        <w:rPr>
          <w:rFonts w:ascii="Times New Roman" w:hAnsi="Times New Roman" w:cs="Times New Roman"/>
          <w:sz w:val="26"/>
          <w:szCs w:val="26"/>
        </w:rPr>
        <w:t>жение)</w:t>
      </w:r>
      <w:r w:rsidRPr="00943F04">
        <w:rPr>
          <w:rFonts w:ascii="Times New Roman" w:hAnsi="Times New Roman" w:cs="Times New Roman"/>
          <w:sz w:val="26"/>
          <w:szCs w:val="26"/>
        </w:rPr>
        <w:t>.</w:t>
      </w:r>
      <w:r w:rsidR="00C46501" w:rsidRPr="00943F04">
        <w:rPr>
          <w:rFonts w:ascii="Times New Roman" w:hAnsi="Times New Roman" w:cs="Times New Roman"/>
          <w:sz w:val="26"/>
          <w:szCs w:val="26"/>
        </w:rPr>
        <w:t xml:space="preserve"> </w:t>
      </w:r>
      <w:r w:rsidRPr="00943F04">
        <w:rPr>
          <w:rFonts w:ascii="Times New Roman" w:hAnsi="Times New Roman" w:cs="Times New Roman"/>
          <w:sz w:val="26"/>
          <w:szCs w:val="26"/>
        </w:rPr>
        <w:tab/>
      </w:r>
    </w:p>
    <w:p w:rsidR="00C46501" w:rsidRPr="00943F04" w:rsidRDefault="004C7C2C" w:rsidP="00442DDF">
      <w:pPr>
        <w:tabs>
          <w:tab w:val="left" w:pos="0"/>
        </w:tabs>
        <w:overflowPunct w:val="0"/>
        <w:autoSpaceDE w:val="0"/>
        <w:autoSpaceDN w:val="0"/>
        <w:adjustRightInd w:val="0"/>
        <w:spacing w:after="0" w:line="240" w:lineRule="auto"/>
        <w:ind w:right="57" w:firstLine="709"/>
        <w:jc w:val="both"/>
        <w:rPr>
          <w:rFonts w:ascii="Times New Roman" w:hAnsi="Times New Roman" w:cs="Times New Roman"/>
          <w:sz w:val="26"/>
          <w:szCs w:val="26"/>
        </w:rPr>
      </w:pPr>
      <w:r w:rsidRPr="00943F04">
        <w:rPr>
          <w:rFonts w:ascii="Times New Roman" w:hAnsi="Times New Roman" w:cs="Times New Roman"/>
          <w:sz w:val="26"/>
          <w:szCs w:val="26"/>
        </w:rPr>
        <w:t xml:space="preserve">2. </w:t>
      </w:r>
      <w:proofErr w:type="gramStart"/>
      <w:r w:rsidRPr="00943F04">
        <w:rPr>
          <w:rFonts w:ascii="Times New Roman" w:hAnsi="Times New Roman" w:cs="Times New Roman"/>
          <w:sz w:val="26"/>
          <w:szCs w:val="26"/>
        </w:rPr>
        <w:t>Разместить</w:t>
      </w:r>
      <w:proofErr w:type="gramEnd"/>
      <w:r w:rsidRPr="00943F04">
        <w:rPr>
          <w:rFonts w:ascii="Times New Roman" w:hAnsi="Times New Roman" w:cs="Times New Roman"/>
          <w:sz w:val="26"/>
          <w:szCs w:val="26"/>
        </w:rPr>
        <w:t xml:space="preserve"> административный регламент предоставле</w:t>
      </w:r>
      <w:r w:rsidR="0015335A" w:rsidRPr="00943F04">
        <w:rPr>
          <w:rFonts w:ascii="Times New Roman" w:hAnsi="Times New Roman" w:cs="Times New Roman"/>
          <w:sz w:val="26"/>
          <w:szCs w:val="26"/>
        </w:rPr>
        <w:t>ния муниципальной услуги «Направление</w:t>
      </w:r>
      <w:r w:rsidRPr="00943F04">
        <w:rPr>
          <w:rFonts w:ascii="Times New Roman" w:hAnsi="Times New Roman" w:cs="Times New Roman"/>
          <w:sz w:val="26"/>
          <w:szCs w:val="26"/>
        </w:rPr>
        <w:t xml:space="preserve"> уведомления </w:t>
      </w:r>
      <w:r w:rsidR="0015335A" w:rsidRPr="00943F04">
        <w:rPr>
          <w:rFonts w:ascii="Times New Roman" w:hAnsi="Times New Roman" w:cs="Times New Roman"/>
          <w:sz w:val="26"/>
          <w:szCs w:val="26"/>
        </w:rPr>
        <w:t xml:space="preserve">о соответствии  </w:t>
      </w:r>
      <w:r w:rsidRPr="00943F04">
        <w:rPr>
          <w:rFonts w:ascii="Times New Roman" w:hAnsi="Times New Roman" w:cs="Times New Roman"/>
          <w:sz w:val="26"/>
          <w:szCs w:val="26"/>
        </w:rPr>
        <w:t xml:space="preserve"> построенны</w:t>
      </w:r>
      <w:r w:rsidR="0015335A" w:rsidRPr="00943F04">
        <w:rPr>
          <w:rFonts w:ascii="Times New Roman" w:hAnsi="Times New Roman" w:cs="Times New Roman"/>
          <w:sz w:val="26"/>
          <w:szCs w:val="26"/>
        </w:rPr>
        <w:t>х или реконструированных объектов</w:t>
      </w:r>
      <w:r w:rsidRPr="00943F04">
        <w:rPr>
          <w:rFonts w:ascii="Times New Roman" w:hAnsi="Times New Roman" w:cs="Times New Roman"/>
          <w:sz w:val="26"/>
          <w:szCs w:val="26"/>
        </w:rPr>
        <w:t xml:space="preserve"> индивидуального жилищного строительства или садового дома требованиям законодательства </w:t>
      </w:r>
      <w:r w:rsidR="0015335A" w:rsidRPr="00943F04">
        <w:rPr>
          <w:rFonts w:ascii="Times New Roman" w:hAnsi="Times New Roman" w:cs="Times New Roman"/>
          <w:sz w:val="26"/>
          <w:szCs w:val="26"/>
        </w:rPr>
        <w:t>Российской Федерации о</w:t>
      </w:r>
      <w:r w:rsidRPr="00943F04">
        <w:rPr>
          <w:rFonts w:ascii="Times New Roman" w:hAnsi="Times New Roman" w:cs="Times New Roman"/>
          <w:sz w:val="26"/>
          <w:szCs w:val="26"/>
        </w:rPr>
        <w:t xml:space="preserve"> градостроительной деятельности»  </w:t>
      </w:r>
      <w:r w:rsidR="00B725EE" w:rsidRPr="00943F04">
        <w:rPr>
          <w:rFonts w:ascii="Times New Roman" w:hAnsi="Times New Roman" w:cs="Times New Roman"/>
          <w:sz w:val="26"/>
          <w:szCs w:val="26"/>
        </w:rPr>
        <w:t xml:space="preserve">  </w:t>
      </w:r>
      <w:r w:rsidRPr="00943F04">
        <w:rPr>
          <w:rFonts w:ascii="Times New Roman" w:hAnsi="Times New Roman" w:cs="Times New Roman"/>
          <w:sz w:val="26"/>
          <w:szCs w:val="26"/>
        </w:rPr>
        <w:t xml:space="preserve">в </w:t>
      </w:r>
      <w:r w:rsidR="00B725EE" w:rsidRPr="00943F04">
        <w:rPr>
          <w:rFonts w:ascii="Times New Roman" w:hAnsi="Times New Roman" w:cs="Times New Roman"/>
          <w:sz w:val="26"/>
          <w:szCs w:val="26"/>
        </w:rPr>
        <w:t xml:space="preserve">  </w:t>
      </w:r>
      <w:r w:rsidRPr="00943F04">
        <w:rPr>
          <w:rFonts w:ascii="Times New Roman" w:hAnsi="Times New Roman" w:cs="Times New Roman"/>
          <w:sz w:val="26"/>
          <w:szCs w:val="26"/>
        </w:rPr>
        <w:t xml:space="preserve">  Государственной  </w:t>
      </w:r>
      <w:r w:rsidR="00B725EE" w:rsidRPr="00943F04">
        <w:rPr>
          <w:rFonts w:ascii="Times New Roman" w:hAnsi="Times New Roman" w:cs="Times New Roman"/>
          <w:sz w:val="26"/>
          <w:szCs w:val="26"/>
        </w:rPr>
        <w:t xml:space="preserve"> </w:t>
      </w:r>
      <w:r w:rsidRPr="00943F04">
        <w:rPr>
          <w:rFonts w:ascii="Times New Roman" w:hAnsi="Times New Roman" w:cs="Times New Roman"/>
          <w:sz w:val="26"/>
          <w:szCs w:val="26"/>
        </w:rPr>
        <w:t>информационной</w:t>
      </w:r>
      <w:r w:rsidR="0015335A" w:rsidRPr="00943F04">
        <w:rPr>
          <w:rFonts w:ascii="Times New Roman" w:hAnsi="Times New Roman" w:cs="Times New Roman"/>
          <w:sz w:val="26"/>
          <w:szCs w:val="26"/>
        </w:rPr>
        <w:t xml:space="preserve"> сис</w:t>
      </w:r>
      <w:r w:rsidR="003B4A91" w:rsidRPr="00943F04">
        <w:rPr>
          <w:rFonts w:ascii="Times New Roman" w:hAnsi="Times New Roman" w:cs="Times New Roman"/>
          <w:sz w:val="26"/>
          <w:szCs w:val="26"/>
        </w:rPr>
        <w:t>те</w:t>
      </w:r>
      <w:r w:rsidRPr="00943F04">
        <w:rPr>
          <w:rFonts w:ascii="Times New Roman" w:hAnsi="Times New Roman" w:cs="Times New Roman"/>
          <w:sz w:val="26"/>
          <w:szCs w:val="26"/>
        </w:rPr>
        <w:t xml:space="preserve">ме </w:t>
      </w:r>
      <w:r w:rsidR="00B725EE" w:rsidRPr="00943F04">
        <w:rPr>
          <w:rFonts w:ascii="Times New Roman" w:hAnsi="Times New Roman" w:cs="Times New Roman"/>
          <w:sz w:val="26"/>
          <w:szCs w:val="26"/>
        </w:rPr>
        <w:t>Ре</w:t>
      </w:r>
      <w:r w:rsidR="00B01287" w:rsidRPr="00943F04">
        <w:rPr>
          <w:rFonts w:ascii="Times New Roman" w:hAnsi="Times New Roman" w:cs="Times New Roman"/>
          <w:sz w:val="26"/>
          <w:szCs w:val="26"/>
        </w:rPr>
        <w:t>с</w:t>
      </w:r>
      <w:r w:rsidRPr="00943F04">
        <w:rPr>
          <w:rFonts w:ascii="Times New Roman" w:hAnsi="Times New Roman" w:cs="Times New Roman"/>
          <w:sz w:val="26"/>
          <w:szCs w:val="26"/>
        </w:rPr>
        <w:t>публики  Коми «Реестр государственных и муниципальных услуг  (функций) Республики Коми.</w:t>
      </w:r>
      <w:r w:rsidR="00C46501" w:rsidRPr="00943F04">
        <w:rPr>
          <w:rFonts w:ascii="Times New Roman" w:hAnsi="Times New Roman" w:cs="Times New Roman"/>
          <w:sz w:val="26"/>
          <w:szCs w:val="26"/>
        </w:rPr>
        <w:t xml:space="preserve"> </w:t>
      </w:r>
    </w:p>
    <w:p w:rsidR="00B01287" w:rsidRPr="00943F04" w:rsidRDefault="00C46501" w:rsidP="00B725EE">
      <w:pPr>
        <w:tabs>
          <w:tab w:val="left" w:pos="1134"/>
        </w:tabs>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w:t>
      </w:r>
      <w:r w:rsidR="00AB2ABA" w:rsidRPr="00943F04">
        <w:rPr>
          <w:rFonts w:ascii="Times New Roman" w:hAnsi="Times New Roman" w:cs="Times New Roman"/>
          <w:sz w:val="26"/>
          <w:szCs w:val="26"/>
        </w:rPr>
        <w:t>3. Отменить</w:t>
      </w:r>
      <w:r w:rsidR="00B01287" w:rsidRPr="00943F04">
        <w:rPr>
          <w:rFonts w:ascii="Times New Roman" w:hAnsi="Times New Roman" w:cs="Times New Roman"/>
          <w:sz w:val="26"/>
          <w:szCs w:val="26"/>
        </w:rPr>
        <w:t xml:space="preserve"> постановление администрации муниципального района «Печора»:</w:t>
      </w:r>
    </w:p>
    <w:p w:rsidR="00B01287" w:rsidRPr="00943F04" w:rsidRDefault="003B4A91" w:rsidP="00B01287">
      <w:pPr>
        <w:tabs>
          <w:tab w:val="left" w:pos="3969"/>
          <w:tab w:val="left" w:pos="4253"/>
          <w:tab w:val="left" w:pos="4820"/>
          <w:tab w:val="left" w:pos="5245"/>
          <w:tab w:val="left" w:pos="8080"/>
        </w:tabs>
        <w:overflowPunct w:val="0"/>
        <w:autoSpaceDE w:val="0"/>
        <w:autoSpaceDN w:val="0"/>
        <w:adjustRightInd w:val="0"/>
        <w:spacing w:after="0" w:line="240" w:lineRule="auto"/>
        <w:ind w:right="-2" w:firstLine="709"/>
        <w:jc w:val="both"/>
        <w:rPr>
          <w:rFonts w:ascii="Times New Roman" w:hAnsi="Times New Roman" w:cs="Times New Roman"/>
          <w:sz w:val="26"/>
          <w:szCs w:val="26"/>
        </w:rPr>
      </w:pPr>
      <w:r w:rsidRPr="00943F04">
        <w:rPr>
          <w:rFonts w:ascii="Times New Roman" w:hAnsi="Times New Roman" w:cs="Times New Roman"/>
          <w:sz w:val="26"/>
          <w:szCs w:val="26"/>
        </w:rPr>
        <w:lastRenderedPageBreak/>
        <w:t>- от</w:t>
      </w:r>
      <w:r w:rsidR="00514C87" w:rsidRPr="00943F04">
        <w:rPr>
          <w:rFonts w:ascii="Times New Roman" w:hAnsi="Times New Roman" w:cs="Times New Roman"/>
          <w:sz w:val="26"/>
          <w:szCs w:val="26"/>
        </w:rPr>
        <w:t xml:space="preserve"> 22.02.2022 г. № 303</w:t>
      </w:r>
      <w:r w:rsidR="00B01287" w:rsidRPr="00943F04">
        <w:rPr>
          <w:rFonts w:ascii="Times New Roman" w:hAnsi="Times New Roman" w:cs="Times New Roman"/>
          <w:sz w:val="26"/>
          <w:szCs w:val="26"/>
        </w:rPr>
        <w:t xml:space="preserve"> «Об утверждении административного регламента предоставле</w:t>
      </w:r>
      <w:r w:rsidRPr="00943F04">
        <w:rPr>
          <w:rFonts w:ascii="Times New Roman" w:hAnsi="Times New Roman" w:cs="Times New Roman"/>
          <w:sz w:val="26"/>
          <w:szCs w:val="26"/>
        </w:rPr>
        <w:t>ния муниципальной услуги «Направление</w:t>
      </w:r>
      <w:r w:rsidR="00B01287" w:rsidRPr="00943F04">
        <w:rPr>
          <w:rFonts w:ascii="Times New Roman" w:hAnsi="Times New Roman" w:cs="Times New Roman"/>
          <w:sz w:val="26"/>
          <w:szCs w:val="26"/>
        </w:rPr>
        <w:t xml:space="preserve"> уведомления </w:t>
      </w:r>
      <w:r w:rsidRPr="00943F04">
        <w:rPr>
          <w:rFonts w:ascii="Times New Roman" w:hAnsi="Times New Roman" w:cs="Times New Roman"/>
          <w:sz w:val="26"/>
          <w:szCs w:val="26"/>
        </w:rPr>
        <w:t xml:space="preserve">о соответствии  </w:t>
      </w:r>
      <w:r w:rsidR="00B01287" w:rsidRPr="00943F04">
        <w:rPr>
          <w:rFonts w:ascii="Times New Roman" w:hAnsi="Times New Roman" w:cs="Times New Roman"/>
          <w:sz w:val="26"/>
          <w:szCs w:val="26"/>
        </w:rPr>
        <w:t xml:space="preserve"> построенных</w:t>
      </w:r>
      <w:r w:rsidRPr="00943F04">
        <w:rPr>
          <w:rFonts w:ascii="Times New Roman" w:hAnsi="Times New Roman" w:cs="Times New Roman"/>
          <w:sz w:val="26"/>
          <w:szCs w:val="26"/>
        </w:rPr>
        <w:t xml:space="preserve">  или реконструированных объектов</w:t>
      </w:r>
      <w:r w:rsidR="00B01287" w:rsidRPr="00943F04">
        <w:rPr>
          <w:rFonts w:ascii="Times New Roman" w:hAnsi="Times New Roman" w:cs="Times New Roman"/>
          <w:sz w:val="26"/>
          <w:szCs w:val="26"/>
        </w:rPr>
        <w:t xml:space="preserve"> индивидуального жилищного строительства или садового дома требованиям законодательства</w:t>
      </w:r>
      <w:r w:rsidRPr="00943F04">
        <w:rPr>
          <w:rFonts w:ascii="Times New Roman" w:hAnsi="Times New Roman" w:cs="Times New Roman"/>
          <w:sz w:val="26"/>
          <w:szCs w:val="26"/>
        </w:rPr>
        <w:t xml:space="preserve"> Российской Федерации</w:t>
      </w:r>
      <w:r w:rsidR="00B01287" w:rsidRPr="00943F04">
        <w:rPr>
          <w:rFonts w:ascii="Times New Roman" w:hAnsi="Times New Roman" w:cs="Times New Roman"/>
          <w:sz w:val="26"/>
          <w:szCs w:val="26"/>
        </w:rPr>
        <w:t xml:space="preserve"> о градостроительной деятельности на территории МР «Печора».</w:t>
      </w:r>
    </w:p>
    <w:p w:rsidR="00B01287" w:rsidRPr="00943F04" w:rsidRDefault="00B01287" w:rsidP="00B01287">
      <w:pPr>
        <w:tabs>
          <w:tab w:val="left" w:pos="3969"/>
          <w:tab w:val="left" w:pos="4253"/>
          <w:tab w:val="left" w:pos="4820"/>
          <w:tab w:val="left" w:pos="5245"/>
          <w:tab w:val="left" w:pos="8080"/>
        </w:tabs>
        <w:overflowPunct w:val="0"/>
        <w:autoSpaceDE w:val="0"/>
        <w:autoSpaceDN w:val="0"/>
        <w:adjustRightInd w:val="0"/>
        <w:spacing w:after="0" w:line="240" w:lineRule="auto"/>
        <w:ind w:right="-2" w:firstLine="709"/>
        <w:jc w:val="both"/>
        <w:rPr>
          <w:rFonts w:ascii="Times New Roman" w:hAnsi="Times New Roman" w:cs="Times New Roman"/>
          <w:sz w:val="26"/>
          <w:szCs w:val="26"/>
        </w:rPr>
      </w:pPr>
      <w:r w:rsidRPr="00943F04">
        <w:rPr>
          <w:rFonts w:ascii="Times New Roman" w:hAnsi="Times New Roman" w:cs="Times New Roman"/>
          <w:sz w:val="26"/>
          <w:szCs w:val="26"/>
        </w:rPr>
        <w:t xml:space="preserve">4. </w:t>
      </w:r>
      <w:r w:rsidR="004C7C2C" w:rsidRPr="00943F04">
        <w:rPr>
          <w:rFonts w:ascii="Times New Roman" w:hAnsi="Times New Roman" w:cs="Times New Roman"/>
          <w:sz w:val="26"/>
          <w:szCs w:val="26"/>
        </w:rPr>
        <w:t>Настоящее постановление вступает в  силу со дня официального опубликования и  подлежит размещению на официальном сайте муниципального района «Печора».</w:t>
      </w:r>
      <w:r w:rsidR="00C46501" w:rsidRPr="00943F04">
        <w:rPr>
          <w:rFonts w:ascii="Times New Roman" w:hAnsi="Times New Roman" w:cs="Times New Roman"/>
          <w:sz w:val="26"/>
          <w:szCs w:val="26"/>
        </w:rPr>
        <w:t xml:space="preserve">  </w:t>
      </w:r>
    </w:p>
    <w:p w:rsidR="004C7C2C" w:rsidRPr="00943F04" w:rsidRDefault="00B01287" w:rsidP="00B01287">
      <w:pPr>
        <w:tabs>
          <w:tab w:val="left" w:pos="3969"/>
          <w:tab w:val="left" w:pos="4253"/>
          <w:tab w:val="left" w:pos="4820"/>
          <w:tab w:val="left" w:pos="5245"/>
          <w:tab w:val="left" w:pos="8080"/>
        </w:tabs>
        <w:overflowPunct w:val="0"/>
        <w:autoSpaceDE w:val="0"/>
        <w:autoSpaceDN w:val="0"/>
        <w:adjustRightInd w:val="0"/>
        <w:spacing w:after="0" w:line="240" w:lineRule="auto"/>
        <w:ind w:right="-2" w:firstLine="709"/>
        <w:jc w:val="both"/>
        <w:rPr>
          <w:rFonts w:ascii="Times New Roman" w:hAnsi="Times New Roman" w:cs="Times New Roman"/>
          <w:sz w:val="26"/>
          <w:szCs w:val="26"/>
        </w:rPr>
      </w:pPr>
      <w:r w:rsidRPr="00943F04">
        <w:rPr>
          <w:rFonts w:ascii="Times New Roman" w:hAnsi="Times New Roman" w:cs="Times New Roman"/>
          <w:sz w:val="26"/>
          <w:szCs w:val="26"/>
        </w:rPr>
        <w:t>5</w:t>
      </w:r>
      <w:r w:rsidR="004C7C2C" w:rsidRPr="00943F04">
        <w:rPr>
          <w:rFonts w:ascii="Times New Roman" w:hAnsi="Times New Roman" w:cs="Times New Roman"/>
          <w:sz w:val="26"/>
          <w:szCs w:val="26"/>
        </w:rPr>
        <w:t xml:space="preserve">. </w:t>
      </w:r>
      <w:proofErr w:type="gramStart"/>
      <w:r w:rsidR="004C7C2C" w:rsidRPr="00943F04">
        <w:rPr>
          <w:rFonts w:ascii="Times New Roman" w:hAnsi="Times New Roman" w:cs="Times New Roman"/>
          <w:sz w:val="26"/>
          <w:szCs w:val="26"/>
        </w:rPr>
        <w:t>Контроль за</w:t>
      </w:r>
      <w:proofErr w:type="gramEnd"/>
      <w:r w:rsidR="004C7C2C" w:rsidRPr="00943F04">
        <w:rPr>
          <w:rFonts w:ascii="Times New Roman" w:hAnsi="Times New Roman" w:cs="Times New Roman"/>
          <w:sz w:val="26"/>
          <w:szCs w:val="26"/>
        </w:rPr>
        <w:t xml:space="preserve"> исполнением насто</w:t>
      </w:r>
      <w:r w:rsidR="001D7026" w:rsidRPr="00943F04">
        <w:rPr>
          <w:rFonts w:ascii="Times New Roman" w:hAnsi="Times New Roman" w:cs="Times New Roman"/>
          <w:sz w:val="26"/>
          <w:szCs w:val="26"/>
        </w:rPr>
        <w:t>ящего постановления оставляю за собой</w:t>
      </w:r>
      <w:r w:rsidR="003B4A91" w:rsidRPr="00943F04">
        <w:rPr>
          <w:rFonts w:ascii="Times New Roman" w:hAnsi="Times New Roman" w:cs="Times New Roman"/>
          <w:sz w:val="26"/>
          <w:szCs w:val="26"/>
        </w:rPr>
        <w:t>.</w:t>
      </w:r>
    </w:p>
    <w:p w:rsidR="004C7C2C" w:rsidRPr="00943F04" w:rsidRDefault="004C7C2C" w:rsidP="004C7C2C">
      <w:pPr>
        <w:overflowPunct w:val="0"/>
        <w:autoSpaceDE w:val="0"/>
        <w:autoSpaceDN w:val="0"/>
        <w:adjustRightInd w:val="0"/>
        <w:jc w:val="both"/>
        <w:rPr>
          <w:rFonts w:ascii="Times New Roman" w:hAnsi="Times New Roman" w:cs="Times New Roman"/>
          <w:sz w:val="26"/>
          <w:szCs w:val="26"/>
        </w:rPr>
      </w:pPr>
    </w:p>
    <w:p w:rsidR="003B4A91" w:rsidRPr="00943F04" w:rsidRDefault="003B4A91" w:rsidP="004C7C2C">
      <w:pPr>
        <w:overflowPunct w:val="0"/>
        <w:autoSpaceDE w:val="0"/>
        <w:autoSpaceDN w:val="0"/>
        <w:adjustRightInd w:val="0"/>
        <w:jc w:val="both"/>
        <w:rPr>
          <w:rFonts w:ascii="Times New Roman" w:hAnsi="Times New Roman" w:cs="Times New Roman"/>
          <w:sz w:val="26"/>
          <w:szCs w:val="26"/>
        </w:rPr>
      </w:pPr>
    </w:p>
    <w:p w:rsidR="004C7C2C" w:rsidRPr="00943F04" w:rsidRDefault="004C7C2C" w:rsidP="004C7C2C">
      <w:pPr>
        <w:autoSpaceDE w:val="0"/>
        <w:autoSpaceDN w:val="0"/>
        <w:adjustRightInd w:val="0"/>
        <w:rPr>
          <w:rFonts w:ascii="Times New Roman" w:hAnsi="Times New Roman" w:cs="Times New Roman"/>
          <w:sz w:val="26"/>
          <w:szCs w:val="26"/>
        </w:rPr>
      </w:pPr>
      <w:r w:rsidRPr="00943F04">
        <w:rPr>
          <w:rFonts w:ascii="Times New Roman" w:hAnsi="Times New Roman" w:cs="Times New Roman"/>
          <w:sz w:val="26"/>
          <w:szCs w:val="26"/>
        </w:rPr>
        <w:t>Глава муниципального района</w:t>
      </w:r>
      <w:r w:rsidR="00B01287" w:rsidRPr="00943F04">
        <w:rPr>
          <w:rFonts w:ascii="Times New Roman" w:hAnsi="Times New Roman" w:cs="Times New Roman"/>
          <w:sz w:val="26"/>
          <w:szCs w:val="26"/>
        </w:rPr>
        <w:t xml:space="preserve"> </w:t>
      </w:r>
      <w:r w:rsidRPr="00943F04">
        <w:rPr>
          <w:rFonts w:ascii="Times New Roman" w:hAnsi="Times New Roman" w:cs="Times New Roman"/>
          <w:sz w:val="26"/>
          <w:szCs w:val="26"/>
        </w:rPr>
        <w:t>-</w:t>
      </w:r>
      <w:r w:rsidR="00C46501" w:rsidRPr="00943F04">
        <w:rPr>
          <w:rFonts w:ascii="Times New Roman" w:hAnsi="Times New Roman" w:cs="Times New Roman"/>
          <w:sz w:val="26"/>
          <w:szCs w:val="26"/>
        </w:rPr>
        <w:t xml:space="preserve">                                                                                  </w:t>
      </w:r>
      <w:r w:rsidRPr="00943F04">
        <w:rPr>
          <w:rFonts w:ascii="Times New Roman" w:hAnsi="Times New Roman" w:cs="Times New Roman"/>
          <w:sz w:val="26"/>
          <w:szCs w:val="26"/>
        </w:rPr>
        <w:t xml:space="preserve">руководитель   администрации                                                     </w:t>
      </w:r>
      <w:r w:rsidR="00C46501" w:rsidRPr="00943F04">
        <w:rPr>
          <w:rFonts w:ascii="Times New Roman" w:hAnsi="Times New Roman" w:cs="Times New Roman"/>
          <w:sz w:val="26"/>
          <w:szCs w:val="26"/>
        </w:rPr>
        <w:t xml:space="preserve">     </w:t>
      </w:r>
      <w:r w:rsidR="003B4A91" w:rsidRPr="00943F04">
        <w:rPr>
          <w:rFonts w:ascii="Times New Roman" w:hAnsi="Times New Roman" w:cs="Times New Roman"/>
          <w:sz w:val="26"/>
          <w:szCs w:val="26"/>
        </w:rPr>
        <w:t xml:space="preserve">             В. А. Серов</w:t>
      </w:r>
      <w:r w:rsidR="00C46501" w:rsidRPr="00943F04">
        <w:rPr>
          <w:rFonts w:ascii="Times New Roman" w:hAnsi="Times New Roman" w:cs="Times New Roman"/>
          <w:sz w:val="26"/>
          <w:szCs w:val="26"/>
        </w:rPr>
        <w:t xml:space="preserve">     </w:t>
      </w:r>
      <w:r w:rsidR="003B4A91" w:rsidRPr="00943F04">
        <w:rPr>
          <w:rFonts w:ascii="Times New Roman" w:hAnsi="Times New Roman" w:cs="Times New Roman"/>
          <w:sz w:val="26"/>
          <w:szCs w:val="26"/>
        </w:rPr>
        <w:t xml:space="preserve"> </w:t>
      </w:r>
      <w:r w:rsidRPr="00943F04">
        <w:rPr>
          <w:rFonts w:ascii="Times New Roman" w:hAnsi="Times New Roman" w:cs="Times New Roman"/>
          <w:sz w:val="26"/>
          <w:szCs w:val="26"/>
        </w:rPr>
        <w:t xml:space="preserve">   </w:t>
      </w:r>
    </w:p>
    <w:p w:rsidR="003546E1" w:rsidRPr="00943F04" w:rsidRDefault="004C7C2C" w:rsidP="00C46501">
      <w:pPr>
        <w:jc w:val="right"/>
        <w:rPr>
          <w:rFonts w:ascii="Times New Roman" w:eastAsia="Times New Roman" w:hAnsi="Times New Roman" w:cs="Times New Roman"/>
          <w:sz w:val="26"/>
          <w:szCs w:val="26"/>
          <w:lang w:eastAsia="ru-RU"/>
        </w:rPr>
      </w:pPr>
      <w:r w:rsidRPr="00943F04">
        <w:rPr>
          <w:rFonts w:ascii="Times New Roman" w:hAnsi="Times New Roman" w:cs="Times New Roman"/>
          <w:b/>
          <w:bCs/>
          <w:sz w:val="26"/>
          <w:szCs w:val="26"/>
        </w:rPr>
        <w:br w:type="page"/>
      </w:r>
      <w:r w:rsidR="00BD7CB8" w:rsidRPr="00943F04">
        <w:rPr>
          <w:rFonts w:ascii="Times New Roman" w:hAnsi="Times New Roman" w:cs="Times New Roman"/>
          <w:b/>
          <w:bCs/>
          <w:sz w:val="26"/>
          <w:szCs w:val="26"/>
        </w:rPr>
        <w:lastRenderedPageBreak/>
        <w:t xml:space="preserve">                       </w:t>
      </w:r>
      <w:r w:rsidR="003546E1" w:rsidRPr="00943F04">
        <w:rPr>
          <w:rFonts w:ascii="Times New Roman" w:eastAsia="Times New Roman" w:hAnsi="Times New Roman" w:cs="Times New Roman"/>
          <w:bCs/>
          <w:sz w:val="26"/>
          <w:szCs w:val="26"/>
          <w:lang w:eastAsia="ru-RU"/>
        </w:rPr>
        <w:t>Приложение</w:t>
      </w:r>
      <w:r w:rsidR="00C46501" w:rsidRPr="00943F04">
        <w:rPr>
          <w:rFonts w:ascii="Times New Roman" w:eastAsia="Times New Roman" w:hAnsi="Times New Roman" w:cs="Times New Roman"/>
          <w:bCs/>
          <w:sz w:val="26"/>
          <w:szCs w:val="26"/>
          <w:lang w:eastAsia="ru-RU"/>
        </w:rPr>
        <w:t xml:space="preserve">                                                                                                   </w:t>
      </w:r>
      <w:r w:rsidR="003546E1" w:rsidRPr="00943F04">
        <w:rPr>
          <w:rFonts w:ascii="Times New Roman" w:eastAsia="Times New Roman" w:hAnsi="Times New Roman" w:cs="Times New Roman"/>
          <w:bCs/>
          <w:sz w:val="26"/>
          <w:szCs w:val="26"/>
          <w:lang w:eastAsia="ru-RU"/>
        </w:rPr>
        <w:t xml:space="preserve"> к постановлению администрации МР «Печора» </w:t>
      </w:r>
      <w:r w:rsidR="003546E1" w:rsidRPr="00943F04">
        <w:rPr>
          <w:rFonts w:ascii="Times New Roman" w:eastAsia="Times New Roman" w:hAnsi="Times New Roman" w:cs="Times New Roman"/>
          <w:sz w:val="26"/>
          <w:szCs w:val="26"/>
          <w:lang w:eastAsia="ru-RU"/>
        </w:rPr>
        <w:t xml:space="preserve">                                                </w:t>
      </w:r>
      <w:r w:rsidR="00750B44" w:rsidRPr="00943F04">
        <w:rPr>
          <w:rFonts w:ascii="Times New Roman" w:eastAsia="Times New Roman" w:hAnsi="Times New Roman" w:cs="Times New Roman"/>
          <w:sz w:val="26"/>
          <w:szCs w:val="26"/>
          <w:lang w:eastAsia="ru-RU"/>
        </w:rPr>
        <w:t xml:space="preserve">                           </w:t>
      </w:r>
      <w:r w:rsidR="00BC6763" w:rsidRPr="00943F04">
        <w:rPr>
          <w:rFonts w:ascii="Times New Roman" w:eastAsia="Times New Roman" w:hAnsi="Times New Roman" w:cs="Times New Roman"/>
          <w:sz w:val="26"/>
          <w:szCs w:val="26"/>
          <w:lang w:eastAsia="ru-RU"/>
        </w:rPr>
        <w:t xml:space="preserve"> от </w:t>
      </w:r>
      <w:r w:rsidR="00AD4C5A" w:rsidRPr="00943F04">
        <w:rPr>
          <w:rFonts w:ascii="Times New Roman" w:eastAsia="Times New Roman" w:hAnsi="Times New Roman" w:cs="Times New Roman"/>
          <w:sz w:val="26"/>
          <w:szCs w:val="26"/>
          <w:lang w:eastAsia="ru-RU"/>
        </w:rPr>
        <w:t xml:space="preserve"> </w:t>
      </w:r>
      <w:r w:rsidR="000C72C0">
        <w:rPr>
          <w:rFonts w:ascii="Times New Roman" w:eastAsia="Times New Roman" w:hAnsi="Times New Roman" w:cs="Times New Roman"/>
          <w:sz w:val="26"/>
          <w:szCs w:val="26"/>
          <w:lang w:eastAsia="ru-RU"/>
        </w:rPr>
        <w:t xml:space="preserve">12  апреля </w:t>
      </w:r>
      <w:r w:rsidR="00A561F0" w:rsidRPr="00943F04">
        <w:rPr>
          <w:rFonts w:ascii="Times New Roman" w:eastAsia="Times New Roman" w:hAnsi="Times New Roman" w:cs="Times New Roman"/>
          <w:sz w:val="26"/>
          <w:szCs w:val="26"/>
          <w:lang w:eastAsia="ru-RU"/>
        </w:rPr>
        <w:t>2023</w:t>
      </w:r>
      <w:r w:rsidR="003546E1" w:rsidRPr="00943F04">
        <w:rPr>
          <w:rFonts w:ascii="Times New Roman" w:eastAsia="Times New Roman" w:hAnsi="Times New Roman" w:cs="Times New Roman"/>
          <w:sz w:val="26"/>
          <w:szCs w:val="26"/>
          <w:lang w:eastAsia="ru-RU"/>
        </w:rPr>
        <w:t xml:space="preserve"> г. №</w:t>
      </w:r>
      <w:r w:rsidR="000C72C0">
        <w:rPr>
          <w:rFonts w:ascii="Times New Roman" w:eastAsia="Times New Roman" w:hAnsi="Times New Roman" w:cs="Times New Roman"/>
          <w:sz w:val="26"/>
          <w:szCs w:val="26"/>
          <w:lang w:eastAsia="ru-RU"/>
        </w:rPr>
        <w:t xml:space="preserve"> 698</w:t>
      </w:r>
      <w:bookmarkStart w:id="0" w:name="_GoBack"/>
      <w:bookmarkEnd w:id="0"/>
      <w:r w:rsidR="003546E1" w:rsidRPr="00943F04">
        <w:rPr>
          <w:rFonts w:ascii="Times New Roman" w:eastAsia="Times New Roman" w:hAnsi="Times New Roman" w:cs="Times New Roman"/>
          <w:sz w:val="26"/>
          <w:szCs w:val="26"/>
          <w:lang w:eastAsia="ru-RU"/>
        </w:rPr>
        <w:t xml:space="preserve">  </w:t>
      </w:r>
    </w:p>
    <w:p w:rsidR="003546E1" w:rsidRPr="00943F04" w:rsidRDefault="003546E1" w:rsidP="003546E1">
      <w:pPr>
        <w:widowControl w:val="0"/>
        <w:autoSpaceDE w:val="0"/>
        <w:autoSpaceDN w:val="0"/>
        <w:adjustRightInd w:val="0"/>
        <w:spacing w:after="240" w:line="240" w:lineRule="auto"/>
        <w:ind w:firstLine="709"/>
        <w:contextualSpacing/>
        <w:jc w:val="center"/>
        <w:rPr>
          <w:rFonts w:ascii="Times New Roman" w:eastAsia="Times New Roman" w:hAnsi="Times New Roman" w:cs="Times New Roman"/>
          <w:b/>
          <w:bCs/>
          <w:sz w:val="26"/>
          <w:szCs w:val="26"/>
          <w:lang w:eastAsia="ru-RU"/>
        </w:rPr>
      </w:pPr>
    </w:p>
    <w:p w:rsidR="003546E1" w:rsidRPr="00943F04" w:rsidRDefault="003546E1" w:rsidP="003546E1">
      <w:pPr>
        <w:widowControl w:val="0"/>
        <w:autoSpaceDE w:val="0"/>
        <w:autoSpaceDN w:val="0"/>
        <w:adjustRightInd w:val="0"/>
        <w:spacing w:after="240" w:line="240" w:lineRule="auto"/>
        <w:ind w:firstLine="709"/>
        <w:contextualSpacing/>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Административный регламент предоставления муниципальной услуги</w:t>
      </w:r>
    </w:p>
    <w:p w:rsidR="008945AB" w:rsidRPr="00943F04" w:rsidRDefault="003546E1" w:rsidP="00AD4C5A">
      <w:pPr>
        <w:widowControl w:val="0"/>
        <w:autoSpaceDE w:val="0"/>
        <w:autoSpaceDN w:val="0"/>
        <w:adjustRightInd w:val="0"/>
        <w:spacing w:after="240" w:line="240" w:lineRule="auto"/>
        <w:contextualSpacing/>
        <w:jc w:val="both"/>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w:t>
      </w:r>
      <w:r w:rsidR="00AD4C5A" w:rsidRPr="00943F04">
        <w:rPr>
          <w:rFonts w:ascii="Times New Roman" w:eastAsia="Times New Roman" w:hAnsi="Times New Roman" w:cs="Times New Roman"/>
          <w:b/>
          <w:sz w:val="26"/>
          <w:szCs w:val="26"/>
          <w:lang w:eastAsia="ru-RU"/>
        </w:rPr>
        <w:t>Направление</w:t>
      </w:r>
      <w:r w:rsidRPr="00943F04">
        <w:rPr>
          <w:rFonts w:ascii="Times New Roman" w:eastAsia="Times New Roman" w:hAnsi="Times New Roman" w:cs="Times New Roman"/>
          <w:b/>
          <w:sz w:val="26"/>
          <w:szCs w:val="26"/>
          <w:lang w:eastAsia="ru-RU"/>
        </w:rPr>
        <w:t xml:space="preserve"> </w:t>
      </w:r>
      <w:r w:rsidR="00100979" w:rsidRPr="00943F04">
        <w:rPr>
          <w:rFonts w:ascii="Times New Roman" w:eastAsia="Times New Roman" w:hAnsi="Times New Roman" w:cs="Times New Roman"/>
          <w:b/>
          <w:bCs/>
          <w:sz w:val="26"/>
          <w:szCs w:val="26"/>
          <w:lang w:eastAsia="ru-RU"/>
        </w:rPr>
        <w:t>у</w:t>
      </w:r>
      <w:r w:rsidR="00100979" w:rsidRPr="00943F04">
        <w:rPr>
          <w:rFonts w:ascii="Times New Roman" w:eastAsia="Calibri" w:hAnsi="Times New Roman" w:cs="Times New Roman"/>
          <w:b/>
          <w:bCs/>
          <w:sz w:val="26"/>
          <w:szCs w:val="26"/>
        </w:rPr>
        <w:t xml:space="preserve">ведомления о соответствии </w:t>
      </w:r>
      <w:r w:rsidR="00316D8F" w:rsidRPr="00943F04">
        <w:rPr>
          <w:rFonts w:ascii="Times New Roman" w:eastAsia="Calibri" w:hAnsi="Times New Roman" w:cs="Times New Roman"/>
          <w:b/>
          <w:bCs/>
          <w:sz w:val="26"/>
          <w:szCs w:val="26"/>
        </w:rPr>
        <w:t>построенных или</w:t>
      </w:r>
      <w:r w:rsidR="00852AA4" w:rsidRPr="00943F04">
        <w:rPr>
          <w:rFonts w:ascii="Times New Roman" w:hAnsi="Times New Roman" w:cs="Times New Roman"/>
          <w:b/>
          <w:bCs/>
          <w:sz w:val="26"/>
          <w:szCs w:val="26"/>
        </w:rPr>
        <w:t xml:space="preserve"> </w:t>
      </w:r>
      <w:r w:rsidR="00316D8F" w:rsidRPr="00943F04">
        <w:rPr>
          <w:rFonts w:ascii="Times New Roman" w:hAnsi="Times New Roman" w:cs="Times New Roman"/>
          <w:b/>
          <w:bCs/>
          <w:sz w:val="26"/>
          <w:szCs w:val="26"/>
        </w:rPr>
        <w:t xml:space="preserve">  реконструированных </w:t>
      </w:r>
      <w:r w:rsidR="00AD4C5A" w:rsidRPr="00943F04">
        <w:rPr>
          <w:rFonts w:ascii="Times New Roman" w:hAnsi="Times New Roman" w:cs="Times New Roman"/>
          <w:b/>
          <w:bCs/>
          <w:sz w:val="26"/>
          <w:szCs w:val="26"/>
        </w:rPr>
        <w:t xml:space="preserve"> объектов </w:t>
      </w:r>
      <w:r w:rsidR="00852AA4" w:rsidRPr="00943F04">
        <w:rPr>
          <w:rFonts w:ascii="Times New Roman" w:hAnsi="Times New Roman" w:cs="Times New Roman"/>
          <w:b/>
          <w:bCs/>
          <w:sz w:val="26"/>
          <w:szCs w:val="26"/>
        </w:rPr>
        <w:t xml:space="preserve"> индивидуального жилищного строительства или садового дома </w:t>
      </w:r>
      <w:r w:rsidR="00316D8F" w:rsidRPr="00943F04">
        <w:rPr>
          <w:rFonts w:ascii="Times New Roman" w:hAnsi="Times New Roman" w:cs="Times New Roman"/>
          <w:b/>
          <w:bCs/>
          <w:sz w:val="26"/>
          <w:szCs w:val="26"/>
        </w:rPr>
        <w:t xml:space="preserve">требованиям законодательства </w:t>
      </w:r>
      <w:r w:rsidR="00AD4C5A" w:rsidRPr="00943F04">
        <w:rPr>
          <w:rFonts w:ascii="Times New Roman" w:hAnsi="Times New Roman" w:cs="Times New Roman"/>
          <w:b/>
          <w:bCs/>
          <w:sz w:val="26"/>
          <w:szCs w:val="26"/>
        </w:rPr>
        <w:t xml:space="preserve">Российской Федерации </w:t>
      </w:r>
      <w:r w:rsidR="00316D8F" w:rsidRPr="00943F04">
        <w:rPr>
          <w:rFonts w:ascii="Times New Roman" w:hAnsi="Times New Roman" w:cs="Times New Roman"/>
          <w:b/>
          <w:bCs/>
          <w:sz w:val="26"/>
          <w:szCs w:val="26"/>
        </w:rPr>
        <w:t>о</w:t>
      </w:r>
      <w:r w:rsidR="001968FF" w:rsidRPr="00943F04">
        <w:rPr>
          <w:rFonts w:ascii="Times New Roman" w:hAnsi="Times New Roman" w:cs="Times New Roman"/>
          <w:b/>
          <w:bCs/>
          <w:sz w:val="26"/>
          <w:szCs w:val="26"/>
        </w:rPr>
        <w:t xml:space="preserve"> градостроительной деятельности</w:t>
      </w:r>
      <w:r w:rsidR="00100979" w:rsidRPr="00943F04">
        <w:rPr>
          <w:rFonts w:ascii="Times New Roman" w:hAnsi="Times New Roman" w:cs="Times New Roman"/>
          <w:b/>
          <w:bCs/>
          <w:sz w:val="26"/>
          <w:szCs w:val="26"/>
        </w:rPr>
        <w:t>»</w:t>
      </w:r>
      <w:r w:rsidR="00A561F0" w:rsidRPr="00943F04">
        <w:rPr>
          <w:rFonts w:ascii="Times New Roman" w:hAnsi="Times New Roman" w:cs="Times New Roman"/>
          <w:b/>
          <w:bCs/>
          <w:sz w:val="26"/>
          <w:szCs w:val="26"/>
        </w:rPr>
        <w:t xml:space="preserve"> на территории Республики Коми муниципального района «Печора»</w:t>
      </w:r>
    </w:p>
    <w:p w:rsidR="008945AB" w:rsidRPr="00943F04" w:rsidRDefault="008945AB" w:rsidP="008945AB">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69527A" w:rsidRPr="00943F04" w:rsidRDefault="0069527A" w:rsidP="00100389">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1" w:name="Par53"/>
      <w:bookmarkEnd w:id="1"/>
    </w:p>
    <w:p w:rsidR="0096112B" w:rsidRPr="00943F04" w:rsidRDefault="0096112B" w:rsidP="00100979">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943F04">
        <w:rPr>
          <w:rFonts w:ascii="Times New Roman" w:hAnsi="Times New Roman" w:cs="Times New Roman"/>
          <w:b/>
          <w:sz w:val="26"/>
          <w:szCs w:val="26"/>
        </w:rPr>
        <w:t>I. Общие положения</w:t>
      </w:r>
    </w:p>
    <w:p w:rsidR="0096112B" w:rsidRPr="00943F04" w:rsidRDefault="0096112B" w:rsidP="00100389">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0B4287" w:rsidRPr="00943F04" w:rsidRDefault="000B4287" w:rsidP="000B4287">
      <w:pPr>
        <w:widowControl w:val="0"/>
        <w:autoSpaceDE w:val="0"/>
        <w:autoSpaceDN w:val="0"/>
        <w:adjustRightInd w:val="0"/>
        <w:spacing w:after="0" w:line="240" w:lineRule="auto"/>
        <w:ind w:firstLine="709"/>
        <w:jc w:val="center"/>
        <w:outlineLvl w:val="2"/>
        <w:rPr>
          <w:rFonts w:ascii="Times New Roman" w:hAnsi="Times New Roman" w:cs="Times New Roman"/>
          <w:b/>
          <w:sz w:val="26"/>
          <w:szCs w:val="26"/>
        </w:rPr>
      </w:pPr>
      <w:bookmarkStart w:id="2" w:name="Par55"/>
      <w:bookmarkEnd w:id="2"/>
      <w:r w:rsidRPr="00943F04">
        <w:rPr>
          <w:rFonts w:ascii="Times New Roman" w:hAnsi="Times New Roman" w:cs="Times New Roman"/>
          <w:b/>
          <w:sz w:val="26"/>
          <w:szCs w:val="26"/>
        </w:rPr>
        <w:t>Предмет регулирования административного регламента</w:t>
      </w:r>
    </w:p>
    <w:p w:rsidR="000B4287" w:rsidRPr="00943F04" w:rsidRDefault="000B4287" w:rsidP="000B4287">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0B4287" w:rsidRPr="00943F04" w:rsidRDefault="000B4287" w:rsidP="000B428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1.1. </w:t>
      </w:r>
      <w:proofErr w:type="gramStart"/>
      <w:r w:rsidRPr="00943F04">
        <w:rPr>
          <w:rFonts w:ascii="Times New Roman" w:eastAsia="Times New Roman" w:hAnsi="Times New Roman" w:cs="Times New Roman"/>
          <w:sz w:val="26"/>
          <w:szCs w:val="26"/>
          <w:lang w:eastAsia="ru-RU"/>
        </w:rPr>
        <w:t>Административный регламент предоставления муниципальной услуги «</w:t>
      </w:r>
      <w:r w:rsidR="00AD4C5A" w:rsidRPr="00943F04">
        <w:rPr>
          <w:rFonts w:ascii="Times New Roman" w:eastAsia="Calibri" w:hAnsi="Times New Roman" w:cs="Times New Roman"/>
          <w:bCs/>
          <w:sz w:val="26"/>
          <w:szCs w:val="26"/>
        </w:rPr>
        <w:t>Направление</w:t>
      </w:r>
      <w:r w:rsidRPr="00943F04">
        <w:rPr>
          <w:rFonts w:ascii="Times New Roman" w:eastAsia="Calibri" w:hAnsi="Times New Roman" w:cs="Times New Roman"/>
          <w:bCs/>
          <w:sz w:val="26"/>
          <w:szCs w:val="26"/>
        </w:rPr>
        <w:t xml:space="preserve"> </w:t>
      </w:r>
      <w:r w:rsidRPr="00943F04">
        <w:rPr>
          <w:rFonts w:ascii="Times New Roman" w:hAnsi="Times New Roman" w:cs="Times New Roman"/>
          <w:sz w:val="26"/>
          <w:szCs w:val="26"/>
        </w:rPr>
        <w:t>уведомления о соответст</w:t>
      </w:r>
      <w:r w:rsidR="00AD4C5A" w:rsidRPr="00943F04">
        <w:rPr>
          <w:rFonts w:ascii="Times New Roman" w:hAnsi="Times New Roman" w:cs="Times New Roman"/>
          <w:sz w:val="26"/>
          <w:szCs w:val="26"/>
        </w:rPr>
        <w:t xml:space="preserve">вии </w:t>
      </w:r>
      <w:r w:rsidRPr="00943F04">
        <w:rPr>
          <w:rFonts w:ascii="Times New Roman" w:hAnsi="Times New Roman" w:cs="Times New Roman"/>
          <w:sz w:val="26"/>
          <w:szCs w:val="26"/>
        </w:rPr>
        <w:t xml:space="preserve"> построенны</w:t>
      </w:r>
      <w:r w:rsidR="00AD4C5A" w:rsidRPr="00943F04">
        <w:rPr>
          <w:rFonts w:ascii="Times New Roman" w:hAnsi="Times New Roman" w:cs="Times New Roman"/>
          <w:sz w:val="26"/>
          <w:szCs w:val="26"/>
        </w:rPr>
        <w:t>х или реконструированных объектов</w:t>
      </w:r>
      <w:r w:rsidRPr="00943F04">
        <w:rPr>
          <w:rFonts w:ascii="Times New Roman" w:hAnsi="Times New Roman" w:cs="Times New Roman"/>
          <w:sz w:val="26"/>
          <w:szCs w:val="26"/>
        </w:rPr>
        <w:t xml:space="preserve"> индивидуального жилищного строительства или садового дома требованиям законодательства</w:t>
      </w:r>
      <w:r w:rsidR="00AD4C5A" w:rsidRPr="00943F04">
        <w:rPr>
          <w:rFonts w:ascii="Times New Roman" w:hAnsi="Times New Roman" w:cs="Times New Roman"/>
          <w:sz w:val="26"/>
          <w:szCs w:val="26"/>
        </w:rPr>
        <w:t xml:space="preserve"> Российской Федерации</w:t>
      </w:r>
      <w:r w:rsidRPr="00943F04">
        <w:rPr>
          <w:rFonts w:ascii="Times New Roman" w:hAnsi="Times New Roman" w:cs="Times New Roman"/>
          <w:sz w:val="26"/>
          <w:szCs w:val="26"/>
        </w:rPr>
        <w:t xml:space="preserve"> о градостроительной деятельности</w:t>
      </w:r>
      <w:r w:rsidRPr="00943F04">
        <w:rPr>
          <w:rFonts w:ascii="Times New Roman" w:eastAsia="Calibri" w:hAnsi="Times New Roman" w:cs="Times New Roman"/>
          <w:sz w:val="26"/>
          <w:szCs w:val="26"/>
          <w:lang w:eastAsia="ru-RU"/>
        </w:rPr>
        <w:t>»</w:t>
      </w:r>
      <w:r w:rsidRPr="00943F04">
        <w:rPr>
          <w:rFonts w:ascii="Times New Roman" w:eastAsia="Times New Roman" w:hAnsi="Times New Roman" w:cs="Times New Roman"/>
          <w:sz w:val="26"/>
          <w:szCs w:val="26"/>
          <w:lang w:eastAsia="ru-RU"/>
        </w:rPr>
        <w:t xml:space="preserve"> (далее – административный регламент), определяет порядок, сроки и последовательность действий (административных процедур)</w:t>
      </w:r>
      <w:r w:rsidR="00AD4C5A" w:rsidRPr="00943F04">
        <w:rPr>
          <w:rFonts w:ascii="Times New Roman" w:eastAsia="Times New Roman" w:hAnsi="Times New Roman" w:cs="Arial"/>
          <w:sz w:val="26"/>
          <w:szCs w:val="26"/>
          <w:lang w:eastAsia="ru-RU"/>
        </w:rPr>
        <w:t xml:space="preserve"> отдела </w:t>
      </w:r>
      <w:r w:rsidR="00A561F0" w:rsidRPr="00943F04">
        <w:rPr>
          <w:rFonts w:ascii="Times New Roman" w:eastAsia="Times New Roman" w:hAnsi="Times New Roman" w:cs="Arial"/>
          <w:sz w:val="26"/>
          <w:szCs w:val="26"/>
          <w:lang w:eastAsia="ru-RU"/>
        </w:rPr>
        <w:t xml:space="preserve"> архитектуры</w:t>
      </w:r>
      <w:r w:rsidRPr="00943F04">
        <w:rPr>
          <w:rFonts w:ascii="Times New Roman" w:eastAsia="Times New Roman" w:hAnsi="Times New Roman" w:cs="Arial"/>
          <w:sz w:val="26"/>
          <w:szCs w:val="26"/>
          <w:lang w:eastAsia="ru-RU"/>
        </w:rPr>
        <w:t xml:space="preserve"> администрации МР «Пе</w:t>
      </w:r>
      <w:r w:rsidR="003D0008" w:rsidRPr="00943F04">
        <w:rPr>
          <w:rFonts w:ascii="Times New Roman" w:eastAsia="Times New Roman" w:hAnsi="Times New Roman" w:cs="Arial"/>
          <w:sz w:val="26"/>
          <w:szCs w:val="26"/>
          <w:lang w:eastAsia="ru-RU"/>
        </w:rPr>
        <w:t>чора» (далее – ОА</w:t>
      </w:r>
      <w:r w:rsidRPr="00943F04">
        <w:rPr>
          <w:rFonts w:ascii="Times New Roman" w:eastAsia="Times New Roman" w:hAnsi="Times New Roman" w:cs="Arial"/>
          <w:sz w:val="26"/>
          <w:szCs w:val="26"/>
          <w:lang w:eastAsia="ru-RU"/>
        </w:rPr>
        <w:t>), многофункциональных центров предоставления государственных и муниципальных услуг (далее – МФЦ)</w:t>
      </w:r>
      <w:r w:rsidRPr="00943F04">
        <w:rPr>
          <w:rFonts w:ascii="Times New Roman" w:eastAsia="Times New Roman" w:hAnsi="Times New Roman" w:cs="Times New Roman"/>
          <w:sz w:val="26"/>
          <w:szCs w:val="26"/>
          <w:lang w:eastAsia="ru-RU"/>
        </w:rPr>
        <w:t>, формы контроля за исполнением административного регламента, ответственность</w:t>
      </w:r>
      <w:proofErr w:type="gramEnd"/>
      <w:r w:rsidRPr="00943F04">
        <w:rPr>
          <w:rFonts w:ascii="Times New Roman" w:eastAsia="Times New Roman" w:hAnsi="Times New Roman" w:cs="Times New Roman"/>
          <w:sz w:val="26"/>
          <w:szCs w:val="26"/>
          <w:lang w:eastAsia="ru-RU"/>
        </w:rPr>
        <w:t xml:space="preserve">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4287" w:rsidRPr="00943F04" w:rsidRDefault="000B4287" w:rsidP="000B428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43F04">
        <w:rPr>
          <w:rFonts w:ascii="Times New Roman" w:eastAsia="Times New Roman" w:hAnsi="Times New Roman" w:cs="Times New Roman"/>
          <w:sz w:val="26"/>
          <w:szCs w:val="26"/>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287" w:rsidRPr="00943F04" w:rsidRDefault="000B4287" w:rsidP="003D59FD">
      <w:pPr>
        <w:widowControl w:val="0"/>
        <w:autoSpaceDE w:val="0"/>
        <w:autoSpaceDN w:val="0"/>
        <w:adjustRightInd w:val="0"/>
        <w:spacing w:after="0" w:line="240" w:lineRule="auto"/>
        <w:ind w:firstLine="709"/>
        <w:jc w:val="center"/>
        <w:outlineLvl w:val="2"/>
        <w:rPr>
          <w:rFonts w:ascii="Times New Roman" w:hAnsi="Times New Roman" w:cs="Times New Roman"/>
          <w:b/>
          <w:sz w:val="26"/>
          <w:szCs w:val="26"/>
        </w:rPr>
      </w:pPr>
      <w:bookmarkStart w:id="3" w:name="Par59"/>
      <w:bookmarkEnd w:id="3"/>
    </w:p>
    <w:p w:rsidR="000B4287" w:rsidRPr="00943F04" w:rsidRDefault="000B4287" w:rsidP="000B4287">
      <w:pPr>
        <w:widowControl w:val="0"/>
        <w:autoSpaceDE w:val="0"/>
        <w:autoSpaceDN w:val="0"/>
        <w:adjustRightInd w:val="0"/>
        <w:spacing w:after="0" w:line="240" w:lineRule="auto"/>
        <w:ind w:firstLine="709"/>
        <w:jc w:val="center"/>
        <w:outlineLvl w:val="2"/>
        <w:rPr>
          <w:rFonts w:ascii="Times New Roman" w:hAnsi="Times New Roman" w:cs="Times New Roman"/>
          <w:b/>
          <w:sz w:val="26"/>
          <w:szCs w:val="26"/>
        </w:rPr>
      </w:pPr>
      <w:bookmarkStart w:id="4" w:name="Par66"/>
      <w:bookmarkEnd w:id="4"/>
      <w:r w:rsidRPr="00943F04">
        <w:rPr>
          <w:rFonts w:ascii="Times New Roman" w:hAnsi="Times New Roman" w:cs="Times New Roman"/>
          <w:b/>
          <w:sz w:val="26"/>
          <w:szCs w:val="26"/>
        </w:rPr>
        <w:t>Круг заявителей</w:t>
      </w:r>
    </w:p>
    <w:p w:rsidR="003D0008" w:rsidRPr="00943F04" w:rsidRDefault="003D0008" w:rsidP="003D0008">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1.2. Заявителями на получение муниципальной услуги являются физические или юридические лица, выполняющие функции застройщика</w:t>
      </w:r>
      <w:r w:rsidRPr="00943F04">
        <w:rPr>
          <w:rFonts w:ascii="Times New Roman" w:eastAsia="Times New Roman" w:hAnsi="Times New Roman" w:cs="Times New Roman"/>
          <w:i/>
          <w:iCs/>
          <w:color w:val="000000"/>
          <w:sz w:val="26"/>
          <w:szCs w:val="26"/>
          <w:lang w:eastAsia="ru-RU"/>
        </w:rPr>
        <w:t xml:space="preserve"> </w:t>
      </w:r>
      <w:r w:rsidRPr="00943F04">
        <w:rPr>
          <w:rFonts w:ascii="Times New Roman" w:eastAsia="Times New Roman" w:hAnsi="Times New Roman" w:cs="Times New Roman"/>
          <w:color w:val="000000"/>
          <w:sz w:val="26"/>
          <w:szCs w:val="26"/>
          <w:lang w:eastAsia="ru-RU"/>
        </w:rPr>
        <w:t xml:space="preserve">в соответствии с пунктом 16 статьи 1 Градостроительного кодекса Российской Федерации </w:t>
      </w:r>
      <w:r w:rsidRPr="00943F04">
        <w:rPr>
          <w:rFonts w:ascii="Times New Roman" w:eastAsia="Times New Roman" w:hAnsi="Times New Roman" w:cs="Times New Roman"/>
          <w:color w:val="000000"/>
          <w:sz w:val="26"/>
          <w:szCs w:val="26"/>
          <w:lang w:eastAsia="ru-RU"/>
        </w:rPr>
        <w:lastRenderedPageBreak/>
        <w:t>(Собрание законодательства Российской Федерации, 2005, № 11, ст. 16; 2022, № 1, ст. 5) (далее – заявитель).</w:t>
      </w:r>
    </w:p>
    <w:p w:rsidR="003D0008" w:rsidRPr="00943F04" w:rsidRDefault="003D0008" w:rsidP="003D0008">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1.3. </w:t>
      </w:r>
      <w:proofErr w:type="gramStart"/>
      <w:r w:rsidRPr="00943F04">
        <w:rPr>
          <w:rFonts w:ascii="Times New Roman" w:eastAsia="Times New Roman" w:hAnsi="Times New Roman" w:cs="Times New Roman"/>
          <w:color w:val="000000"/>
          <w:sz w:val="26"/>
          <w:szCs w:val="26"/>
          <w:lang w:eastAsia="ru-RU"/>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0B4287" w:rsidRPr="00943F04" w:rsidRDefault="000B4287" w:rsidP="000B4287">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3D0008" w:rsidRPr="00943F04" w:rsidRDefault="003D0008" w:rsidP="00404325">
      <w:pPr>
        <w:autoSpaceDE w:val="0"/>
        <w:autoSpaceDN w:val="0"/>
        <w:adjustRightInd w:val="0"/>
        <w:spacing w:after="0" w:line="240" w:lineRule="auto"/>
        <w:ind w:left="420"/>
        <w:jc w:val="both"/>
        <w:rPr>
          <w:rFonts w:ascii="Times New Roman" w:eastAsia="Times New Roman" w:hAnsi="Times New Roman" w:cs="Times New Roman"/>
          <w:b/>
          <w:iCs/>
          <w:color w:val="000000"/>
          <w:sz w:val="26"/>
          <w:szCs w:val="26"/>
          <w:lang w:eastAsia="ru-RU"/>
        </w:rPr>
      </w:pPr>
      <w:bookmarkStart w:id="5" w:name="Par61"/>
      <w:bookmarkEnd w:id="5"/>
      <w:r w:rsidRPr="00943F04">
        <w:rPr>
          <w:rFonts w:ascii="Times New Roman" w:eastAsia="Times New Roman" w:hAnsi="Times New Roman" w:cs="Times New Roman"/>
          <w:b/>
          <w:iCs/>
          <w:color w:val="000000"/>
          <w:sz w:val="26"/>
          <w:szCs w:val="26"/>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3D0008" w:rsidRPr="00943F04" w:rsidRDefault="003D0008" w:rsidP="00404325">
      <w:pPr>
        <w:autoSpaceDE w:val="0"/>
        <w:autoSpaceDN w:val="0"/>
        <w:adjustRightInd w:val="0"/>
        <w:spacing w:after="0" w:line="240" w:lineRule="auto"/>
        <w:ind w:left="420"/>
        <w:jc w:val="both"/>
        <w:rPr>
          <w:rFonts w:ascii="Times New Roman" w:eastAsia="Times New Roman" w:hAnsi="Times New Roman" w:cs="Times New Roman"/>
          <w:b/>
          <w:iCs/>
          <w:color w:val="000000"/>
          <w:sz w:val="26"/>
          <w:szCs w:val="26"/>
          <w:lang w:eastAsia="ru-RU"/>
        </w:rPr>
      </w:pPr>
      <w:r w:rsidRPr="00943F04">
        <w:rPr>
          <w:rFonts w:ascii="Times New Roman" w:eastAsia="Times New Roman" w:hAnsi="Times New Roman" w:cs="Times New Roman"/>
          <w:b/>
          <w:iCs/>
          <w:color w:val="000000"/>
          <w:sz w:val="26"/>
          <w:szCs w:val="26"/>
          <w:lang w:eastAsia="ru-RU"/>
        </w:rPr>
        <w:t xml:space="preserve"> (далее – профилирование), а также результата, за предоставлением которого обратился заявитель </w:t>
      </w:r>
    </w:p>
    <w:p w:rsidR="003D0008" w:rsidRPr="00943F04" w:rsidRDefault="003D0008" w:rsidP="003D0008">
      <w:pPr>
        <w:autoSpaceDE w:val="0"/>
        <w:autoSpaceDN w:val="0"/>
        <w:adjustRightInd w:val="0"/>
        <w:spacing w:after="0" w:line="240" w:lineRule="auto"/>
        <w:ind w:left="420"/>
        <w:jc w:val="center"/>
        <w:rPr>
          <w:rFonts w:ascii="Times New Roman" w:eastAsia="Times New Roman" w:hAnsi="Times New Roman" w:cs="Times New Roman"/>
          <w:b/>
          <w:iCs/>
          <w:color w:val="000000"/>
          <w:sz w:val="26"/>
          <w:szCs w:val="26"/>
          <w:lang w:eastAsia="ru-RU"/>
        </w:rPr>
      </w:pP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1.4. Муниципальная услуга предоставляется заявителю в соответствии с вариантом предоставления муниципальной услуги. </w:t>
      </w: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1.5. Вариант предоставления муниципальной услуги определяется исходя из установленных в соответствии с Приложением №</w:t>
      </w:r>
      <w:r w:rsidRPr="00943F04">
        <w:rPr>
          <w:rFonts w:ascii="Calibri" w:eastAsia="Times New Roman" w:hAnsi="Calibri" w:cs="Times New Roman"/>
          <w:color w:val="000000"/>
          <w:sz w:val="26"/>
          <w:szCs w:val="26"/>
          <w:lang w:eastAsia="ru-RU"/>
        </w:rPr>
        <w:t xml:space="preserve"> </w:t>
      </w:r>
      <w:r w:rsidRPr="00943F04">
        <w:rPr>
          <w:rFonts w:ascii="Times New Roman" w:eastAsia="Times New Roman" w:hAnsi="Times New Roman" w:cs="Times New Roman"/>
          <w:color w:val="000000"/>
          <w:sz w:val="26"/>
          <w:szCs w:val="26"/>
          <w:lang w:eastAsia="ru-RU"/>
        </w:rPr>
        <w:t xml:space="preserve">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404325" w:rsidRPr="00943F04" w:rsidRDefault="003D0008" w:rsidP="00404325">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1.6. Признаки заявителя определяются путем профилирования, осуществляемого в соответствии с настоящ</w:t>
      </w:r>
      <w:r w:rsidR="00404325" w:rsidRPr="00943F04">
        <w:rPr>
          <w:rFonts w:ascii="Times New Roman" w:eastAsia="Times New Roman" w:hAnsi="Times New Roman" w:cs="Times New Roman"/>
          <w:color w:val="000000"/>
          <w:sz w:val="26"/>
          <w:szCs w:val="26"/>
          <w:lang w:eastAsia="ru-RU"/>
        </w:rPr>
        <w:t>им Административным регламентом</w:t>
      </w:r>
    </w:p>
    <w:p w:rsidR="00404325" w:rsidRPr="00943F04" w:rsidRDefault="00404325" w:rsidP="00404325">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p>
    <w:p w:rsidR="0096112B" w:rsidRPr="00943F04" w:rsidRDefault="00316D8F" w:rsidP="00404325">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highlight w:val="green"/>
          <w:lang w:eastAsia="ru-RU"/>
        </w:rPr>
      </w:pPr>
      <w:r w:rsidRPr="00943F04">
        <w:rPr>
          <w:rFonts w:ascii="Times New Roman" w:hAnsi="Times New Roman" w:cs="Times New Roman"/>
          <w:b/>
          <w:sz w:val="26"/>
          <w:szCs w:val="26"/>
        </w:rPr>
        <w:t xml:space="preserve"> </w:t>
      </w:r>
      <w:r w:rsidR="0096112B" w:rsidRPr="00943F04">
        <w:rPr>
          <w:rFonts w:ascii="Times New Roman" w:hAnsi="Times New Roman" w:cs="Times New Roman"/>
          <w:b/>
          <w:sz w:val="26"/>
          <w:szCs w:val="26"/>
        </w:rPr>
        <w:t xml:space="preserve">II. Стандарт предоставления </w:t>
      </w:r>
      <w:r w:rsidR="00801C54" w:rsidRPr="00943F04">
        <w:rPr>
          <w:rFonts w:ascii="Times New Roman" w:eastAsia="Times New Roman" w:hAnsi="Times New Roman" w:cs="Times New Roman"/>
          <w:b/>
          <w:sz w:val="26"/>
          <w:szCs w:val="26"/>
          <w:lang w:eastAsia="ru-RU"/>
        </w:rPr>
        <w:t>муниципальной</w:t>
      </w:r>
      <w:r w:rsidR="0096112B" w:rsidRPr="00943F04">
        <w:rPr>
          <w:rFonts w:ascii="Times New Roman" w:hAnsi="Times New Roman" w:cs="Times New Roman"/>
          <w:b/>
          <w:sz w:val="26"/>
          <w:szCs w:val="26"/>
        </w:rPr>
        <w:t xml:space="preserve"> услуги</w:t>
      </w:r>
    </w:p>
    <w:p w:rsidR="0096112B" w:rsidRPr="00943F04" w:rsidRDefault="0096112B" w:rsidP="00100389">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96112B" w:rsidRPr="00943F04" w:rsidRDefault="0096112B" w:rsidP="00100389">
      <w:pPr>
        <w:widowControl w:val="0"/>
        <w:autoSpaceDE w:val="0"/>
        <w:autoSpaceDN w:val="0"/>
        <w:adjustRightInd w:val="0"/>
        <w:spacing w:after="0" w:line="240" w:lineRule="auto"/>
        <w:ind w:firstLine="709"/>
        <w:jc w:val="center"/>
        <w:outlineLvl w:val="2"/>
        <w:rPr>
          <w:rFonts w:ascii="Times New Roman" w:hAnsi="Times New Roman" w:cs="Times New Roman"/>
          <w:b/>
          <w:sz w:val="26"/>
          <w:szCs w:val="26"/>
        </w:rPr>
      </w:pPr>
      <w:bookmarkStart w:id="6" w:name="Par98"/>
      <w:bookmarkEnd w:id="6"/>
      <w:r w:rsidRPr="00943F04">
        <w:rPr>
          <w:rFonts w:ascii="Times New Roman" w:hAnsi="Times New Roman" w:cs="Times New Roman"/>
          <w:b/>
          <w:sz w:val="26"/>
          <w:szCs w:val="26"/>
        </w:rPr>
        <w:t xml:space="preserve">Наименование </w:t>
      </w:r>
      <w:r w:rsidR="00801C54" w:rsidRPr="00943F04">
        <w:rPr>
          <w:rFonts w:ascii="Times New Roman" w:eastAsia="Times New Roman" w:hAnsi="Times New Roman" w:cs="Times New Roman"/>
          <w:b/>
          <w:sz w:val="26"/>
          <w:szCs w:val="26"/>
          <w:lang w:eastAsia="ru-RU"/>
        </w:rPr>
        <w:t>муниципальной</w:t>
      </w:r>
      <w:r w:rsidRPr="00943F04">
        <w:rPr>
          <w:rFonts w:ascii="Times New Roman" w:hAnsi="Times New Roman" w:cs="Times New Roman"/>
          <w:b/>
          <w:sz w:val="26"/>
          <w:szCs w:val="26"/>
        </w:rPr>
        <w:t xml:space="preserve"> услуги</w:t>
      </w:r>
    </w:p>
    <w:p w:rsidR="008035D5" w:rsidRPr="00943F04" w:rsidRDefault="008035D5" w:rsidP="00100389">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100"/>
      <w:bookmarkEnd w:id="7"/>
    </w:p>
    <w:p w:rsidR="0096112B" w:rsidRPr="00943F04" w:rsidRDefault="00790FA5" w:rsidP="00100389">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43F04">
        <w:rPr>
          <w:rFonts w:ascii="Times New Roman" w:hAnsi="Times New Roman" w:cs="Times New Roman"/>
          <w:sz w:val="26"/>
          <w:szCs w:val="26"/>
        </w:rPr>
        <w:t xml:space="preserve">2.1. Наименование </w:t>
      </w:r>
      <w:r w:rsidRPr="00943F04">
        <w:rPr>
          <w:rFonts w:ascii="Times New Roman" w:eastAsia="Times New Roman" w:hAnsi="Times New Roman" w:cs="Times New Roman"/>
          <w:sz w:val="26"/>
          <w:szCs w:val="26"/>
          <w:lang w:eastAsia="ru-RU"/>
        </w:rPr>
        <w:t>муниципальной</w:t>
      </w:r>
      <w:r w:rsidRPr="00943F04">
        <w:rPr>
          <w:rFonts w:ascii="Times New Roman" w:hAnsi="Times New Roman" w:cs="Times New Roman"/>
          <w:sz w:val="26"/>
          <w:szCs w:val="26"/>
        </w:rPr>
        <w:t xml:space="preserve"> услуги: </w:t>
      </w:r>
      <w:r w:rsidRPr="00943F04">
        <w:rPr>
          <w:rFonts w:ascii="Times New Roman" w:eastAsia="Calibri" w:hAnsi="Times New Roman" w:cs="Times New Roman"/>
          <w:sz w:val="26"/>
          <w:szCs w:val="26"/>
          <w:lang w:eastAsia="ru-RU"/>
        </w:rPr>
        <w:t>«</w:t>
      </w:r>
      <w:r w:rsidR="00FE31B3" w:rsidRPr="00943F04">
        <w:rPr>
          <w:rFonts w:ascii="Times New Roman" w:eastAsia="Calibri" w:hAnsi="Times New Roman" w:cs="Times New Roman"/>
          <w:bCs/>
          <w:sz w:val="26"/>
          <w:szCs w:val="26"/>
        </w:rPr>
        <w:t>Направление</w:t>
      </w:r>
      <w:r w:rsidRPr="00943F04">
        <w:rPr>
          <w:rFonts w:ascii="Times New Roman" w:eastAsia="Calibri" w:hAnsi="Times New Roman" w:cs="Times New Roman"/>
          <w:bCs/>
          <w:sz w:val="26"/>
          <w:szCs w:val="26"/>
        </w:rPr>
        <w:t xml:space="preserve"> </w:t>
      </w:r>
      <w:r w:rsidRPr="00943F04">
        <w:rPr>
          <w:rFonts w:ascii="Times New Roman" w:hAnsi="Times New Roman" w:cs="Times New Roman"/>
          <w:sz w:val="26"/>
          <w:szCs w:val="26"/>
        </w:rPr>
        <w:t>уведомления</w:t>
      </w:r>
      <w:r w:rsidR="00FE31B3" w:rsidRPr="00943F04">
        <w:rPr>
          <w:rFonts w:ascii="Times New Roman" w:hAnsi="Times New Roman" w:cs="Times New Roman"/>
          <w:sz w:val="26"/>
          <w:szCs w:val="26"/>
        </w:rPr>
        <w:t xml:space="preserve"> о соответствии </w:t>
      </w:r>
      <w:r w:rsidRPr="00943F04">
        <w:rPr>
          <w:rFonts w:ascii="Times New Roman" w:hAnsi="Times New Roman" w:cs="Times New Roman"/>
          <w:sz w:val="26"/>
          <w:szCs w:val="26"/>
        </w:rPr>
        <w:t xml:space="preserve"> построенны</w:t>
      </w:r>
      <w:r w:rsidR="00FE31B3" w:rsidRPr="00943F04">
        <w:rPr>
          <w:rFonts w:ascii="Times New Roman" w:hAnsi="Times New Roman" w:cs="Times New Roman"/>
          <w:sz w:val="26"/>
          <w:szCs w:val="26"/>
        </w:rPr>
        <w:t>х или реконструированных объектов</w:t>
      </w:r>
      <w:r w:rsidRPr="00943F04">
        <w:rPr>
          <w:rFonts w:ascii="Times New Roman" w:hAnsi="Times New Roman" w:cs="Times New Roman"/>
          <w:sz w:val="26"/>
          <w:szCs w:val="26"/>
        </w:rPr>
        <w:t xml:space="preserve"> индивидуального жилищного строительства или садового дома требованиям законодательства</w:t>
      </w:r>
      <w:r w:rsidR="00FE31B3" w:rsidRPr="00943F04">
        <w:rPr>
          <w:rFonts w:ascii="Times New Roman" w:hAnsi="Times New Roman" w:cs="Times New Roman"/>
          <w:sz w:val="26"/>
          <w:szCs w:val="26"/>
        </w:rPr>
        <w:t xml:space="preserve"> Российской Федерации</w:t>
      </w:r>
      <w:r w:rsidRPr="00943F04">
        <w:rPr>
          <w:rFonts w:ascii="Times New Roman" w:hAnsi="Times New Roman" w:cs="Times New Roman"/>
          <w:sz w:val="26"/>
          <w:szCs w:val="26"/>
        </w:rPr>
        <w:t xml:space="preserve"> о градостроительной деятельности</w:t>
      </w:r>
      <w:r w:rsidR="0048566D" w:rsidRPr="00943F04">
        <w:rPr>
          <w:rFonts w:ascii="Times New Roman" w:hAnsi="Times New Roman" w:cs="Times New Roman"/>
          <w:bCs/>
          <w:sz w:val="26"/>
          <w:szCs w:val="26"/>
        </w:rPr>
        <w:t>»</w:t>
      </w:r>
      <w:proofErr w:type="gramStart"/>
      <w:r w:rsidR="0041202B" w:rsidRPr="00943F04">
        <w:rPr>
          <w:rFonts w:ascii="Times New Roman" w:eastAsia="Calibri" w:hAnsi="Times New Roman" w:cs="Times New Roman"/>
          <w:i/>
          <w:sz w:val="26"/>
          <w:szCs w:val="26"/>
          <w:lang w:eastAsia="ru-RU"/>
        </w:rPr>
        <w:t>.</w:t>
      </w:r>
      <w:proofErr w:type="gramEnd"/>
      <w:r w:rsidR="003D0008" w:rsidRPr="00943F04">
        <w:rPr>
          <w:rFonts w:ascii="Times New Roman" w:eastAsia="Calibri" w:hAnsi="Times New Roman" w:cs="Times New Roman"/>
          <w:sz w:val="26"/>
          <w:szCs w:val="26"/>
          <w:lang w:eastAsia="ru-RU"/>
        </w:rPr>
        <w:t xml:space="preserve"> (</w:t>
      </w:r>
      <w:proofErr w:type="gramStart"/>
      <w:r w:rsidR="003D0008" w:rsidRPr="00943F04">
        <w:rPr>
          <w:rFonts w:ascii="Times New Roman" w:eastAsia="Calibri" w:hAnsi="Times New Roman" w:cs="Times New Roman"/>
          <w:sz w:val="26"/>
          <w:szCs w:val="26"/>
          <w:lang w:eastAsia="ru-RU"/>
        </w:rPr>
        <w:t>д</w:t>
      </w:r>
      <w:proofErr w:type="gramEnd"/>
      <w:r w:rsidR="003D0008" w:rsidRPr="00943F04">
        <w:rPr>
          <w:rFonts w:ascii="Times New Roman" w:eastAsia="Calibri" w:hAnsi="Times New Roman" w:cs="Times New Roman"/>
          <w:sz w:val="26"/>
          <w:szCs w:val="26"/>
          <w:lang w:eastAsia="ru-RU"/>
        </w:rPr>
        <w:t>алее – услуга).</w:t>
      </w:r>
    </w:p>
    <w:p w:rsidR="009C0B9B" w:rsidRPr="00943F04" w:rsidRDefault="009C0B9B" w:rsidP="00100389">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F8298C" w:rsidRPr="00943F04" w:rsidRDefault="00F8298C" w:rsidP="00801C5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bookmarkStart w:id="8" w:name="Par102"/>
      <w:bookmarkEnd w:id="8"/>
    </w:p>
    <w:p w:rsidR="00801C54" w:rsidRPr="00943F04" w:rsidRDefault="00801C54" w:rsidP="00801C5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b/>
          <w:sz w:val="26"/>
          <w:szCs w:val="26"/>
          <w:lang w:eastAsia="ru-RU"/>
        </w:rPr>
        <w:t>Наименование органа, предоставляющего муниципальную услугу</w:t>
      </w:r>
    </w:p>
    <w:p w:rsidR="00A16EF2" w:rsidRPr="00943F04" w:rsidRDefault="00A16EF2" w:rsidP="00100389">
      <w:pPr>
        <w:autoSpaceDE w:val="0"/>
        <w:autoSpaceDN w:val="0"/>
        <w:adjustRightInd w:val="0"/>
        <w:spacing w:after="0" w:line="240" w:lineRule="auto"/>
        <w:ind w:firstLine="709"/>
        <w:rPr>
          <w:rFonts w:ascii="Times New Roman" w:hAnsi="Times New Roman" w:cs="Times New Roman"/>
          <w:sz w:val="26"/>
          <w:szCs w:val="26"/>
        </w:rPr>
      </w:pPr>
    </w:p>
    <w:p w:rsidR="00801C54" w:rsidRPr="00943F04" w:rsidRDefault="00801C54" w:rsidP="00801C5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2.2. Предоставление муниц</w:t>
      </w:r>
      <w:r w:rsidR="002A73DF" w:rsidRPr="00943F04">
        <w:rPr>
          <w:rFonts w:ascii="Times New Roman" w:eastAsia="Times New Roman" w:hAnsi="Times New Roman" w:cs="Times New Roman"/>
          <w:sz w:val="26"/>
          <w:szCs w:val="26"/>
          <w:lang w:eastAsia="ru-RU"/>
        </w:rPr>
        <w:t>ипальной</w:t>
      </w:r>
      <w:r w:rsidR="00A82394" w:rsidRPr="00943F04">
        <w:rPr>
          <w:rFonts w:ascii="Times New Roman" w:eastAsia="Times New Roman" w:hAnsi="Times New Roman" w:cs="Times New Roman"/>
          <w:sz w:val="26"/>
          <w:szCs w:val="26"/>
          <w:lang w:eastAsia="ru-RU"/>
        </w:rPr>
        <w:t xml:space="preserve"> услуги осуществляется</w:t>
      </w:r>
      <w:r w:rsidR="00F2612D" w:rsidRPr="00943F04">
        <w:rPr>
          <w:rFonts w:ascii="Times New Roman" w:eastAsia="Times New Roman" w:hAnsi="Times New Roman" w:cs="Times New Roman"/>
          <w:sz w:val="26"/>
          <w:szCs w:val="26"/>
          <w:lang w:eastAsia="ru-RU"/>
        </w:rPr>
        <w:t xml:space="preserve"> </w:t>
      </w:r>
      <w:r w:rsidR="007857EC" w:rsidRPr="00943F04">
        <w:rPr>
          <w:rFonts w:ascii="Times New Roman" w:eastAsia="Times New Roman" w:hAnsi="Times New Roman" w:cs="Times New Roman"/>
          <w:sz w:val="26"/>
          <w:szCs w:val="26"/>
          <w:lang w:eastAsia="ru-RU"/>
        </w:rPr>
        <w:t xml:space="preserve">- </w:t>
      </w:r>
      <w:r w:rsidR="00FE31B3" w:rsidRPr="00943F04">
        <w:rPr>
          <w:rFonts w:ascii="Times New Roman" w:eastAsia="Times New Roman" w:hAnsi="Times New Roman" w:cs="Times New Roman"/>
          <w:sz w:val="26"/>
          <w:szCs w:val="26"/>
          <w:lang w:eastAsia="ru-RU"/>
        </w:rPr>
        <w:t>о</w:t>
      </w:r>
      <w:r w:rsidR="007857EC" w:rsidRPr="00943F04">
        <w:rPr>
          <w:rFonts w:ascii="Times New Roman" w:eastAsia="Times New Roman" w:hAnsi="Times New Roman" w:cs="Times New Roman"/>
          <w:sz w:val="26"/>
          <w:szCs w:val="26"/>
          <w:lang w:eastAsia="ru-RU"/>
        </w:rPr>
        <w:t>тдел</w:t>
      </w:r>
      <w:r w:rsidR="0002209F" w:rsidRPr="00943F04">
        <w:rPr>
          <w:rFonts w:ascii="Times New Roman" w:eastAsia="Times New Roman" w:hAnsi="Times New Roman" w:cs="Times New Roman"/>
          <w:sz w:val="26"/>
          <w:szCs w:val="26"/>
          <w:lang w:eastAsia="ru-RU"/>
        </w:rPr>
        <w:t xml:space="preserve">ом </w:t>
      </w:r>
      <w:r w:rsidR="003D0008" w:rsidRPr="00943F04">
        <w:rPr>
          <w:rFonts w:ascii="Times New Roman" w:eastAsia="Times New Roman" w:hAnsi="Times New Roman" w:cs="Times New Roman"/>
          <w:sz w:val="26"/>
          <w:szCs w:val="26"/>
          <w:lang w:eastAsia="ru-RU"/>
        </w:rPr>
        <w:t>архитектуры</w:t>
      </w:r>
      <w:r w:rsidR="00A82394" w:rsidRPr="00943F04">
        <w:rPr>
          <w:rFonts w:ascii="Times New Roman" w:eastAsia="Times New Roman" w:hAnsi="Times New Roman" w:cs="Times New Roman"/>
          <w:sz w:val="26"/>
          <w:szCs w:val="26"/>
          <w:lang w:eastAsia="ru-RU"/>
        </w:rPr>
        <w:t>.</w:t>
      </w:r>
      <w:r w:rsidRPr="00943F04">
        <w:rPr>
          <w:rFonts w:ascii="Times New Roman" w:eastAsia="Times New Roman" w:hAnsi="Times New Roman" w:cs="Times New Roman"/>
          <w:sz w:val="26"/>
          <w:szCs w:val="26"/>
          <w:lang w:eastAsia="ru-RU"/>
        </w:rPr>
        <w:t xml:space="preserve"> </w:t>
      </w:r>
    </w:p>
    <w:p w:rsidR="00A13B99" w:rsidRPr="00943F04" w:rsidRDefault="00CF1472" w:rsidP="00F441E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43F04">
        <w:rPr>
          <w:rFonts w:ascii="Times New Roman" w:hAnsi="Times New Roman" w:cs="Times New Roman"/>
          <w:sz w:val="26"/>
          <w:szCs w:val="26"/>
        </w:rPr>
        <w:t xml:space="preserve">Для получения </w:t>
      </w:r>
      <w:r w:rsidR="00801C54" w:rsidRPr="00943F04">
        <w:rPr>
          <w:rFonts w:ascii="Times New Roman" w:eastAsia="Times New Roman" w:hAnsi="Times New Roman" w:cs="Times New Roman"/>
          <w:sz w:val="26"/>
          <w:szCs w:val="26"/>
          <w:lang w:eastAsia="ru-RU"/>
        </w:rPr>
        <w:t>муниципальной</w:t>
      </w:r>
      <w:r w:rsidRPr="00943F04">
        <w:rPr>
          <w:rFonts w:ascii="Times New Roman" w:hAnsi="Times New Roman" w:cs="Times New Roman"/>
          <w:sz w:val="26"/>
          <w:szCs w:val="26"/>
        </w:rPr>
        <w:t xml:space="preserve"> услуги заявитель вправе обратиться в </w:t>
      </w:r>
      <w:r w:rsidRPr="00943F04">
        <w:rPr>
          <w:rFonts w:ascii="Times New Roman" w:eastAsia="Times New Roman" w:hAnsi="Times New Roman" w:cs="Times New Roman"/>
          <w:sz w:val="26"/>
          <w:szCs w:val="26"/>
        </w:rPr>
        <w:t xml:space="preserve">МФЦ, уполномоченный на организацию </w:t>
      </w:r>
      <w:r w:rsidRPr="00943F04">
        <w:rPr>
          <w:rFonts w:ascii="Times New Roman" w:hAnsi="Times New Roman" w:cs="Times New Roman"/>
          <w:sz w:val="26"/>
          <w:szCs w:val="26"/>
        </w:rPr>
        <w:t xml:space="preserve">в предоставлении </w:t>
      </w:r>
      <w:r w:rsidR="00801C54" w:rsidRPr="00943F04">
        <w:rPr>
          <w:rFonts w:ascii="Times New Roman" w:eastAsia="Times New Roman" w:hAnsi="Times New Roman" w:cs="Times New Roman"/>
          <w:sz w:val="26"/>
          <w:szCs w:val="26"/>
          <w:lang w:eastAsia="ru-RU"/>
        </w:rPr>
        <w:t>муниципальной</w:t>
      </w:r>
      <w:r w:rsidRPr="00943F04">
        <w:rPr>
          <w:rFonts w:ascii="Times New Roman" w:hAnsi="Times New Roman" w:cs="Times New Roman"/>
          <w:sz w:val="26"/>
          <w:szCs w:val="26"/>
        </w:rPr>
        <w:t xml:space="preserve"> услуги</w:t>
      </w:r>
      <w:r w:rsidRPr="00943F04">
        <w:rPr>
          <w:rFonts w:ascii="Times New Roman" w:eastAsia="Times New Roman" w:hAnsi="Times New Roman" w:cs="Times New Roman"/>
          <w:sz w:val="26"/>
          <w:szCs w:val="26"/>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00801C54" w:rsidRPr="00943F04">
        <w:rPr>
          <w:rFonts w:ascii="Times New Roman" w:eastAsia="Times New Roman" w:hAnsi="Times New Roman" w:cs="Times New Roman"/>
          <w:sz w:val="26"/>
          <w:szCs w:val="26"/>
          <w:lang w:eastAsia="ru-RU"/>
        </w:rPr>
        <w:t>муниципальной</w:t>
      </w:r>
      <w:r w:rsidR="00801C54" w:rsidRPr="00943F04">
        <w:rPr>
          <w:rFonts w:ascii="Times New Roman" w:eastAsia="Times New Roman" w:hAnsi="Times New Roman" w:cs="Times New Roman"/>
          <w:sz w:val="26"/>
          <w:szCs w:val="26"/>
        </w:rPr>
        <w:t xml:space="preserve"> </w:t>
      </w:r>
      <w:r w:rsidR="00213198" w:rsidRPr="00943F04">
        <w:rPr>
          <w:rFonts w:ascii="Times New Roman" w:eastAsia="Times New Roman" w:hAnsi="Times New Roman" w:cs="Times New Roman"/>
          <w:sz w:val="26"/>
          <w:szCs w:val="26"/>
        </w:rPr>
        <w:t>услуги заявителю</w:t>
      </w:r>
      <w:r w:rsidRPr="00943F04">
        <w:rPr>
          <w:rFonts w:ascii="Times New Roman" w:eastAsia="Times New Roman" w:hAnsi="Times New Roman" w:cs="Times New Roman"/>
          <w:sz w:val="26"/>
          <w:szCs w:val="26"/>
        </w:rPr>
        <w:t>.</w:t>
      </w:r>
    </w:p>
    <w:p w:rsidR="003D0008" w:rsidRPr="00943F04" w:rsidRDefault="003D0008" w:rsidP="00F441EF">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D0008" w:rsidRPr="00943F04" w:rsidRDefault="003D0008" w:rsidP="00F441EF">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D0008" w:rsidRPr="00943F04" w:rsidRDefault="003D0008" w:rsidP="003D0008">
      <w:pPr>
        <w:autoSpaceDE w:val="0"/>
        <w:autoSpaceDN w:val="0"/>
        <w:adjustRightInd w:val="0"/>
        <w:spacing w:after="0" w:line="240" w:lineRule="auto"/>
        <w:ind w:firstLine="709"/>
        <w:jc w:val="center"/>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t>Результат предоставления муниципальной услуги</w:t>
      </w:r>
    </w:p>
    <w:p w:rsidR="003D0008" w:rsidRPr="00943F04" w:rsidRDefault="003D0008" w:rsidP="003D0008">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2.3. Результатом предоставления услуги является:</w:t>
      </w: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а) направление уведомления о соответствии </w:t>
      </w:r>
      <w:proofErr w:type="gramStart"/>
      <w:r w:rsidRPr="00943F04">
        <w:rPr>
          <w:rFonts w:ascii="Times New Roman" w:eastAsia="Times New Roman" w:hAnsi="Times New Roman" w:cs="Times New Roman"/>
          <w:bCs/>
          <w:color w:val="000000"/>
          <w:sz w:val="26"/>
          <w:szCs w:val="26"/>
          <w:lang w:eastAsia="ru-RU"/>
        </w:rPr>
        <w:t>построенных</w:t>
      </w:r>
      <w:proofErr w:type="gramEnd"/>
      <w:r w:rsidRPr="00943F04">
        <w:rPr>
          <w:rFonts w:ascii="Times New Roman" w:eastAsia="Times New Roman" w:hAnsi="Times New Roman" w:cs="Times New Roman"/>
          <w:bCs/>
          <w:color w:val="000000"/>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color w:val="000000"/>
          <w:sz w:val="26"/>
          <w:szCs w:val="26"/>
          <w:lang w:eastAsia="ru-RU"/>
        </w:rPr>
        <w:t xml:space="preserve">Документом, </w:t>
      </w:r>
      <w:r w:rsidRPr="00943F04">
        <w:rPr>
          <w:rFonts w:ascii="Times New Roman" w:eastAsia="Times New Roman" w:hAnsi="Times New Roman" w:cs="Times New Roman"/>
          <w:sz w:val="26"/>
          <w:szCs w:val="26"/>
          <w:lang w:eastAsia="ru-RU"/>
        </w:rPr>
        <w:t>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p>
    <w:p w:rsidR="003D0008" w:rsidRPr="00943F04" w:rsidRDefault="003D0008" w:rsidP="003D0008">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б) выдача дубликата уведомления о соответствии.</w:t>
      </w: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w:t>
      </w:r>
    </w:p>
    <w:p w:rsidR="003D0008" w:rsidRPr="00943F04" w:rsidRDefault="003D0008" w:rsidP="003D0008">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sz w:val="26"/>
          <w:szCs w:val="26"/>
          <w:lang w:eastAsia="ru-RU"/>
        </w:rPr>
        <w:t>в) исправление допущенных опечаток и ошибок в</w:t>
      </w:r>
      <w:r w:rsidRPr="00943F04">
        <w:rPr>
          <w:rFonts w:ascii="Times New Roman" w:eastAsia="Times New Roman" w:hAnsi="Times New Roman" w:cs="Times New Roman"/>
          <w:sz w:val="26"/>
          <w:szCs w:val="26"/>
          <w:lang w:eastAsia="ru-RU"/>
        </w:rPr>
        <w:t xml:space="preserve"> уведомлении о соответствии.</w:t>
      </w: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sz w:val="26"/>
          <w:szCs w:val="26"/>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B3BF7" w:rsidRPr="00943F04" w:rsidRDefault="003D0008" w:rsidP="00DB3BF7">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color w:val="000000"/>
          <w:sz w:val="26"/>
          <w:szCs w:val="26"/>
          <w:lang w:eastAsia="ru-RU"/>
        </w:rPr>
        <w:t xml:space="preserve">2.5. Фиксирование факта </w:t>
      </w:r>
      <w:r w:rsidRPr="00943F04">
        <w:rPr>
          <w:rFonts w:ascii="Times New Roman" w:eastAsia="Times New Roman" w:hAnsi="Times New Roman" w:cs="Times New Roman"/>
          <w:sz w:val="26"/>
          <w:szCs w:val="26"/>
          <w:lang w:eastAsia="ru-RU"/>
        </w:rPr>
        <w:t xml:space="preserve">получения заявителем результата предоставления муниципальной услуги осуществляется в </w:t>
      </w:r>
      <w:r w:rsidR="00DB3BF7" w:rsidRPr="00943F04">
        <w:rPr>
          <w:rFonts w:ascii="Times New Roman" w:eastAsia="Times New Roman" w:hAnsi="Times New Roman" w:cs="Times New Roman"/>
          <w:sz w:val="26"/>
          <w:szCs w:val="26"/>
          <w:lang w:eastAsia="ru-RU"/>
        </w:rPr>
        <w:t>ЕСИА</w:t>
      </w:r>
      <w:r w:rsidRPr="00943F04">
        <w:rPr>
          <w:rFonts w:ascii="Times New Roman" w:eastAsia="Times New Roman" w:hAnsi="Times New Roman" w:cs="Times New Roman"/>
          <w:sz w:val="26"/>
          <w:szCs w:val="26"/>
          <w:lang w:eastAsia="ru-RU"/>
        </w:rPr>
        <w:t>.</w:t>
      </w:r>
    </w:p>
    <w:p w:rsidR="00DB3BF7" w:rsidRPr="00943F04" w:rsidRDefault="003D0008" w:rsidP="00DB3BF7">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color w:val="000000"/>
          <w:sz w:val="26"/>
          <w:szCs w:val="26"/>
          <w:lang w:eastAsia="ru-RU"/>
        </w:rPr>
        <w:t>2.6. Результат предоставления услуги, указанный в пункте 2.3 настоящего Административного регламента:</w:t>
      </w:r>
    </w:p>
    <w:p w:rsidR="003D0008" w:rsidRPr="00943F04" w:rsidRDefault="003D0008" w:rsidP="00DB3BF7">
      <w:pPr>
        <w:autoSpaceDE w:val="0"/>
        <w:autoSpaceDN w:val="0"/>
        <w:adjustRightInd w:val="0"/>
        <w:ind w:firstLine="709"/>
        <w:jc w:val="both"/>
        <w:rPr>
          <w:rFonts w:ascii="Times New Roman" w:eastAsia="Times New Roman" w:hAnsi="Times New Roman" w:cs="Times New Roman"/>
          <w:bCs/>
          <w:color w:val="000000"/>
          <w:sz w:val="26"/>
          <w:szCs w:val="26"/>
          <w:lang w:eastAsia="ru-RU"/>
        </w:rPr>
      </w:pPr>
      <w:proofErr w:type="gramStart"/>
      <w:r w:rsidRPr="00943F04">
        <w:rPr>
          <w:rFonts w:ascii="Times New Roman" w:eastAsia="Times New Roman" w:hAnsi="Times New Roman" w:cs="Times New Roman"/>
          <w:bCs/>
          <w:color w:val="000000"/>
          <w:sz w:val="26"/>
          <w:szCs w:val="26"/>
          <w:lang w:eastAsia="ru-RU"/>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в случае, если такой способ указан в уведомлении об окончании строительства, </w:t>
      </w:r>
      <w:r w:rsidRPr="00943F04">
        <w:rPr>
          <w:rFonts w:ascii="Times New Roman" w:eastAsia="Times New Roman" w:hAnsi="Times New Roman" w:cs="Times New Roman"/>
          <w:bCs/>
          <w:sz w:val="26"/>
          <w:szCs w:val="26"/>
          <w:lang w:eastAsia="ru-RU"/>
        </w:rPr>
        <w:t>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w:t>
      </w:r>
      <w:proofErr w:type="gramEnd"/>
      <w:r w:rsidRPr="00943F04">
        <w:rPr>
          <w:rFonts w:ascii="Times New Roman" w:eastAsia="Times New Roman" w:hAnsi="Times New Roman" w:cs="Times New Roman"/>
          <w:bCs/>
          <w:sz w:val="26"/>
          <w:szCs w:val="26"/>
          <w:lang w:eastAsia="ru-RU"/>
        </w:rPr>
        <w:t xml:space="preserve"> </w:t>
      </w:r>
      <w:proofErr w:type="gramStart"/>
      <w:r w:rsidRPr="00943F04">
        <w:rPr>
          <w:rFonts w:ascii="Times New Roman" w:eastAsia="Times New Roman" w:hAnsi="Times New Roman" w:cs="Times New Roman"/>
          <w:bCs/>
          <w:sz w:val="26"/>
          <w:szCs w:val="26"/>
          <w:lang w:eastAsia="ru-RU"/>
        </w:rPr>
        <w:t>соответствии</w:t>
      </w:r>
      <w:proofErr w:type="gramEnd"/>
      <w:r w:rsidRPr="00943F04">
        <w:rPr>
          <w:rFonts w:ascii="Times New Roman" w:eastAsia="Times New Roman" w:hAnsi="Times New Roman" w:cs="Times New Roman"/>
          <w:bCs/>
          <w:sz w:val="26"/>
          <w:szCs w:val="26"/>
          <w:lang w:eastAsia="ru-RU"/>
        </w:rPr>
        <w:t xml:space="preserve"> (далее – заявление об исправлении допущенных опечаток и ошибок)</w:t>
      </w:r>
      <w:r w:rsidRPr="00943F04">
        <w:rPr>
          <w:rFonts w:ascii="Times New Roman" w:eastAsia="Times New Roman" w:hAnsi="Times New Roman" w:cs="Times New Roman"/>
          <w:bCs/>
          <w:color w:val="000000"/>
          <w:sz w:val="26"/>
          <w:szCs w:val="26"/>
          <w:lang w:eastAsia="ru-RU"/>
        </w:rPr>
        <w:t>;</w:t>
      </w: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D0008" w:rsidRPr="00943F04" w:rsidRDefault="003D0008" w:rsidP="003D0008">
      <w:pPr>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sz w:val="26"/>
          <w:szCs w:val="26"/>
          <w:lang w:eastAsia="ru-RU"/>
        </w:rPr>
      </w:pPr>
    </w:p>
    <w:p w:rsidR="003D0008" w:rsidRPr="00943F04" w:rsidRDefault="003D0008" w:rsidP="003D0008">
      <w:pPr>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t xml:space="preserve">Срок предоставления </w:t>
      </w:r>
      <w:r w:rsidRPr="00943F04">
        <w:rPr>
          <w:rFonts w:ascii="Times New Roman" w:eastAsia="Times New Roman" w:hAnsi="Times New Roman" w:cs="Times New Roman"/>
          <w:b/>
          <w:color w:val="000000"/>
          <w:sz w:val="26"/>
          <w:szCs w:val="26"/>
          <w:lang w:eastAsia="ru-RU"/>
        </w:rPr>
        <w:t>муниципальной</w:t>
      </w:r>
      <w:r w:rsidRPr="00943F04">
        <w:rPr>
          <w:rFonts w:ascii="Times New Roman" w:eastAsia="Times New Roman" w:hAnsi="Times New Roman" w:cs="Times New Roman"/>
          <w:b/>
          <w:bCs/>
          <w:color w:val="000000"/>
          <w:sz w:val="26"/>
          <w:szCs w:val="26"/>
          <w:lang w:eastAsia="ru-RU"/>
        </w:rPr>
        <w:t xml:space="preserve"> услуги</w:t>
      </w: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3D0008" w:rsidRPr="00943F04" w:rsidRDefault="003D0008" w:rsidP="003D0008">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2.7.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DB3BF7" w:rsidRPr="00943F04" w:rsidRDefault="00DB3BF7" w:rsidP="003D0008">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DB3BF7" w:rsidRPr="00943F04" w:rsidRDefault="00DB3BF7" w:rsidP="003D0008">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DB3BF7" w:rsidRPr="00943F04" w:rsidRDefault="00DB3BF7" w:rsidP="00DB3BF7">
      <w:pPr>
        <w:autoSpaceDE w:val="0"/>
        <w:autoSpaceDN w:val="0"/>
        <w:adjustRightInd w:val="0"/>
        <w:spacing w:after="0" w:line="240" w:lineRule="auto"/>
        <w:ind w:firstLine="709"/>
        <w:jc w:val="center"/>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t xml:space="preserve">Правовые основания для предоставления </w:t>
      </w:r>
    </w:p>
    <w:p w:rsidR="00DB3BF7" w:rsidRPr="00943F04" w:rsidRDefault="00DB3BF7" w:rsidP="00DB3BF7">
      <w:pPr>
        <w:autoSpaceDE w:val="0"/>
        <w:autoSpaceDN w:val="0"/>
        <w:adjustRightInd w:val="0"/>
        <w:spacing w:after="0" w:line="240" w:lineRule="auto"/>
        <w:ind w:firstLine="709"/>
        <w:jc w:val="center"/>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t>муниципальной услуги</w:t>
      </w:r>
    </w:p>
    <w:p w:rsidR="00DB3BF7" w:rsidRPr="00943F04" w:rsidRDefault="00DB3BF7" w:rsidP="00DB3BF7">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DB3BF7" w:rsidRPr="00943F04" w:rsidRDefault="00DB3BF7" w:rsidP="00DB3BF7">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w:t>
      </w:r>
      <w:r w:rsidR="005C22D0" w:rsidRPr="00943F04">
        <w:rPr>
          <w:rFonts w:ascii="Times New Roman" w:hAnsi="Times New Roman" w:cs="Times New Roman"/>
          <w:sz w:val="26"/>
          <w:szCs w:val="26"/>
        </w:rPr>
        <w:t>(www.pechoraonline.ru)</w:t>
      </w:r>
      <w:r w:rsidRPr="00943F04">
        <w:rPr>
          <w:rFonts w:ascii="Times New Roman" w:eastAsia="Times New Roman" w:hAnsi="Times New Roman" w:cs="Times New Roman"/>
          <w:bCs/>
          <w:color w:val="000000"/>
          <w:sz w:val="26"/>
          <w:szCs w:val="26"/>
          <w:lang w:eastAsia="ru-RU"/>
        </w:rPr>
        <w:t>, на Едином портале государственных и муниципальных услуг (функций).</w:t>
      </w:r>
    </w:p>
    <w:p w:rsidR="005C22D0" w:rsidRPr="00943F04" w:rsidRDefault="00DB3BF7" w:rsidP="005C22D0">
      <w:pPr>
        <w:autoSpaceDE w:val="0"/>
        <w:autoSpaceDN w:val="0"/>
        <w:adjustRightInd w:val="0"/>
        <w:ind w:firstLine="709"/>
        <w:jc w:val="both"/>
        <w:rPr>
          <w:rFonts w:ascii="Times New Roman" w:eastAsia="Calibri" w:hAnsi="Times New Roman" w:cs="Times New Roman"/>
          <w:color w:val="000000"/>
          <w:sz w:val="26"/>
          <w:szCs w:val="26"/>
        </w:rPr>
      </w:pPr>
      <w:r w:rsidRPr="00943F04">
        <w:rPr>
          <w:rFonts w:ascii="Times New Roman" w:eastAsia="Calibri" w:hAnsi="Times New Roman" w:cs="Times New Roman"/>
          <w:color w:val="000000"/>
          <w:sz w:val="26"/>
          <w:szCs w:val="2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w:t>
      </w:r>
      <w:r w:rsidR="00531403" w:rsidRPr="00943F04">
        <w:rPr>
          <w:rFonts w:ascii="Times New Roman" w:eastAsia="Calibri" w:hAnsi="Times New Roman" w:cs="Times New Roman"/>
          <w:color w:val="000000"/>
          <w:sz w:val="26"/>
          <w:szCs w:val="26"/>
        </w:rPr>
        <w:t xml:space="preserve">доставляющих </w:t>
      </w:r>
      <w:r w:rsidRPr="00943F04">
        <w:rPr>
          <w:rFonts w:ascii="Times New Roman" w:eastAsia="Calibri" w:hAnsi="Times New Roman" w:cs="Times New Roman"/>
          <w:color w:val="000000"/>
          <w:sz w:val="26"/>
          <w:szCs w:val="26"/>
        </w:rPr>
        <w:t>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w:t>
      </w:r>
      <w:proofErr w:type="gramStart"/>
      <w:r w:rsidRPr="00943F04">
        <w:rPr>
          <w:rFonts w:ascii="Times New Roman" w:eastAsia="Calibri" w:hAnsi="Times New Roman" w:cs="Times New Roman"/>
          <w:color w:val="000000"/>
          <w:sz w:val="26"/>
          <w:szCs w:val="26"/>
        </w:rPr>
        <w:t>.</w:t>
      </w:r>
      <w:proofErr w:type="gramEnd"/>
      <w:r w:rsidRPr="00943F04">
        <w:rPr>
          <w:rFonts w:ascii="Times New Roman" w:eastAsia="Calibri" w:hAnsi="Times New Roman" w:cs="Times New Roman"/>
          <w:color w:val="000000"/>
          <w:sz w:val="26"/>
          <w:szCs w:val="26"/>
        </w:rPr>
        <w:t xml:space="preserve"> </w:t>
      </w:r>
      <w:proofErr w:type="gramStart"/>
      <w:r w:rsidRPr="00943F04">
        <w:rPr>
          <w:rFonts w:ascii="Times New Roman" w:eastAsia="Calibri" w:hAnsi="Times New Roman" w:cs="Times New Roman"/>
          <w:color w:val="000000"/>
          <w:sz w:val="26"/>
          <w:szCs w:val="26"/>
        </w:rPr>
        <w:t>о</w:t>
      </w:r>
      <w:proofErr w:type="gramEnd"/>
      <w:r w:rsidRPr="00943F04">
        <w:rPr>
          <w:rFonts w:ascii="Times New Roman" w:eastAsia="Calibri" w:hAnsi="Times New Roman" w:cs="Times New Roman"/>
          <w:color w:val="000000"/>
          <w:sz w:val="26"/>
          <w:szCs w:val="26"/>
        </w:rPr>
        <w:t>ргана</w:t>
      </w:r>
      <w:r w:rsidR="005C22D0" w:rsidRPr="00943F04">
        <w:rPr>
          <w:rFonts w:ascii="Times New Roman" w:eastAsia="Calibri" w:hAnsi="Times New Roman" w:cs="Times New Roman"/>
          <w:color w:val="000000"/>
          <w:sz w:val="26"/>
          <w:szCs w:val="26"/>
        </w:rPr>
        <w:t xml:space="preserve"> местного самоуправления, организации в информационно-телекоммуникационной сети «Интернет» </w:t>
      </w:r>
      <w:r w:rsidR="005C22D0" w:rsidRPr="00943F04">
        <w:rPr>
          <w:rFonts w:ascii="Times New Roman" w:hAnsi="Times New Roman" w:cs="Times New Roman"/>
          <w:sz w:val="26"/>
          <w:szCs w:val="26"/>
        </w:rPr>
        <w:t>(www.pechoraonline.ru)</w:t>
      </w:r>
      <w:r w:rsidR="005C22D0" w:rsidRPr="00943F04">
        <w:rPr>
          <w:rFonts w:ascii="Times New Roman" w:eastAsia="Calibri" w:hAnsi="Times New Roman" w:cs="Times New Roman"/>
          <w:color w:val="000000"/>
          <w:sz w:val="26"/>
          <w:szCs w:val="26"/>
        </w:rPr>
        <w:t>, а также в федеральной государственной информационной системе «Единый портал государственных и муниципальных услуг (функций)».</w:t>
      </w:r>
    </w:p>
    <w:p w:rsidR="005C22D0" w:rsidRPr="00943F04" w:rsidRDefault="005C22D0" w:rsidP="005C22D0">
      <w:pPr>
        <w:autoSpaceDE w:val="0"/>
        <w:autoSpaceDN w:val="0"/>
        <w:adjustRightInd w:val="0"/>
        <w:spacing w:after="0" w:line="240" w:lineRule="auto"/>
        <w:ind w:firstLine="709"/>
        <w:jc w:val="center"/>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t>Исчерпывающий перечень документов, необходимых</w:t>
      </w:r>
    </w:p>
    <w:p w:rsidR="005C22D0" w:rsidRPr="00943F04" w:rsidRDefault="005C22D0" w:rsidP="005C22D0">
      <w:pPr>
        <w:autoSpaceDE w:val="0"/>
        <w:autoSpaceDN w:val="0"/>
        <w:adjustRightInd w:val="0"/>
        <w:spacing w:after="0" w:line="240" w:lineRule="auto"/>
        <w:ind w:firstLine="709"/>
        <w:jc w:val="center"/>
        <w:rPr>
          <w:rFonts w:ascii="Times New Roman" w:eastAsia="Times New Roman" w:hAnsi="Times New Roman" w:cs="Times New Roman"/>
          <w:b/>
          <w:bCs/>
          <w:color w:val="000000"/>
          <w:sz w:val="26"/>
          <w:szCs w:val="26"/>
          <w:highlight w:val="green"/>
          <w:lang w:eastAsia="ru-RU"/>
        </w:rPr>
      </w:pPr>
      <w:r w:rsidRPr="00943F04">
        <w:rPr>
          <w:rFonts w:ascii="Times New Roman" w:eastAsia="Times New Roman" w:hAnsi="Times New Roman" w:cs="Times New Roman"/>
          <w:b/>
          <w:bCs/>
          <w:color w:val="000000"/>
          <w:sz w:val="26"/>
          <w:szCs w:val="26"/>
          <w:lang w:eastAsia="ru-RU"/>
        </w:rPr>
        <w:t>для предоставления муниципальной услуги</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2.9. Исчерпывающий перечень документов, необходимых для предоставления услуги, подлежащих представлению заявителем самостоятельно:</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а) уведомление об окончании строительства, заявление об исправлении допущенных опечаток и ошибок, заявление о выдаче дубликата. </w:t>
      </w:r>
      <w:proofErr w:type="gramStart"/>
      <w:r w:rsidRPr="00943F04">
        <w:rPr>
          <w:rFonts w:ascii="Times New Roman" w:eastAsia="Times New Roman" w:hAnsi="Times New Roman" w:cs="Times New Roman"/>
          <w:bCs/>
          <w:color w:val="000000"/>
          <w:sz w:val="26"/>
          <w:szCs w:val="26"/>
          <w:lang w:eastAsia="ru-RU"/>
        </w:rPr>
        <w:t>В случае их представления в электронной форме посредством Единого портала государственных и муниципальных услуг (функций) в соответствии с подпунктом «а» пункта 2.11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государственных и муниципальных услуг (функций)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w:t>
      </w:r>
      <w:proofErr w:type="gramEnd"/>
      <w:r w:rsidRPr="00943F04">
        <w:rPr>
          <w:rFonts w:ascii="Times New Roman" w:eastAsia="Times New Roman" w:hAnsi="Times New Roman" w:cs="Times New Roman"/>
          <w:bCs/>
          <w:color w:val="000000"/>
          <w:sz w:val="26"/>
          <w:szCs w:val="26"/>
          <w:lang w:eastAsia="ru-RU"/>
        </w:rPr>
        <w:t xml:space="preserve"> на земельном участке;</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государственных и </w:t>
      </w:r>
      <w:r w:rsidRPr="00943F04">
        <w:rPr>
          <w:rFonts w:ascii="Times New Roman" w:eastAsia="Times New Roman" w:hAnsi="Times New Roman" w:cs="Times New Roman"/>
          <w:bCs/>
          <w:color w:val="000000"/>
          <w:sz w:val="26"/>
          <w:szCs w:val="26"/>
          <w:lang w:eastAsia="ru-RU"/>
        </w:rPr>
        <w:lastRenderedPageBreak/>
        <w:t>муниципальных услуг (функций) в соответствии с подпунктом «а» пункта 2.11 настоящего Административного регламента представления указанного документа не требуется;</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43F04">
        <w:rPr>
          <w:rFonts w:ascii="Times New Roman" w:eastAsia="Times New Roman" w:hAnsi="Times New Roman" w:cs="Times New Roman"/>
          <w:bCs/>
          <w:color w:val="000000"/>
          <w:sz w:val="26"/>
          <w:szCs w:val="26"/>
          <w:lang w:eastAsia="ru-RU"/>
        </w:rPr>
        <w:t>В случае представления документов в электронной форме посредством Единого портала государственных и муниципальных услуг (функций)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г) заверенный перевод на русский язык документов </w:t>
      </w:r>
      <w:r w:rsidRPr="00943F04">
        <w:rPr>
          <w:rFonts w:ascii="Times New Roman" w:eastAsia="Times New Roman" w:hAnsi="Times New Roman" w:cs="Times New Roman"/>
          <w:bCs/>
          <w:color w:val="000000"/>
          <w:sz w:val="26"/>
          <w:szCs w:val="26"/>
          <w:lang w:eastAsia="ru-RU"/>
        </w:rPr>
        <w:br/>
        <w:t xml:space="preserve">о государственной регистрации юридического лица в соответствии </w:t>
      </w:r>
      <w:r w:rsidRPr="00943F04">
        <w:rPr>
          <w:rFonts w:ascii="Times New Roman" w:eastAsia="Times New Roman" w:hAnsi="Times New Roman" w:cs="Times New Roman"/>
          <w:bCs/>
          <w:color w:val="000000"/>
          <w:sz w:val="26"/>
          <w:szCs w:val="26"/>
          <w:lang w:eastAsia="ru-RU"/>
        </w:rPr>
        <w:br/>
        <w:t>с законодательством иностранного государства в случае, если застройщиком является иностранное юридическое лицо;</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д) технический план объекта индивидуального жилищного строительства или садового дома;</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943F04">
        <w:rPr>
          <w:rFonts w:ascii="Times New Roman" w:eastAsia="Times New Roman" w:hAnsi="Times New Roman" w:cs="Times New Roman"/>
          <w:bCs/>
          <w:color w:val="000000"/>
          <w:sz w:val="26"/>
          <w:szCs w:val="26"/>
          <w:lang w:eastAsia="ru-RU"/>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w:t>
      </w:r>
      <w:r w:rsidR="00404325" w:rsidRPr="00943F04">
        <w:rPr>
          <w:rFonts w:ascii="Times New Roman" w:eastAsia="Times New Roman" w:hAnsi="Times New Roman" w:cs="Times New Roman"/>
          <w:bCs/>
          <w:color w:val="000000"/>
          <w:sz w:val="26"/>
          <w:szCs w:val="26"/>
          <w:lang w:eastAsia="ru-RU"/>
        </w:rPr>
        <w:t>твенности или на праве аренды с</w:t>
      </w:r>
      <w:r w:rsidRPr="00943F04">
        <w:rPr>
          <w:rFonts w:ascii="Times New Roman" w:eastAsia="Times New Roman" w:hAnsi="Times New Roman" w:cs="Times New Roman"/>
          <w:bCs/>
          <w:color w:val="000000"/>
          <w:sz w:val="26"/>
          <w:szCs w:val="26"/>
          <w:lang w:eastAsia="ru-RU"/>
        </w:rPr>
        <w:t xml:space="preserve"> множественностью</w:t>
      </w:r>
      <w:proofErr w:type="gramEnd"/>
      <w:r w:rsidRPr="00943F04">
        <w:rPr>
          <w:rFonts w:ascii="Times New Roman" w:eastAsia="Times New Roman" w:hAnsi="Times New Roman" w:cs="Times New Roman"/>
          <w:bCs/>
          <w:color w:val="000000"/>
          <w:sz w:val="26"/>
          <w:szCs w:val="26"/>
          <w:lang w:eastAsia="ru-RU"/>
        </w:rPr>
        <w:t xml:space="preserve"> лиц на стороне арендатора.</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2.10. </w:t>
      </w:r>
      <w:proofErr w:type="gramStart"/>
      <w:r w:rsidRPr="00943F04">
        <w:rPr>
          <w:rFonts w:ascii="Times New Roman" w:eastAsia="Times New Roman" w:hAnsi="Times New Roman" w:cs="Times New Roman"/>
          <w:bCs/>
          <w:color w:val="000000"/>
          <w:sz w:val="26"/>
          <w:szCs w:val="26"/>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943F04">
        <w:rPr>
          <w:rFonts w:ascii="Times New Roman" w:eastAsia="Times New Roman" w:hAnsi="Times New Roman" w:cs="Times New Roman"/>
          <w:bCs/>
          <w:color w:val="000000"/>
          <w:sz w:val="26"/>
          <w:szCs w:val="26"/>
          <w:lang w:eastAsia="ru-RU"/>
        </w:rPr>
        <w:t xml:space="preserve"> </w:t>
      </w:r>
      <w:proofErr w:type="gramStart"/>
      <w:r w:rsidRPr="00943F04">
        <w:rPr>
          <w:rFonts w:ascii="Times New Roman" w:eastAsia="Times New Roman" w:hAnsi="Times New Roman" w:cs="Times New Roman"/>
          <w:bCs/>
          <w:color w:val="000000"/>
          <w:sz w:val="26"/>
          <w:szCs w:val="26"/>
          <w:lang w:eastAsia="ru-RU"/>
        </w:rPr>
        <w:t>распоряжении</w:t>
      </w:r>
      <w:proofErr w:type="gramEnd"/>
      <w:r w:rsidRPr="00943F04">
        <w:rPr>
          <w:rFonts w:ascii="Times New Roman" w:eastAsia="Times New Roman" w:hAnsi="Times New Roman" w:cs="Times New Roman"/>
          <w:bCs/>
          <w:color w:val="000000"/>
          <w:sz w:val="26"/>
          <w:szCs w:val="26"/>
          <w:lang w:eastAsia="ru-RU"/>
        </w:rPr>
        <w:t xml:space="preserve"> которых находятся указанные документы и которые заявитель вправе представить по собственной инициативе:</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б) сведения из Единого государственного реестра юридических лиц (при обращении застройщика, являющегося юридическим лицом) или из Единого </w:t>
      </w:r>
      <w:r w:rsidRPr="00943F04">
        <w:rPr>
          <w:rFonts w:ascii="Times New Roman" w:eastAsia="Times New Roman" w:hAnsi="Times New Roman" w:cs="Times New Roman"/>
          <w:bCs/>
          <w:color w:val="000000"/>
          <w:sz w:val="26"/>
          <w:szCs w:val="26"/>
          <w:lang w:eastAsia="ru-RU"/>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5C22D0" w:rsidRPr="00943F04" w:rsidRDefault="005C22D0" w:rsidP="005C22D0">
      <w:pPr>
        <w:autoSpaceDE w:val="0"/>
        <w:autoSpaceDN w:val="0"/>
        <w:adjustRightInd w:val="0"/>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 xml:space="preserve">2.11. </w:t>
      </w:r>
      <w:proofErr w:type="gramStart"/>
      <w:r w:rsidRPr="00943F04">
        <w:rPr>
          <w:rFonts w:ascii="Times New Roman" w:eastAsia="Times New Roman" w:hAnsi="Times New Roman" w:cs="Times New Roman"/>
          <w:bCs/>
          <w:sz w:val="26"/>
          <w:szCs w:val="26"/>
          <w:lang w:eastAsia="ru-RU"/>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w:t>
      </w:r>
      <w:proofErr w:type="gramEnd"/>
      <w:r w:rsidRPr="00943F04">
        <w:rPr>
          <w:rFonts w:ascii="Times New Roman" w:eastAsia="Times New Roman" w:hAnsi="Times New Roman" w:cs="Times New Roman"/>
          <w:bCs/>
          <w:sz w:val="26"/>
          <w:szCs w:val="26"/>
          <w:lang w:eastAsia="ru-RU"/>
        </w:rPr>
        <w:t xml:space="preserve">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5C22D0" w:rsidRPr="00943F04" w:rsidRDefault="005C22D0" w:rsidP="005C22D0">
      <w:pPr>
        <w:autoSpaceDE w:val="0"/>
        <w:autoSpaceDN w:val="0"/>
        <w:adjustRightInd w:val="0"/>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 xml:space="preserve">а) в электронной форме посредством </w:t>
      </w:r>
      <w:r w:rsidRPr="00943F04">
        <w:rPr>
          <w:rFonts w:ascii="Times New Roman" w:eastAsia="Calibri" w:hAnsi="Times New Roman" w:cs="Times New Roman"/>
          <w:bCs/>
          <w:sz w:val="26"/>
          <w:szCs w:val="26"/>
        </w:rPr>
        <w:t>Единого портала государственных и муниципальных услуг (функций)</w:t>
      </w:r>
      <w:r w:rsidRPr="00943F04">
        <w:rPr>
          <w:rFonts w:ascii="Times New Roman" w:eastAsia="Times New Roman" w:hAnsi="Times New Roman" w:cs="Times New Roman"/>
          <w:bCs/>
          <w:sz w:val="26"/>
          <w:szCs w:val="26"/>
          <w:lang w:eastAsia="ru-RU"/>
        </w:rPr>
        <w:t>.</w:t>
      </w:r>
    </w:p>
    <w:p w:rsidR="00404325" w:rsidRPr="00943F04" w:rsidRDefault="005C22D0" w:rsidP="00404325">
      <w:pPr>
        <w:autoSpaceDE w:val="0"/>
        <w:autoSpaceDN w:val="0"/>
        <w:adjustRightInd w:val="0"/>
        <w:ind w:firstLine="709"/>
        <w:jc w:val="both"/>
        <w:rPr>
          <w:rFonts w:ascii="Times New Roman" w:eastAsia="Times New Roman" w:hAnsi="Times New Roman" w:cs="Times New Roman"/>
          <w:bCs/>
          <w:sz w:val="26"/>
          <w:szCs w:val="26"/>
          <w:lang w:eastAsia="ru-RU"/>
        </w:rPr>
      </w:pPr>
      <w:proofErr w:type="gramStart"/>
      <w:r w:rsidRPr="00943F04">
        <w:rPr>
          <w:rFonts w:ascii="Times New Roman" w:eastAsia="Times New Roman" w:hAnsi="Times New Roman" w:cs="Times New Roman"/>
          <w:bCs/>
          <w:sz w:val="26"/>
          <w:szCs w:val="26"/>
          <w:lang w:eastAsia="ru-RU"/>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943F04">
        <w:rPr>
          <w:rFonts w:ascii="Times New Roman" w:eastAsia="Times New Roman" w:hAnsi="Times New Roman" w:cs="Times New Roman"/>
          <w:bCs/>
          <w:sz w:val="26"/>
          <w:szCs w:val="26"/>
          <w:lang w:eastAsia="ru-RU"/>
        </w:rPr>
        <w:t xml:space="preserve"> </w:t>
      </w:r>
      <w:proofErr w:type="gramStart"/>
      <w:r w:rsidRPr="00943F04">
        <w:rPr>
          <w:rFonts w:ascii="Times New Roman" w:eastAsia="Times New Roman" w:hAnsi="Times New Roman" w:cs="Times New Roman"/>
          <w:bCs/>
          <w:sz w:val="26"/>
          <w:szCs w:val="26"/>
          <w:lang w:eastAsia="ru-RU"/>
        </w:rPr>
        <w:t xml:space="preserve">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roofErr w:type="gramEnd"/>
    </w:p>
    <w:p w:rsidR="005C22D0" w:rsidRPr="00943F04" w:rsidRDefault="005C22D0" w:rsidP="00404325">
      <w:pPr>
        <w:autoSpaceDE w:val="0"/>
        <w:autoSpaceDN w:val="0"/>
        <w:adjustRightInd w:val="0"/>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w:t>
      </w:r>
      <w:proofErr w:type="gramStart"/>
      <w:r w:rsidRPr="00943F04">
        <w:rPr>
          <w:rFonts w:ascii="Times New Roman" w:eastAsia="Times New Roman" w:hAnsi="Times New Roman" w:cs="Times New Roman"/>
          <w:bCs/>
          <w:sz w:val="26"/>
          <w:szCs w:val="26"/>
          <w:lang w:eastAsia="ru-RU"/>
        </w:rPr>
        <w:t xml:space="preserve">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Pr="00943F04">
        <w:rPr>
          <w:rFonts w:ascii="Times New Roman" w:eastAsia="Times New Roman" w:hAnsi="Times New Roman" w:cs="Times New Roman"/>
          <w:bCs/>
          <w:sz w:val="26"/>
          <w:szCs w:val="26"/>
          <w:lang w:eastAsia="ru-RU"/>
        </w:rPr>
        <w:lastRenderedPageBreak/>
        <w:t>используемых для предоставления государственных и муниципальных услуг</w:t>
      </w:r>
      <w:proofErr w:type="gramEnd"/>
      <w:r w:rsidRPr="00943F04">
        <w:rPr>
          <w:rFonts w:ascii="Times New Roman" w:eastAsia="Times New Roman" w:hAnsi="Times New Roman" w:cs="Times New Roman"/>
          <w:bCs/>
          <w:sz w:val="26"/>
          <w:szCs w:val="26"/>
          <w:lang w:eastAsia="ru-RU"/>
        </w:rPr>
        <w:t xml:space="preserve"> </w:t>
      </w:r>
      <w:proofErr w:type="gramStart"/>
      <w:r w:rsidRPr="00943F04">
        <w:rPr>
          <w:rFonts w:ascii="Times New Roman" w:eastAsia="Times New Roman" w:hAnsi="Times New Roman" w:cs="Times New Roman"/>
          <w:bCs/>
          <w:sz w:val="26"/>
          <w:szCs w:val="26"/>
          <w:lang w:eastAsia="ru-RU"/>
        </w:rPr>
        <w:t>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 2011 № 63</w:t>
      </w:r>
      <w:r w:rsidRPr="00943F04">
        <w:rPr>
          <w:rFonts w:ascii="Times New Roman" w:eastAsia="Times New Roman" w:hAnsi="Times New Roman" w:cs="Times New Roman"/>
          <w:bCs/>
          <w:sz w:val="26"/>
          <w:szCs w:val="26"/>
          <w:lang w:eastAsia="ru-RU"/>
        </w:rPr>
        <w:noBreakHyphen/>
        <w:t>ФЗ «Об электронной подписи» (</w:t>
      </w:r>
      <w:r w:rsidRPr="00943F04">
        <w:rPr>
          <w:rFonts w:ascii="Times New Roman" w:eastAsia="Times New Roman" w:hAnsi="Times New Roman" w:cs="Times New Roman"/>
          <w:sz w:val="26"/>
          <w:szCs w:val="26"/>
          <w:lang w:eastAsia="ru-RU"/>
        </w:rPr>
        <w:t xml:space="preserve">Собрание законодательства </w:t>
      </w:r>
      <w:r w:rsidRPr="00943F04">
        <w:rPr>
          <w:rFonts w:ascii="Times New Roman" w:eastAsia="Times New Roman" w:hAnsi="Times New Roman" w:cs="Times New Roman"/>
          <w:bCs/>
          <w:sz w:val="26"/>
          <w:szCs w:val="26"/>
          <w:lang w:eastAsia="ru-RU"/>
        </w:rPr>
        <w:t>Российской Федерации</w:t>
      </w:r>
      <w:r w:rsidRPr="00943F04">
        <w:rPr>
          <w:rFonts w:ascii="Times New Roman" w:eastAsia="Times New Roman" w:hAnsi="Times New Roman" w:cs="Times New Roman"/>
          <w:sz w:val="26"/>
          <w:szCs w:val="26"/>
          <w:lang w:eastAsia="ru-RU"/>
        </w:rPr>
        <w:t>, 2011, № 15, ст. 2036;</w:t>
      </w:r>
      <w:proofErr w:type="gramEnd"/>
      <w:r w:rsidRPr="00943F04">
        <w:rPr>
          <w:rFonts w:ascii="Times New Roman" w:eastAsia="Times New Roman" w:hAnsi="Times New Roman" w:cs="Times New Roman"/>
          <w:sz w:val="26"/>
          <w:szCs w:val="26"/>
          <w:lang w:eastAsia="ru-RU"/>
        </w:rPr>
        <w:t xml:space="preserve"> </w:t>
      </w:r>
      <w:proofErr w:type="gramStart"/>
      <w:r w:rsidRPr="00943F04">
        <w:rPr>
          <w:rFonts w:ascii="Times New Roman" w:eastAsia="Times New Roman" w:hAnsi="Times New Roman" w:cs="Times New Roman"/>
          <w:sz w:val="26"/>
          <w:szCs w:val="26"/>
          <w:lang w:eastAsia="ru-RU"/>
        </w:rPr>
        <w:t>2019, № 52, ст. 7794</w:t>
      </w:r>
      <w:r w:rsidRPr="00943F04">
        <w:rPr>
          <w:rFonts w:ascii="Times New Roman" w:eastAsia="Times New Roman" w:hAnsi="Times New Roman" w:cs="Times New Roman"/>
          <w:bCs/>
          <w:sz w:val="26"/>
          <w:szCs w:val="26"/>
          <w:lang w:eastAsia="ru-RU"/>
        </w:rPr>
        <w:t>) (далее –</w:t>
      </w:r>
      <w:r w:rsidRPr="00943F04">
        <w:rPr>
          <w:rFonts w:ascii="Calibri" w:eastAsia="Times New Roman" w:hAnsi="Calibri" w:cs="Times New Roman"/>
          <w:bCs/>
          <w:sz w:val="26"/>
          <w:szCs w:val="26"/>
          <w:lang w:eastAsia="ru-RU"/>
        </w:rPr>
        <w:t xml:space="preserve"> </w:t>
      </w:r>
      <w:r w:rsidRPr="00943F04">
        <w:rPr>
          <w:rFonts w:ascii="Times New Roman" w:eastAsia="Times New Roman" w:hAnsi="Times New Roman" w:cs="Times New Roman"/>
          <w:bCs/>
          <w:sz w:val="26"/>
          <w:szCs w:val="26"/>
          <w:lang w:eastAsia="ru-RU"/>
        </w:rPr>
        <w:t>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w:t>
      </w:r>
      <w:proofErr w:type="gramEnd"/>
      <w:r w:rsidRPr="00943F04">
        <w:rPr>
          <w:rFonts w:ascii="Times New Roman" w:eastAsia="Times New Roman" w:hAnsi="Times New Roman" w:cs="Times New Roman"/>
          <w:bCs/>
          <w:sz w:val="26"/>
          <w:szCs w:val="26"/>
          <w:lang w:eastAsia="ru-RU"/>
        </w:rPr>
        <w:t xml:space="preserve"> услуг» (</w:t>
      </w:r>
      <w:r w:rsidRPr="00943F04">
        <w:rPr>
          <w:rFonts w:ascii="Times New Roman" w:eastAsia="Times New Roman" w:hAnsi="Times New Roman" w:cs="Times New Roman"/>
          <w:sz w:val="26"/>
          <w:szCs w:val="26"/>
          <w:lang w:eastAsia="ru-RU"/>
        </w:rPr>
        <w:t xml:space="preserve">Собрание законодательства </w:t>
      </w:r>
      <w:r w:rsidRPr="00943F04">
        <w:rPr>
          <w:rFonts w:ascii="Times New Roman" w:eastAsia="Times New Roman" w:hAnsi="Times New Roman" w:cs="Times New Roman"/>
          <w:bCs/>
          <w:sz w:val="26"/>
          <w:szCs w:val="26"/>
          <w:lang w:eastAsia="ru-RU"/>
        </w:rPr>
        <w:t>Российской Федерации</w:t>
      </w:r>
      <w:r w:rsidRPr="00943F04">
        <w:rPr>
          <w:rFonts w:ascii="Times New Roman" w:eastAsia="Times New Roman" w:hAnsi="Times New Roman" w:cs="Times New Roman"/>
          <w:sz w:val="26"/>
          <w:szCs w:val="26"/>
          <w:lang w:eastAsia="ru-RU"/>
        </w:rPr>
        <w:t xml:space="preserve">, 2013, № 5, ст. 377; </w:t>
      </w:r>
      <w:proofErr w:type="gramStart"/>
      <w:r w:rsidRPr="00943F04">
        <w:rPr>
          <w:rFonts w:ascii="Times New Roman" w:eastAsia="Times New Roman" w:hAnsi="Times New Roman" w:cs="Times New Roman"/>
          <w:sz w:val="26"/>
          <w:szCs w:val="26"/>
          <w:lang w:eastAsia="ru-RU"/>
        </w:rPr>
        <w:t>2022, № 21, ст. 3453</w:t>
      </w:r>
      <w:r w:rsidRPr="00943F04">
        <w:rPr>
          <w:rFonts w:ascii="Times New Roman" w:eastAsia="Times New Roman" w:hAnsi="Times New Roman" w:cs="Times New Roman"/>
          <w:bCs/>
          <w:sz w:val="26"/>
          <w:szCs w:val="26"/>
          <w:lang w:eastAsia="ru-RU"/>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943F04">
        <w:rPr>
          <w:rFonts w:ascii="Times New Roman" w:eastAsia="Times New Roman" w:hAnsi="Times New Roman" w:cs="Times New Roman"/>
          <w:sz w:val="26"/>
          <w:szCs w:val="26"/>
          <w:lang w:eastAsia="ru-RU"/>
        </w:rPr>
        <w:t xml:space="preserve">Собрание законодательства </w:t>
      </w:r>
      <w:r w:rsidRPr="00943F04">
        <w:rPr>
          <w:rFonts w:ascii="Times New Roman" w:eastAsia="Times New Roman" w:hAnsi="Times New Roman" w:cs="Times New Roman"/>
          <w:bCs/>
          <w:sz w:val="26"/>
          <w:szCs w:val="26"/>
          <w:lang w:eastAsia="ru-RU"/>
        </w:rPr>
        <w:t>Российской Федерации</w:t>
      </w:r>
      <w:r w:rsidRPr="00943F04">
        <w:rPr>
          <w:rFonts w:ascii="Times New Roman" w:eastAsia="Times New Roman" w:hAnsi="Times New Roman" w:cs="Times New Roman"/>
          <w:sz w:val="26"/>
          <w:szCs w:val="26"/>
          <w:lang w:eastAsia="ru-RU"/>
        </w:rPr>
        <w:t>, 2012, № 27, ст. 3744;</w:t>
      </w:r>
      <w:proofErr w:type="gramEnd"/>
      <w:r w:rsidRPr="00943F04">
        <w:rPr>
          <w:rFonts w:ascii="Times New Roman" w:eastAsia="Times New Roman" w:hAnsi="Times New Roman" w:cs="Times New Roman"/>
          <w:sz w:val="26"/>
          <w:szCs w:val="26"/>
          <w:lang w:eastAsia="ru-RU"/>
        </w:rPr>
        <w:t xml:space="preserve"> </w:t>
      </w:r>
      <w:proofErr w:type="gramStart"/>
      <w:r w:rsidRPr="00943F04">
        <w:rPr>
          <w:rFonts w:ascii="Times New Roman" w:eastAsia="Times New Roman" w:hAnsi="Times New Roman" w:cs="Times New Roman"/>
          <w:sz w:val="26"/>
          <w:szCs w:val="26"/>
          <w:lang w:eastAsia="ru-RU"/>
        </w:rPr>
        <w:t>2021, № 22, ст. 3841)</w:t>
      </w:r>
      <w:r w:rsidRPr="00943F04">
        <w:rPr>
          <w:rFonts w:ascii="Times New Roman" w:eastAsia="Times New Roman" w:hAnsi="Times New Roman" w:cs="Times New Roman"/>
          <w:bCs/>
          <w:sz w:val="26"/>
          <w:szCs w:val="26"/>
          <w:lang w:eastAsia="ru-RU"/>
        </w:rPr>
        <w:t xml:space="preserve"> (далее – усиленная неквалифицированная электронная подпись).</w:t>
      </w:r>
      <w:proofErr w:type="gramEnd"/>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sidRPr="00943F04">
        <w:rPr>
          <w:rFonts w:ascii="Times New Roman" w:eastAsia="Times New Roman" w:hAnsi="Times New Roman" w:cs="Times New Roman"/>
          <w:bCs/>
          <w:sz w:val="26"/>
          <w:szCs w:val="26"/>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Pr="00943F04">
        <w:rPr>
          <w:rFonts w:ascii="Times New Roman" w:eastAsia="Times New Roman" w:hAnsi="Times New Roman" w:cs="Times New Roman"/>
          <w:sz w:val="26"/>
          <w:szCs w:val="26"/>
          <w:lang w:eastAsia="ru-RU"/>
        </w:rPr>
        <w:t xml:space="preserve">Собрание законодательства </w:t>
      </w:r>
      <w:r w:rsidRPr="00943F04">
        <w:rPr>
          <w:rFonts w:ascii="Times New Roman" w:eastAsia="Times New Roman" w:hAnsi="Times New Roman" w:cs="Times New Roman"/>
          <w:bCs/>
          <w:sz w:val="26"/>
          <w:szCs w:val="26"/>
          <w:lang w:eastAsia="ru-RU"/>
        </w:rPr>
        <w:t>Российской Федерации</w:t>
      </w:r>
      <w:r w:rsidRPr="00943F04">
        <w:rPr>
          <w:rFonts w:ascii="Times New Roman" w:eastAsia="Times New Roman" w:hAnsi="Times New Roman" w:cs="Times New Roman"/>
          <w:sz w:val="26"/>
          <w:szCs w:val="26"/>
          <w:lang w:eastAsia="ru-RU"/>
        </w:rPr>
        <w:t>, 2012, № 53, ст. 7932; 2022, № 38, ст. 6464</w:t>
      </w:r>
      <w:r w:rsidRPr="00943F04">
        <w:rPr>
          <w:rFonts w:ascii="Times New Roman" w:eastAsia="Times New Roman" w:hAnsi="Times New Roman" w:cs="Times New Roman"/>
          <w:bCs/>
          <w:sz w:val="26"/>
          <w:szCs w:val="26"/>
          <w:lang w:eastAsia="ru-RU"/>
        </w:rPr>
        <w:t>).</w:t>
      </w:r>
      <w:proofErr w:type="gramEnd"/>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w:t>
      </w:r>
      <w:proofErr w:type="gramStart"/>
      <w:r w:rsidRPr="00943F04">
        <w:rPr>
          <w:rFonts w:ascii="Times New Roman" w:eastAsia="Times New Roman" w:hAnsi="Times New Roman" w:cs="Times New Roman"/>
          <w:bCs/>
          <w:sz w:val="26"/>
          <w:szCs w:val="26"/>
          <w:lang w:eastAsia="ru-RU"/>
        </w:rPr>
        <w:t>органом</w:t>
      </w:r>
      <w:proofErr w:type="gramEnd"/>
      <w:r w:rsidRPr="00943F04">
        <w:rPr>
          <w:rFonts w:ascii="Times New Roman" w:eastAsia="Times New Roman" w:hAnsi="Times New Roman" w:cs="Times New Roman"/>
          <w:bCs/>
          <w:sz w:val="26"/>
          <w:szCs w:val="26"/>
          <w:lang w:eastAsia="ru-RU"/>
        </w:rPr>
        <w:t xml:space="preserve"> заключенным в соответствии с постановлением Правительства Российской Федерации от 27.09.2011 </w:t>
      </w:r>
      <w:r w:rsidRPr="00943F04">
        <w:rPr>
          <w:rFonts w:ascii="Times New Roman" w:eastAsia="Times New Roman" w:hAnsi="Times New Roman" w:cs="Times New Roman"/>
          <w:sz w:val="26"/>
          <w:szCs w:val="26"/>
          <w:lang w:eastAsia="ru-RU"/>
        </w:rPr>
        <w:t>года</w:t>
      </w:r>
      <w:r w:rsidRPr="00943F04" w:rsidDel="00E11F9A">
        <w:rPr>
          <w:rFonts w:ascii="Times New Roman" w:eastAsia="Times New Roman" w:hAnsi="Times New Roman" w:cs="Times New Roman"/>
          <w:bCs/>
          <w:sz w:val="26"/>
          <w:szCs w:val="26"/>
          <w:lang w:eastAsia="ru-RU"/>
        </w:rPr>
        <w:t xml:space="preserve"> </w:t>
      </w:r>
      <w:r w:rsidRPr="00943F04">
        <w:rPr>
          <w:rFonts w:ascii="Times New Roman" w:eastAsia="Times New Roman" w:hAnsi="Times New Roman" w:cs="Times New Roman"/>
          <w:bCs/>
          <w:sz w:val="26"/>
          <w:szCs w:val="26"/>
          <w:lang w:eastAsia="ru-RU"/>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943F04">
        <w:rPr>
          <w:rFonts w:ascii="Times New Roman" w:eastAsia="Times New Roman" w:hAnsi="Times New Roman" w:cs="Times New Roman"/>
          <w:sz w:val="26"/>
          <w:szCs w:val="26"/>
          <w:lang w:eastAsia="ru-RU"/>
        </w:rPr>
        <w:t xml:space="preserve">Собрание законодательства </w:t>
      </w:r>
      <w:r w:rsidRPr="00943F04">
        <w:rPr>
          <w:rFonts w:ascii="Times New Roman" w:eastAsia="Times New Roman" w:hAnsi="Times New Roman" w:cs="Times New Roman"/>
          <w:bCs/>
          <w:sz w:val="26"/>
          <w:szCs w:val="26"/>
          <w:lang w:eastAsia="ru-RU"/>
        </w:rPr>
        <w:t>Российской Федерации</w:t>
      </w:r>
      <w:r w:rsidRPr="00943F04">
        <w:rPr>
          <w:rFonts w:ascii="Times New Roman" w:eastAsia="Times New Roman" w:hAnsi="Times New Roman" w:cs="Times New Roman"/>
          <w:sz w:val="26"/>
          <w:szCs w:val="26"/>
          <w:lang w:eastAsia="ru-RU"/>
        </w:rPr>
        <w:t>, 2011, № 40, ст. 5559; 2022, № 39, ст. 6636)</w:t>
      </w:r>
      <w:r w:rsidRPr="00943F04">
        <w:rPr>
          <w:rFonts w:ascii="Times New Roman" w:eastAsia="Times New Roman" w:hAnsi="Times New Roman" w:cs="Times New Roman"/>
          <w:bCs/>
          <w:sz w:val="26"/>
          <w:szCs w:val="26"/>
          <w:lang w:eastAsia="ru-RU"/>
        </w:rPr>
        <w:t>, либо посредством почтового отправления с уведомлением о вручении.</w:t>
      </w:r>
    </w:p>
    <w:p w:rsidR="005C22D0" w:rsidRPr="00943F04" w:rsidRDefault="005C22D0" w:rsidP="005C22D0">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5C22D0" w:rsidRPr="00943F04" w:rsidRDefault="005C22D0" w:rsidP="005C22D0">
      <w:pPr>
        <w:autoSpaceDE w:val="0"/>
        <w:autoSpaceDN w:val="0"/>
        <w:adjustRightInd w:val="0"/>
        <w:spacing w:after="0" w:line="240" w:lineRule="auto"/>
        <w:ind w:firstLine="709"/>
        <w:jc w:val="center"/>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5C22D0" w:rsidRPr="00943F04" w:rsidRDefault="005C22D0" w:rsidP="005C22D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в) представленные документы содержат подчистки и исправления текста;</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д)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2.13. Решение об отказе в приеме документов, указанных в пункте 2.8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2.14.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 </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2.15.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предоставлением услуги.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(Собрание законодательства Российской Федерации, 2005, № 1, ст. 16; 2021, № 50, ст. 8415); </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943F04">
        <w:rPr>
          <w:rFonts w:ascii="Times New Roman" w:eastAsia="Times New Roman" w:hAnsi="Times New Roman" w:cs="Times New Roman"/>
          <w:bCs/>
          <w:color w:val="000000"/>
          <w:sz w:val="26"/>
          <w:szCs w:val="26"/>
          <w:lang w:eastAsia="ru-RU"/>
        </w:rPr>
        <w:t xml:space="preserve">в) уведомление об окончании строительства поступило после истечения десяти лет со дня поступления уведомления о планируемых строительстве или </w:t>
      </w:r>
      <w:r w:rsidRPr="00943F04">
        <w:rPr>
          <w:rFonts w:ascii="Times New Roman" w:eastAsia="Times New Roman" w:hAnsi="Times New Roman" w:cs="Times New Roman"/>
          <w:bCs/>
          <w:color w:val="000000"/>
          <w:sz w:val="26"/>
          <w:szCs w:val="26"/>
          <w:lang w:eastAsia="ru-RU"/>
        </w:rPr>
        <w:lastRenderedPageBreak/>
        <w:t>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roofErr w:type="gramEnd"/>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w:t>
      </w:r>
      <w:r w:rsidR="00404325" w:rsidRPr="00943F04">
        <w:rPr>
          <w:rFonts w:ascii="Times New Roman" w:eastAsia="Times New Roman" w:hAnsi="Times New Roman" w:cs="Times New Roman"/>
          <w:bCs/>
          <w:color w:val="000000"/>
          <w:sz w:val="26"/>
          <w:szCs w:val="26"/>
          <w:lang w:eastAsia="ru-RU"/>
        </w:rPr>
        <w:t>оответствии с частью 6 статьи 51.1</w:t>
      </w:r>
      <w:r w:rsidRPr="00943F04">
        <w:rPr>
          <w:rFonts w:ascii="Times New Roman" w:eastAsia="Times New Roman" w:hAnsi="Times New Roman" w:cs="Times New Roman"/>
          <w:bCs/>
          <w:color w:val="000000"/>
          <w:sz w:val="26"/>
          <w:szCs w:val="26"/>
          <w:lang w:eastAsia="ru-RU"/>
        </w:rPr>
        <w:t xml:space="preserve"> Градостроительного кодекса Российской Федерации (Собрание законодательства Российской Федерации, 2005, № 1, ст. 16; 2018, № 32, ст. 5133).</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0E5DB0" w:rsidRPr="00943F04" w:rsidRDefault="000E5DB0" w:rsidP="000E5DB0">
      <w:pPr>
        <w:widowControl w:val="0"/>
        <w:tabs>
          <w:tab w:val="left" w:pos="567"/>
        </w:tabs>
        <w:spacing w:after="0" w:line="240" w:lineRule="auto"/>
        <w:ind w:firstLine="709"/>
        <w:contextualSpacing/>
        <w:jc w:val="center"/>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t>Исчерпывающий перечень оснований для приостановления или отказа в предоставлении муниципальной услуги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2.17. Оснований для приостановления предоставления услуги не предусмотрено законодательством Российской Федерации.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color w:val="000000"/>
          <w:sz w:val="26"/>
          <w:szCs w:val="26"/>
          <w:lang w:eastAsia="ru-RU"/>
        </w:rPr>
        <w:t xml:space="preserve"> </w:t>
      </w:r>
      <w:proofErr w:type="gramStart"/>
      <w:r w:rsidRPr="00943F04">
        <w:rPr>
          <w:rFonts w:ascii="Times New Roman" w:eastAsia="Times New Roman" w:hAnsi="Times New Roman" w:cs="Times New Roman"/>
          <w:bCs/>
          <w:sz w:val="26"/>
          <w:szCs w:val="26"/>
          <w:lang w:eastAsia="ru-RU"/>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w:t>
      </w:r>
      <w:proofErr w:type="gramEnd"/>
      <w:r w:rsidRPr="00943F04">
        <w:rPr>
          <w:rFonts w:ascii="Times New Roman" w:eastAsia="Times New Roman" w:hAnsi="Times New Roman" w:cs="Times New Roman"/>
          <w:bCs/>
          <w:sz w:val="26"/>
          <w:szCs w:val="26"/>
          <w:lang w:eastAsia="ru-RU"/>
        </w:rPr>
        <w:t xml:space="preserve"> в пунктах 2.17.1 - 2.17.3 настоящего Административного регламента.</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color w:val="000000"/>
          <w:sz w:val="26"/>
          <w:szCs w:val="26"/>
          <w:lang w:eastAsia="ru-RU"/>
        </w:rPr>
        <w:t xml:space="preserve">2.17.1. </w:t>
      </w:r>
      <w:r w:rsidRPr="00943F04">
        <w:rPr>
          <w:rFonts w:ascii="Times New Roman" w:eastAsia="Times New Roman" w:hAnsi="Times New Roman" w:cs="Times New Roman"/>
          <w:bCs/>
          <w:sz w:val="26"/>
          <w:szCs w:val="26"/>
          <w:lang w:eastAsia="ru-RU"/>
        </w:rPr>
        <w:t xml:space="preserve">Исчерпывающий перечень оснований </w:t>
      </w:r>
      <w:proofErr w:type="gramStart"/>
      <w:r w:rsidRPr="00943F04">
        <w:rPr>
          <w:rFonts w:ascii="Times New Roman" w:eastAsia="Times New Roman" w:hAnsi="Times New Roman" w:cs="Times New Roman"/>
          <w:bCs/>
          <w:sz w:val="26"/>
          <w:szCs w:val="26"/>
          <w:lang w:eastAsia="ru-RU"/>
        </w:rPr>
        <w:t>для направления заявителю решения об отказе в предоставлении муниципальной услуги в форме уведомления о несоответствии</w:t>
      </w:r>
      <w:proofErr w:type="gramEnd"/>
      <w:r w:rsidRPr="00943F04">
        <w:rPr>
          <w:rFonts w:ascii="Times New Roman" w:eastAsia="Times New Roman" w:hAnsi="Times New Roman" w:cs="Times New Roman"/>
          <w:bCs/>
          <w:sz w:val="26"/>
          <w:szCs w:val="26"/>
          <w:lang w:eastAsia="ru-RU"/>
        </w:rPr>
        <w:t>:</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sidRPr="00943F04">
        <w:rPr>
          <w:rFonts w:ascii="Times New Roman" w:eastAsia="Times New Roman" w:hAnsi="Times New Roman" w:cs="Times New Roman"/>
          <w:bCs/>
          <w:sz w:val="26"/>
          <w:szCs w:val="26"/>
          <w:lang w:eastAsia="ru-RU"/>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943F04">
        <w:rPr>
          <w:rFonts w:ascii="Times New Roman" w:eastAsia="Times New Roman" w:hAnsi="Times New Roman" w:cs="Times New Roman"/>
          <w:sz w:val="26"/>
          <w:szCs w:val="26"/>
          <w:lang w:eastAsia="ru-RU"/>
        </w:rPr>
        <w:t>(Собрание законодательства Российской Федерации</w:t>
      </w:r>
      <w:proofErr w:type="gramEnd"/>
      <w:r w:rsidRPr="00943F04">
        <w:rPr>
          <w:rFonts w:ascii="Times New Roman" w:eastAsia="Times New Roman" w:hAnsi="Times New Roman" w:cs="Times New Roman"/>
          <w:sz w:val="26"/>
          <w:szCs w:val="26"/>
          <w:lang w:eastAsia="ru-RU"/>
        </w:rPr>
        <w:t xml:space="preserve">, </w:t>
      </w:r>
      <w:proofErr w:type="gramStart"/>
      <w:r w:rsidRPr="00943F04">
        <w:rPr>
          <w:rFonts w:ascii="Times New Roman" w:eastAsia="Times New Roman" w:hAnsi="Times New Roman" w:cs="Times New Roman"/>
          <w:sz w:val="26"/>
          <w:szCs w:val="26"/>
          <w:lang w:eastAsia="ru-RU"/>
        </w:rPr>
        <w:t>2005, № 1, ст. 16; 2022, № 29, ст. 5317)</w:t>
      </w:r>
      <w:r w:rsidRPr="00943F04">
        <w:rPr>
          <w:rFonts w:ascii="Times New Roman" w:eastAsia="Times New Roman" w:hAnsi="Times New Roman" w:cs="Times New Roman"/>
          <w:bCs/>
          <w:sz w:val="26"/>
          <w:szCs w:val="26"/>
          <w:lang w:eastAsia="ru-RU"/>
        </w:rPr>
        <w:t>, другими федеральными законами;</w:t>
      </w:r>
      <w:proofErr w:type="gramEnd"/>
    </w:p>
    <w:p w:rsidR="000E5DB0" w:rsidRPr="00943F04" w:rsidRDefault="000E5DB0" w:rsidP="000E5DB0">
      <w:pPr>
        <w:autoSpaceDE w:val="0"/>
        <w:autoSpaceDN w:val="0"/>
        <w:adjustRightInd w:val="0"/>
        <w:ind w:firstLine="709"/>
        <w:jc w:val="both"/>
        <w:rPr>
          <w:rFonts w:ascii="Times New Roman" w:eastAsia="Times New Roman" w:hAnsi="Times New Roman" w:cs="Times New Roman"/>
          <w:bCs/>
          <w:sz w:val="26"/>
          <w:szCs w:val="26"/>
          <w:lang w:eastAsia="ru-RU"/>
        </w:rPr>
      </w:pPr>
      <w:proofErr w:type="gramStart"/>
      <w:r w:rsidRPr="00943F04">
        <w:rPr>
          <w:rFonts w:ascii="Times New Roman" w:eastAsia="Times New Roman" w:hAnsi="Times New Roman" w:cs="Times New Roman"/>
          <w:bCs/>
          <w:sz w:val="26"/>
          <w:szCs w:val="26"/>
          <w:lang w:eastAsia="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w:t>
      </w:r>
      <w:r w:rsidR="00434E65" w:rsidRPr="00943F04">
        <w:rPr>
          <w:rFonts w:ascii="Times New Roman" w:eastAsia="Times New Roman" w:hAnsi="Times New Roman" w:cs="Times New Roman"/>
          <w:bCs/>
          <w:sz w:val="26"/>
          <w:szCs w:val="26"/>
          <w:lang w:eastAsia="ru-RU"/>
        </w:rPr>
        <w:t xml:space="preserve">ительстве, или застройщику было направлено уведомление </w:t>
      </w:r>
      <w:r w:rsidRPr="00943F04">
        <w:rPr>
          <w:rFonts w:ascii="Times New Roman" w:eastAsia="Times New Roman" w:hAnsi="Times New Roman" w:cs="Times New Roman"/>
          <w:bCs/>
          <w:sz w:val="26"/>
          <w:szCs w:val="26"/>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943F04">
        <w:rPr>
          <w:rFonts w:ascii="Times New Roman" w:eastAsia="Times New Roman" w:hAnsi="Times New Roman" w:cs="Times New Roman"/>
          <w:bCs/>
          <w:sz w:val="26"/>
          <w:szCs w:val="26"/>
          <w:lang w:eastAsia="ru-RU"/>
        </w:rPr>
        <w:t xml:space="preserve"> (или) недопустимости размещения объекта индивидуального жилищного строительства или садового дома на земельном </w:t>
      </w:r>
      <w:r w:rsidRPr="00943F04">
        <w:rPr>
          <w:rFonts w:ascii="Times New Roman" w:eastAsia="Times New Roman" w:hAnsi="Times New Roman" w:cs="Times New Roman"/>
          <w:bCs/>
          <w:sz w:val="26"/>
          <w:szCs w:val="26"/>
          <w:lang w:eastAsia="ru-RU"/>
        </w:rPr>
        <w:lastRenderedPageBreak/>
        <w:t>участке по основанию, указанно</w:t>
      </w:r>
      <w:r w:rsidR="00434E65" w:rsidRPr="00943F04">
        <w:rPr>
          <w:rFonts w:ascii="Times New Roman" w:eastAsia="Times New Roman" w:hAnsi="Times New Roman" w:cs="Times New Roman"/>
          <w:bCs/>
          <w:sz w:val="26"/>
          <w:szCs w:val="26"/>
          <w:lang w:eastAsia="ru-RU"/>
        </w:rPr>
        <w:t>му в пункте 4 части 10 статьи 51.1</w:t>
      </w:r>
      <w:r w:rsidRPr="00943F04">
        <w:rPr>
          <w:rFonts w:ascii="Times New Roman" w:eastAsia="Times New Roman" w:hAnsi="Times New Roman" w:cs="Times New Roman"/>
          <w:bCs/>
          <w:sz w:val="26"/>
          <w:szCs w:val="26"/>
          <w:lang w:eastAsia="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21E2" w:rsidRPr="00943F04" w:rsidRDefault="000E5DB0" w:rsidP="00EE21E2">
      <w:pPr>
        <w:autoSpaceDE w:val="0"/>
        <w:autoSpaceDN w:val="0"/>
        <w:adjustRightInd w:val="0"/>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E21E2" w:rsidRPr="00943F04" w:rsidRDefault="000E5DB0" w:rsidP="00EE21E2">
      <w:pPr>
        <w:autoSpaceDE w:val="0"/>
        <w:autoSpaceDN w:val="0"/>
        <w:adjustRightInd w:val="0"/>
        <w:ind w:firstLine="709"/>
        <w:jc w:val="both"/>
        <w:rPr>
          <w:rFonts w:ascii="Times New Roman" w:eastAsia="Times New Roman" w:hAnsi="Times New Roman" w:cs="Times New Roman"/>
          <w:bCs/>
          <w:sz w:val="26"/>
          <w:szCs w:val="26"/>
          <w:lang w:eastAsia="ru-RU"/>
        </w:rPr>
      </w:pPr>
      <w:proofErr w:type="gramStart"/>
      <w:r w:rsidRPr="00943F04">
        <w:rPr>
          <w:rFonts w:ascii="Times New Roman" w:eastAsia="Times New Roman" w:hAnsi="Times New Roman" w:cs="Times New Roman"/>
          <w:bCs/>
          <w:sz w:val="26"/>
          <w:szCs w:val="26"/>
          <w:lang w:eastAsia="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943F04">
        <w:rPr>
          <w:rFonts w:ascii="Times New Roman" w:eastAsia="Times New Roman" w:hAnsi="Times New Roman" w:cs="Times New Roman"/>
          <w:bCs/>
          <w:sz w:val="26"/>
          <w:szCs w:val="26"/>
          <w:lang w:eastAsia="ru-RU"/>
        </w:rPr>
        <w:t>, и такой объект капитального строительства не введен в эксплуатацию.</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 xml:space="preserve">2.17.2. Исчерпывающий перечень оснований для отказа в исправлении допущенных опечаток и ошибок в уведомлении о соответствии: </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а) несоответствие заявителя кругу лиц, указанных в пункте 1.2 настоящего Административного регламента;</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б) отсутствие опечаток и ошибок в уведомлении о соответствии.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2.17.3. Исчерпывающий перечень оснований для отказа в выдаче дубликата уведомления о соответствии: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несоответствие заявителя кругу лиц, указанных в пункте 1.2 настоящего Административного регламента.</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
          <w:bCs/>
          <w:color w:val="000000"/>
          <w:sz w:val="26"/>
          <w:szCs w:val="26"/>
          <w:lang w:eastAsia="ru-RU"/>
        </w:rPr>
      </w:pPr>
    </w:p>
    <w:p w:rsidR="000E5DB0" w:rsidRPr="00943F04" w:rsidRDefault="000E5DB0" w:rsidP="000E5DB0">
      <w:pPr>
        <w:autoSpaceDE w:val="0"/>
        <w:autoSpaceDN w:val="0"/>
        <w:adjustRightInd w:val="0"/>
        <w:spacing w:after="0" w:line="240" w:lineRule="auto"/>
        <w:ind w:firstLine="709"/>
        <w:jc w:val="both"/>
        <w:rPr>
          <w:rFonts w:ascii="Times New Roman" w:eastAsia="Calibri" w:hAnsi="Times New Roman" w:cs="Times New Roman"/>
          <w:b/>
          <w:color w:val="000000"/>
          <w:sz w:val="26"/>
          <w:szCs w:val="26"/>
          <w:lang w:eastAsia="ru-RU"/>
        </w:rPr>
      </w:pPr>
      <w:r w:rsidRPr="00943F04">
        <w:rPr>
          <w:rFonts w:ascii="Times New Roman" w:eastAsia="Calibri" w:hAnsi="Times New Roman" w:cs="Times New Roman"/>
          <w:b/>
          <w:color w:val="000000"/>
          <w:sz w:val="26"/>
          <w:szCs w:val="26"/>
          <w:lang w:eastAsia="ru-RU"/>
        </w:rPr>
        <w:t>Размер платы, взымаемой с заявителя при предоставлении муниципальной услуги, и способы ее взимания</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2.18. Предоставление услуги осуществляется без взимания платы.</w:t>
      </w:r>
    </w:p>
    <w:p w:rsidR="000E5DB0" w:rsidRPr="00943F04" w:rsidRDefault="000E5DB0" w:rsidP="000E5DB0">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p>
    <w:p w:rsidR="000E5DB0" w:rsidRPr="00943F04" w:rsidRDefault="000E5DB0" w:rsidP="000E5DB0">
      <w:pPr>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5DB0" w:rsidRPr="00943F04" w:rsidRDefault="000E5DB0" w:rsidP="000E5DB0">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2.19. Максимальный срок ожидания в очереди при подаче запроса о предоставлении муниципальной услуги и при получении результата</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предоставления муниципальной услуги в уполномоченном органе или многофункциональном центре составляет не более 15 минут.</w:t>
      </w:r>
    </w:p>
    <w:p w:rsidR="000E5DB0" w:rsidRPr="00943F04" w:rsidRDefault="000E5DB0" w:rsidP="000E5DB0">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6"/>
          <w:szCs w:val="26"/>
          <w:lang w:eastAsia="ru-RU"/>
        </w:rPr>
      </w:pPr>
    </w:p>
    <w:p w:rsidR="000E5DB0" w:rsidRPr="00943F04" w:rsidRDefault="000E5DB0" w:rsidP="000E5DB0">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6"/>
          <w:szCs w:val="26"/>
          <w:lang w:eastAsia="ru-RU"/>
        </w:rPr>
      </w:pPr>
      <w:r w:rsidRPr="00943F04">
        <w:rPr>
          <w:rFonts w:ascii="Times New Roman" w:eastAsia="Calibri" w:hAnsi="Times New Roman" w:cs="Times New Roman"/>
          <w:b/>
          <w:bCs/>
          <w:color w:val="000000"/>
          <w:sz w:val="26"/>
          <w:szCs w:val="26"/>
          <w:lang w:eastAsia="ru-RU"/>
        </w:rPr>
        <w:t>Срок регистрации запроса заявителя о предоставлении</w:t>
      </w:r>
    </w:p>
    <w:p w:rsidR="000E5DB0" w:rsidRPr="00943F04" w:rsidRDefault="000E5DB0" w:rsidP="000E5DB0">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6"/>
          <w:szCs w:val="26"/>
          <w:lang w:eastAsia="ru-RU"/>
        </w:rPr>
      </w:pPr>
      <w:r w:rsidRPr="00943F04">
        <w:rPr>
          <w:rFonts w:ascii="Times New Roman" w:eastAsia="Calibri" w:hAnsi="Times New Roman" w:cs="Times New Roman"/>
          <w:b/>
          <w:bCs/>
          <w:color w:val="000000"/>
          <w:sz w:val="26"/>
          <w:szCs w:val="26"/>
          <w:lang w:eastAsia="ru-RU"/>
        </w:rPr>
        <w:t xml:space="preserve"> муниципальной услуги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2.20. Регистрация уведомления об окончании строительства, заявления об исправлении допущенных опечаток и шибок, заявления о выдаче дубликата, представленных </w:t>
      </w:r>
      <w:proofErr w:type="gramStart"/>
      <w:r w:rsidRPr="00943F04">
        <w:rPr>
          <w:rFonts w:ascii="Times New Roman" w:eastAsia="Times New Roman" w:hAnsi="Times New Roman" w:cs="Times New Roman"/>
          <w:bCs/>
          <w:color w:val="000000"/>
          <w:sz w:val="26"/>
          <w:szCs w:val="26"/>
          <w:lang w:eastAsia="ru-RU"/>
        </w:rPr>
        <w:t>заявителем</w:t>
      </w:r>
      <w:proofErr w:type="gramEnd"/>
      <w:r w:rsidRPr="00943F04">
        <w:rPr>
          <w:rFonts w:ascii="Times New Roman" w:eastAsia="Times New Roman" w:hAnsi="Times New Roman" w:cs="Times New Roman"/>
          <w:bCs/>
          <w:color w:val="000000"/>
          <w:sz w:val="26"/>
          <w:szCs w:val="26"/>
          <w:lang w:eastAsia="ru-RU"/>
        </w:rPr>
        <w:t xml:space="preserve">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943F04">
        <w:rPr>
          <w:rFonts w:ascii="Times New Roman" w:eastAsia="Times New Roman" w:hAnsi="Times New Roman" w:cs="Times New Roman"/>
          <w:bCs/>
          <w:color w:val="000000"/>
          <w:sz w:val="26"/>
          <w:szCs w:val="26"/>
          <w:lang w:eastAsia="ru-RU"/>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государственных и муниципальных услуг (функций)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w:t>
      </w:r>
      <w:proofErr w:type="gramEnd"/>
      <w:r w:rsidRPr="00943F04">
        <w:rPr>
          <w:rFonts w:ascii="Times New Roman" w:eastAsia="Times New Roman" w:hAnsi="Times New Roman" w:cs="Times New Roman"/>
          <w:bCs/>
          <w:color w:val="000000"/>
          <w:sz w:val="26"/>
          <w:szCs w:val="26"/>
          <w:lang w:eastAsia="ru-RU"/>
        </w:rPr>
        <w:t xml:space="preserve"> день, следующий за днем представления заявителем указанного уведомления, заявления.</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0E5DB0" w:rsidRPr="00943F04" w:rsidRDefault="000E5DB0" w:rsidP="000E5DB0">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 xml:space="preserve">Требования к помещениям, в которых предоставляется </w:t>
      </w:r>
    </w:p>
    <w:p w:rsidR="000E5DB0" w:rsidRPr="00943F04" w:rsidRDefault="000E5DB0" w:rsidP="000E5DB0">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муниципальная услуга</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2.21. Местоположение административных зданий, в которых осуществляется прием </w:t>
      </w:r>
      <w:r w:rsidRPr="00943F04">
        <w:rPr>
          <w:rFonts w:ascii="Times New Roman" w:eastAsia="Times New Roman" w:hAnsi="Times New Roman" w:cs="Times New Roman"/>
          <w:bCs/>
          <w:color w:val="000000"/>
          <w:sz w:val="26"/>
          <w:szCs w:val="26"/>
          <w:lang w:eastAsia="ru-RU"/>
        </w:rPr>
        <w:t>уведомлений об окончании строительства, заявлений об исправлении допущенных опечаток и ошибок, заявлений о выдаче дубликата</w:t>
      </w:r>
      <w:r w:rsidRPr="00943F04">
        <w:rPr>
          <w:rFonts w:ascii="Times New Roman" w:eastAsia="Times New Roman" w:hAnsi="Times New Roman" w:cs="Times New Roman"/>
          <w:color w:val="000000"/>
          <w:sz w:val="26"/>
          <w:szCs w:val="26"/>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5DB0" w:rsidRPr="00943F04" w:rsidRDefault="000E5DB0" w:rsidP="000E5DB0">
      <w:pPr>
        <w:widowControl w:val="0"/>
        <w:tabs>
          <w:tab w:val="left" w:pos="567"/>
        </w:tabs>
        <w:spacing w:after="0" w:line="240" w:lineRule="auto"/>
        <w:ind w:firstLine="709"/>
        <w:contextualSpacing/>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В случае</w:t>
      </w:r>
      <w:proofErr w:type="gramStart"/>
      <w:r w:rsidRPr="00943F04">
        <w:rPr>
          <w:rFonts w:ascii="Times New Roman" w:eastAsia="Times New Roman" w:hAnsi="Times New Roman" w:cs="Times New Roman"/>
          <w:color w:val="000000"/>
          <w:sz w:val="26"/>
          <w:szCs w:val="26"/>
          <w:lang w:eastAsia="ru-RU"/>
        </w:rPr>
        <w:t>,</w:t>
      </w:r>
      <w:proofErr w:type="gramEnd"/>
      <w:r w:rsidRPr="00943F04">
        <w:rPr>
          <w:rFonts w:ascii="Times New Roman" w:eastAsia="Times New Roman" w:hAnsi="Times New Roman" w:cs="Times New Roman"/>
          <w:color w:val="000000"/>
          <w:sz w:val="26"/>
          <w:szCs w:val="26"/>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6"/>
          <w:szCs w:val="26"/>
          <w:lang w:eastAsia="ru-RU"/>
        </w:rPr>
      </w:pPr>
      <w:r w:rsidRPr="00943F04">
        <w:rPr>
          <w:rFonts w:ascii="Times New Roman" w:eastAsia="Times New Roman" w:hAnsi="Times New Roman" w:cs="Times New Roman"/>
          <w:color w:val="000000"/>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5DB0" w:rsidRPr="00943F04" w:rsidRDefault="000E5DB0" w:rsidP="000E5DB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0E5DB0" w:rsidRPr="00943F04" w:rsidRDefault="000E5DB0" w:rsidP="000E5DB0">
      <w:pPr>
        <w:widowControl w:val="0"/>
        <w:tabs>
          <w:tab w:val="left" w:pos="567"/>
          <w:tab w:val="left" w:pos="1134"/>
        </w:tabs>
        <w:spacing w:after="0" w:line="240" w:lineRule="auto"/>
        <w:ind w:left="709"/>
        <w:contextualSpacing/>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lastRenderedPageBreak/>
        <w:t>- наименование;</w:t>
      </w:r>
    </w:p>
    <w:p w:rsidR="000E5DB0" w:rsidRPr="00943F04" w:rsidRDefault="000E5DB0" w:rsidP="000E5DB0">
      <w:pPr>
        <w:widowControl w:val="0"/>
        <w:tabs>
          <w:tab w:val="left" w:pos="567"/>
          <w:tab w:val="left" w:pos="1134"/>
        </w:tabs>
        <w:spacing w:after="0" w:line="240" w:lineRule="auto"/>
        <w:ind w:left="709"/>
        <w:contextualSpacing/>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местонахождение и юридический адрес;</w:t>
      </w:r>
    </w:p>
    <w:p w:rsidR="000E5DB0" w:rsidRPr="00943F04" w:rsidRDefault="000E5DB0" w:rsidP="000E5DB0">
      <w:pPr>
        <w:widowControl w:val="0"/>
        <w:tabs>
          <w:tab w:val="left" w:pos="567"/>
          <w:tab w:val="left" w:pos="1134"/>
        </w:tabs>
        <w:spacing w:after="0" w:line="240" w:lineRule="auto"/>
        <w:ind w:left="709"/>
        <w:contextualSpacing/>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режим работы;</w:t>
      </w:r>
    </w:p>
    <w:p w:rsidR="000E5DB0" w:rsidRPr="00943F04" w:rsidRDefault="000E5DB0" w:rsidP="000E5DB0">
      <w:pPr>
        <w:widowControl w:val="0"/>
        <w:tabs>
          <w:tab w:val="left" w:pos="567"/>
          <w:tab w:val="left" w:pos="1134"/>
        </w:tabs>
        <w:spacing w:after="0" w:line="240" w:lineRule="auto"/>
        <w:ind w:left="709"/>
        <w:contextualSpacing/>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график приема;</w:t>
      </w:r>
    </w:p>
    <w:p w:rsidR="000E5DB0" w:rsidRPr="00943F04" w:rsidRDefault="000E5DB0" w:rsidP="000E5DB0">
      <w:pPr>
        <w:widowControl w:val="0"/>
        <w:tabs>
          <w:tab w:val="left" w:pos="567"/>
          <w:tab w:val="left" w:pos="1134"/>
        </w:tabs>
        <w:spacing w:after="0" w:line="240" w:lineRule="auto"/>
        <w:ind w:left="709"/>
        <w:contextualSpacing/>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номера телефонов для справок.</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Помещения, в которых предоставляется муниципальная услуга, оснащаются:</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противопожарной системой и средствами пожаротушения;</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системой оповещения о возникновении чрезвычайной ситуации;</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средствами оказания первой медицинской помощи;</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туалетными комнатами для посетителей.</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Места для заполнения уведомлений об окончании строительства, заявлений о выдаче дубликата, заявлений об исправлении допущенных опечаток и ошибок оборудуются стульями, столами (стойками), бланками уведомлений об окончании строительства, заявлений о выдаче дубликата, заявлений об исправлении допущенных опечаток и ошибок, письменными принадлежностями.</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Места приема заявителей оборудуются информационными табличками (вывесками) с указанием:</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номера кабинета и наименования отдела;</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фамилии, имени и отчества (последнее – при наличии), должности ответственного лица за прием документов;</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графика приема заявителей.</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color w:val="000000"/>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должности.</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При предоставлении муниципальной услуги инвалидам обеспечиваются:</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возможность беспрепятственного доступа к объекту (зданию, помещению), в котором предоставляется муниципальная услуга;</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сопровождение инвалидов, имеющих стойкие расстройства функции зрения и самостоятельного передвижения;</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Pr="00943F04">
        <w:rPr>
          <w:rFonts w:ascii="Times New Roman" w:eastAsia="Times New Roman" w:hAnsi="Times New Roman" w:cs="Times New Roman"/>
          <w:color w:val="000000"/>
          <w:sz w:val="26"/>
          <w:szCs w:val="26"/>
          <w:lang w:eastAsia="ru-RU"/>
        </w:rPr>
        <w:lastRenderedPageBreak/>
        <w:t>муниципальной услуге с учетом ограничений их жизнедеятельности;</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 допуск </w:t>
      </w:r>
      <w:proofErr w:type="spellStart"/>
      <w:r w:rsidRPr="00943F04">
        <w:rPr>
          <w:rFonts w:ascii="Times New Roman" w:eastAsia="Times New Roman" w:hAnsi="Times New Roman" w:cs="Times New Roman"/>
          <w:color w:val="000000"/>
          <w:sz w:val="26"/>
          <w:szCs w:val="26"/>
          <w:lang w:eastAsia="ru-RU"/>
        </w:rPr>
        <w:t>сурдопереводчика</w:t>
      </w:r>
      <w:proofErr w:type="spellEnd"/>
      <w:r w:rsidRPr="00943F04">
        <w:rPr>
          <w:rFonts w:ascii="Times New Roman" w:eastAsia="Times New Roman" w:hAnsi="Times New Roman" w:cs="Times New Roman"/>
          <w:color w:val="000000"/>
          <w:sz w:val="26"/>
          <w:szCs w:val="26"/>
          <w:lang w:eastAsia="ru-RU"/>
        </w:rPr>
        <w:t xml:space="preserve"> и </w:t>
      </w:r>
      <w:proofErr w:type="spellStart"/>
      <w:r w:rsidRPr="00943F04">
        <w:rPr>
          <w:rFonts w:ascii="Times New Roman" w:eastAsia="Times New Roman" w:hAnsi="Times New Roman" w:cs="Times New Roman"/>
          <w:color w:val="000000"/>
          <w:sz w:val="26"/>
          <w:szCs w:val="26"/>
          <w:lang w:eastAsia="ru-RU"/>
        </w:rPr>
        <w:t>тифлосурдопереводчика</w:t>
      </w:r>
      <w:proofErr w:type="spellEnd"/>
      <w:r w:rsidRPr="00943F04">
        <w:rPr>
          <w:rFonts w:ascii="Times New Roman" w:eastAsia="Times New Roman" w:hAnsi="Times New Roman" w:cs="Times New Roman"/>
          <w:color w:val="000000"/>
          <w:sz w:val="26"/>
          <w:szCs w:val="26"/>
          <w:lang w:eastAsia="ru-RU"/>
        </w:rPr>
        <w:t>;</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43F04">
        <w:rPr>
          <w:rFonts w:ascii="Times New Roman" w:eastAsia="Times New Roman" w:hAnsi="Times New Roman" w:cs="Times New Roman"/>
          <w:color w:val="000000"/>
          <w:sz w:val="26"/>
          <w:szCs w:val="26"/>
          <w:lang w:eastAsia="ru-RU"/>
        </w:rPr>
        <w:t>муниципальная</w:t>
      </w:r>
      <w:proofErr w:type="gramEnd"/>
      <w:r w:rsidRPr="00943F04">
        <w:rPr>
          <w:rFonts w:ascii="Times New Roman" w:eastAsia="Times New Roman" w:hAnsi="Times New Roman" w:cs="Times New Roman"/>
          <w:color w:val="000000"/>
          <w:sz w:val="26"/>
          <w:szCs w:val="26"/>
          <w:lang w:eastAsia="ru-RU"/>
        </w:rPr>
        <w:t xml:space="preserve"> услуги;</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0E5DB0" w:rsidRPr="00943F04" w:rsidRDefault="000E5DB0" w:rsidP="000E5DB0">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p>
    <w:p w:rsidR="000E5DB0" w:rsidRPr="00943F04" w:rsidRDefault="000E5DB0" w:rsidP="000E5DB0">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t>Показатели доступности и качества муниципальной услуги</w:t>
      </w:r>
    </w:p>
    <w:p w:rsidR="000E5DB0" w:rsidRPr="00943F04" w:rsidRDefault="000E5DB0" w:rsidP="000E5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2.22. Основными показателями доступности предоставления муниципальной услуги являются:</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доступность электронных форм документов, необходимых для предоставления услуги;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возможность подачи уведомлений, заявлений и прилагаемых к ним документов в электронной форме.</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2.23. Основными показателями качества предоставления муниципальной услуги являются:</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отсутствие обоснованных жалоб на действия (бездействие) сотрудников и их некорректное (невнимательное) отношение к заявителям;</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отсутствие нарушений установленных сроков в процессе предоставления муниципальной услуги;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43F04">
        <w:rPr>
          <w:rFonts w:ascii="Times New Roman" w:eastAsia="Times New Roman" w:hAnsi="Times New Roman" w:cs="Times New Roman"/>
          <w:bCs/>
          <w:color w:val="000000"/>
          <w:sz w:val="26"/>
          <w:szCs w:val="26"/>
          <w:lang w:eastAsia="ru-RU"/>
        </w:rPr>
        <w:t>итогам</w:t>
      </w:r>
      <w:proofErr w:type="gramEnd"/>
      <w:r w:rsidRPr="00943F04">
        <w:rPr>
          <w:rFonts w:ascii="Times New Roman" w:eastAsia="Times New Roman" w:hAnsi="Times New Roman" w:cs="Times New Roman"/>
          <w:bCs/>
          <w:color w:val="000000"/>
          <w:sz w:val="26"/>
          <w:szCs w:val="26"/>
          <w:lang w:eastAsia="ru-RU"/>
        </w:rPr>
        <w:t xml:space="preserve"> рассмотрения которых вынесены решения об удовлетворении (частичном удовлетворении) требований заявителей.</w:t>
      </w:r>
    </w:p>
    <w:p w:rsidR="000E5DB0" w:rsidRPr="00943F04" w:rsidRDefault="000E5DB0" w:rsidP="000E5DB0">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p>
    <w:p w:rsidR="000E5DB0" w:rsidRPr="00943F04" w:rsidRDefault="000E5DB0" w:rsidP="000E5DB0">
      <w:pPr>
        <w:autoSpaceDE w:val="0"/>
        <w:autoSpaceDN w:val="0"/>
        <w:adjustRightInd w:val="0"/>
        <w:spacing w:after="0" w:line="240" w:lineRule="auto"/>
        <w:ind w:firstLine="709"/>
        <w:jc w:val="center"/>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t xml:space="preserve">Иные требования к предоставлению </w:t>
      </w:r>
    </w:p>
    <w:p w:rsidR="000E5DB0" w:rsidRPr="00943F04" w:rsidRDefault="000E5DB0" w:rsidP="000E5DB0">
      <w:pPr>
        <w:autoSpaceDE w:val="0"/>
        <w:autoSpaceDN w:val="0"/>
        <w:adjustRightInd w:val="0"/>
        <w:spacing w:after="0" w:line="240" w:lineRule="auto"/>
        <w:ind w:firstLine="709"/>
        <w:jc w:val="center"/>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bCs/>
          <w:color w:val="000000"/>
          <w:sz w:val="26"/>
          <w:szCs w:val="26"/>
          <w:lang w:eastAsia="ru-RU"/>
        </w:rPr>
        <w:t xml:space="preserve"> муниципальной услуги</w:t>
      </w:r>
    </w:p>
    <w:p w:rsidR="000E5DB0" w:rsidRPr="00943F04" w:rsidRDefault="000E5DB0" w:rsidP="000E5DB0">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4708E1" w:rsidRPr="00943F04" w:rsidRDefault="000E5DB0" w:rsidP="004708E1">
      <w:pPr>
        <w:autoSpaceDE w:val="0"/>
        <w:autoSpaceDN w:val="0"/>
        <w:adjustRightInd w:val="0"/>
        <w:ind w:firstLine="70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color w:val="000000"/>
          <w:sz w:val="26"/>
          <w:szCs w:val="26"/>
          <w:lang w:eastAsia="ru-RU"/>
        </w:rPr>
        <w:t>2.24. </w:t>
      </w:r>
      <w:r w:rsidR="004708E1" w:rsidRPr="00943F04">
        <w:rPr>
          <w:rFonts w:ascii="Times New Roman" w:eastAsia="Times New Roman" w:hAnsi="Times New Roman" w:cs="Times New Roman"/>
          <w:sz w:val="26"/>
          <w:szCs w:val="26"/>
          <w:lang w:eastAsia="ru-RU"/>
        </w:rPr>
        <w:t>Услуги, необходимые и обязательные для предоставления муниципальной услуги, отсутствуют.</w:t>
      </w:r>
    </w:p>
    <w:p w:rsidR="004708E1" w:rsidRPr="00943F04" w:rsidRDefault="004708E1" w:rsidP="004708E1">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sz w:val="26"/>
          <w:szCs w:val="26"/>
          <w:lang w:eastAsia="ru-RU"/>
        </w:rPr>
        <w:t>2.25. Информационные системы, используемые для предоставления муниципальной услуги</w:t>
      </w:r>
      <w:r w:rsidRPr="00943F04">
        <w:rPr>
          <w:rFonts w:ascii="Times New Roman" w:eastAsia="Calibri" w:hAnsi="Times New Roman" w:cs="Times New Roman"/>
          <w:sz w:val="26"/>
          <w:szCs w:val="26"/>
          <w:lang w:eastAsia="ru-RU"/>
        </w:rPr>
        <w:t>: Единый портал государственных и муниципальных услуг (функций).</w:t>
      </w:r>
    </w:p>
    <w:p w:rsidR="004708E1" w:rsidRPr="00943F04" w:rsidRDefault="004708E1" w:rsidP="004708E1">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4708E1" w:rsidRPr="00943F04" w:rsidRDefault="004708E1" w:rsidP="004708E1">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val="en-US" w:eastAsia="ru-RU"/>
        </w:rPr>
        <w:t>III</w:t>
      </w:r>
      <w:r w:rsidRPr="00943F04">
        <w:rPr>
          <w:rFonts w:ascii="Times New Roman" w:eastAsia="Times New Roman" w:hAnsi="Times New Roman" w:cs="Times New Roman"/>
          <w:b/>
          <w:color w:val="000000"/>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708E1" w:rsidRPr="00943F04" w:rsidRDefault="004708E1" w:rsidP="004708E1">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ru-RU"/>
        </w:rPr>
      </w:pPr>
    </w:p>
    <w:p w:rsidR="004708E1" w:rsidRPr="00943F04" w:rsidRDefault="004708E1" w:rsidP="004708E1">
      <w:pPr>
        <w:widowControl w:val="0"/>
        <w:autoSpaceDE w:val="0"/>
        <w:autoSpaceDN w:val="0"/>
        <w:adjustRightInd w:val="0"/>
        <w:spacing w:after="0" w:line="240" w:lineRule="auto"/>
        <w:jc w:val="center"/>
        <w:outlineLvl w:val="2"/>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 xml:space="preserve">Перечень вариантов предоставления </w:t>
      </w:r>
      <w:proofErr w:type="gramStart"/>
      <w:r w:rsidRPr="00943F04">
        <w:rPr>
          <w:rFonts w:ascii="Times New Roman" w:eastAsia="Times New Roman" w:hAnsi="Times New Roman" w:cs="Times New Roman"/>
          <w:b/>
          <w:bCs/>
          <w:sz w:val="26"/>
          <w:szCs w:val="26"/>
          <w:lang w:eastAsia="ru-RU"/>
        </w:rPr>
        <w:t>муниципальной</w:t>
      </w:r>
      <w:proofErr w:type="gramEnd"/>
    </w:p>
    <w:p w:rsidR="004708E1" w:rsidRPr="00943F04" w:rsidRDefault="004708E1" w:rsidP="004708E1">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 xml:space="preserve">услуги, </w:t>
      </w:r>
      <w:proofErr w:type="gramStart"/>
      <w:r w:rsidRPr="00943F04">
        <w:rPr>
          <w:rFonts w:ascii="Times New Roman" w:eastAsia="Times New Roman" w:hAnsi="Times New Roman" w:cs="Times New Roman"/>
          <w:b/>
          <w:bCs/>
          <w:sz w:val="26"/>
          <w:szCs w:val="26"/>
          <w:lang w:eastAsia="ru-RU"/>
        </w:rPr>
        <w:t>включающий</w:t>
      </w:r>
      <w:proofErr w:type="gramEnd"/>
      <w:r w:rsidRPr="00943F04">
        <w:rPr>
          <w:rFonts w:ascii="Times New Roman" w:eastAsia="Times New Roman" w:hAnsi="Times New Roman" w:cs="Times New Roman"/>
          <w:b/>
          <w:bCs/>
          <w:sz w:val="26"/>
          <w:szCs w:val="26"/>
          <w:lang w:eastAsia="ru-RU"/>
        </w:rPr>
        <w:t xml:space="preserve"> в том числе варианты предоставления</w:t>
      </w:r>
    </w:p>
    <w:p w:rsidR="004708E1" w:rsidRPr="00943F04" w:rsidRDefault="004708E1" w:rsidP="004708E1">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 xml:space="preserve"> муниципальной услуги, </w:t>
      </w:r>
      <w:proofErr w:type="gramStart"/>
      <w:r w:rsidRPr="00943F04">
        <w:rPr>
          <w:rFonts w:ascii="Times New Roman" w:eastAsia="Times New Roman" w:hAnsi="Times New Roman" w:cs="Times New Roman"/>
          <w:b/>
          <w:bCs/>
          <w:sz w:val="26"/>
          <w:szCs w:val="26"/>
          <w:lang w:eastAsia="ru-RU"/>
        </w:rPr>
        <w:t>необходимый</w:t>
      </w:r>
      <w:proofErr w:type="gramEnd"/>
      <w:r w:rsidRPr="00943F04">
        <w:rPr>
          <w:rFonts w:ascii="Times New Roman" w:eastAsia="Times New Roman" w:hAnsi="Times New Roman" w:cs="Times New Roman"/>
          <w:b/>
          <w:bCs/>
          <w:sz w:val="26"/>
          <w:szCs w:val="26"/>
          <w:lang w:eastAsia="ru-RU"/>
        </w:rPr>
        <w:t xml:space="preserve"> для исправления</w:t>
      </w:r>
    </w:p>
    <w:p w:rsidR="004708E1" w:rsidRPr="00943F04" w:rsidRDefault="004708E1" w:rsidP="004708E1">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roofErr w:type="gramStart"/>
      <w:r w:rsidRPr="00943F04">
        <w:rPr>
          <w:rFonts w:ascii="Times New Roman" w:eastAsia="Times New Roman" w:hAnsi="Times New Roman" w:cs="Times New Roman"/>
          <w:b/>
          <w:bCs/>
          <w:sz w:val="26"/>
          <w:szCs w:val="26"/>
          <w:lang w:eastAsia="ru-RU"/>
        </w:rPr>
        <w:t>допущенных опечаток и ошибок в выданных в результате</w:t>
      </w:r>
      <w:proofErr w:type="gramEnd"/>
    </w:p>
    <w:p w:rsidR="004708E1" w:rsidRPr="00943F04" w:rsidRDefault="004708E1" w:rsidP="004708E1">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 xml:space="preserve">предоставления муниципальной услуги </w:t>
      </w:r>
      <w:proofErr w:type="gramStart"/>
      <w:r w:rsidRPr="00943F04">
        <w:rPr>
          <w:rFonts w:ascii="Times New Roman" w:eastAsia="Times New Roman" w:hAnsi="Times New Roman" w:cs="Times New Roman"/>
          <w:b/>
          <w:bCs/>
          <w:sz w:val="26"/>
          <w:szCs w:val="26"/>
          <w:lang w:eastAsia="ru-RU"/>
        </w:rPr>
        <w:t>документах</w:t>
      </w:r>
      <w:proofErr w:type="gramEnd"/>
      <w:r w:rsidRPr="00943F04">
        <w:rPr>
          <w:rFonts w:ascii="Times New Roman" w:eastAsia="Times New Roman" w:hAnsi="Times New Roman" w:cs="Times New Roman"/>
          <w:b/>
          <w:bCs/>
          <w:sz w:val="26"/>
          <w:szCs w:val="26"/>
          <w:lang w:eastAsia="ru-RU"/>
        </w:rPr>
        <w:t xml:space="preserve"> и созданных реестровых записях, для выдачи дубликата документа,</w:t>
      </w:r>
    </w:p>
    <w:p w:rsidR="004708E1" w:rsidRPr="00943F04" w:rsidRDefault="004708E1" w:rsidP="004708E1">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4708E1" w:rsidRPr="00943F04" w:rsidRDefault="004708E1" w:rsidP="004708E1">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 xml:space="preserve">о предоставлении </w:t>
      </w:r>
      <w:proofErr w:type="gramStart"/>
      <w:r w:rsidRPr="00943F04">
        <w:rPr>
          <w:rFonts w:ascii="Times New Roman" w:eastAsia="Times New Roman" w:hAnsi="Times New Roman" w:cs="Times New Roman"/>
          <w:b/>
          <w:bCs/>
          <w:sz w:val="26"/>
          <w:szCs w:val="26"/>
          <w:lang w:eastAsia="ru-RU"/>
        </w:rPr>
        <w:t>муниципальной</w:t>
      </w:r>
      <w:proofErr w:type="gramEnd"/>
    </w:p>
    <w:p w:rsidR="004708E1" w:rsidRPr="00943F04" w:rsidRDefault="004708E1" w:rsidP="004708E1">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услуги без рассмотрения</w:t>
      </w:r>
    </w:p>
    <w:p w:rsidR="004708E1" w:rsidRPr="00943F04" w:rsidRDefault="004708E1" w:rsidP="004708E1">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4708E1" w:rsidRPr="00943F04" w:rsidRDefault="004708E1" w:rsidP="004708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708E1" w:rsidRPr="00943F04" w:rsidRDefault="004708E1" w:rsidP="004708E1">
      <w:pPr>
        <w:autoSpaceDE w:val="0"/>
        <w:autoSpaceDN w:val="0"/>
        <w:adjustRightInd w:val="0"/>
        <w:spacing w:after="0" w:line="240" w:lineRule="auto"/>
        <w:ind w:firstLine="540"/>
        <w:jc w:val="both"/>
        <w:rPr>
          <w:rFonts w:ascii="Times New Roman" w:eastAsia="Times New Roman" w:hAnsi="Times New Roman" w:cs="Times New Roman"/>
          <w:sz w:val="26"/>
          <w:szCs w:val="26"/>
          <w:highlight w:val="green"/>
          <w:lang w:eastAsia="ru-RU"/>
        </w:rPr>
      </w:pPr>
      <w:r w:rsidRPr="00943F04">
        <w:rPr>
          <w:rFonts w:ascii="Times New Roman" w:eastAsia="Times New Roman" w:hAnsi="Times New Roman" w:cs="Times New Roman"/>
          <w:sz w:val="26"/>
          <w:szCs w:val="26"/>
          <w:lang w:eastAsia="ru-RU"/>
        </w:rPr>
        <w:t xml:space="preserve">3.1.1. – направление уведомления </w:t>
      </w:r>
      <w:r w:rsidRPr="00943F04">
        <w:rPr>
          <w:rFonts w:ascii="Times New Roman" w:eastAsia="Times New Roman" w:hAnsi="Times New Roman" w:cs="Times New Roman"/>
          <w:bCs/>
          <w:color w:val="000000"/>
          <w:sz w:val="26"/>
          <w:szCs w:val="26"/>
          <w:lang w:eastAsia="ru-RU"/>
        </w:rPr>
        <w:t xml:space="preserve">о соответствии </w:t>
      </w:r>
      <w:proofErr w:type="gramStart"/>
      <w:r w:rsidRPr="00943F04">
        <w:rPr>
          <w:rFonts w:ascii="Times New Roman" w:eastAsia="Times New Roman" w:hAnsi="Times New Roman" w:cs="Times New Roman"/>
          <w:bCs/>
          <w:color w:val="000000"/>
          <w:sz w:val="26"/>
          <w:szCs w:val="26"/>
          <w:lang w:eastAsia="ru-RU"/>
        </w:rPr>
        <w:t>построенных</w:t>
      </w:r>
      <w:proofErr w:type="gramEnd"/>
      <w:r w:rsidRPr="00943F04">
        <w:rPr>
          <w:rFonts w:ascii="Times New Roman" w:eastAsia="Times New Roman" w:hAnsi="Times New Roman" w:cs="Times New Roman"/>
          <w:bCs/>
          <w:color w:val="000000"/>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943F04">
        <w:rPr>
          <w:rFonts w:ascii="Times New Roman" w:eastAsia="Times New Roman" w:hAnsi="Times New Roman" w:cs="Times New Roman"/>
          <w:sz w:val="26"/>
          <w:szCs w:val="26"/>
          <w:lang w:eastAsia="ru-RU"/>
        </w:rPr>
        <w:t>.</w:t>
      </w:r>
    </w:p>
    <w:p w:rsidR="004708E1" w:rsidRPr="00943F04" w:rsidRDefault="004708E1" w:rsidP="004708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3.1.2. – выдача дубликата уведомления </w:t>
      </w:r>
      <w:r w:rsidRPr="00943F04">
        <w:rPr>
          <w:rFonts w:ascii="Times New Roman" w:eastAsia="Times New Roman" w:hAnsi="Times New Roman" w:cs="Times New Roman"/>
          <w:bCs/>
          <w:color w:val="000000"/>
          <w:sz w:val="26"/>
          <w:szCs w:val="26"/>
          <w:lang w:eastAsia="ru-RU"/>
        </w:rPr>
        <w:t xml:space="preserve">о соответствии </w:t>
      </w:r>
      <w:proofErr w:type="gramStart"/>
      <w:r w:rsidRPr="00943F04">
        <w:rPr>
          <w:rFonts w:ascii="Times New Roman" w:eastAsia="Times New Roman" w:hAnsi="Times New Roman" w:cs="Times New Roman"/>
          <w:bCs/>
          <w:color w:val="000000"/>
          <w:sz w:val="26"/>
          <w:szCs w:val="26"/>
          <w:lang w:eastAsia="ru-RU"/>
        </w:rPr>
        <w:t>построенных</w:t>
      </w:r>
      <w:proofErr w:type="gramEnd"/>
      <w:r w:rsidRPr="00943F04">
        <w:rPr>
          <w:rFonts w:ascii="Times New Roman" w:eastAsia="Times New Roman" w:hAnsi="Times New Roman" w:cs="Times New Roman"/>
          <w:bCs/>
          <w:color w:val="000000"/>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708E1" w:rsidRPr="00943F04" w:rsidRDefault="004708E1" w:rsidP="004708E1">
      <w:pPr>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3.1.3. – исправление допущенных опечаток и ошибок в уведомлении </w:t>
      </w:r>
      <w:r w:rsidRPr="00943F04">
        <w:rPr>
          <w:rFonts w:ascii="Times New Roman" w:eastAsia="Times New Roman" w:hAnsi="Times New Roman" w:cs="Times New Roman"/>
          <w:bCs/>
          <w:color w:val="000000"/>
          <w:sz w:val="26"/>
          <w:szCs w:val="26"/>
          <w:lang w:eastAsia="ru-RU"/>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943F04">
        <w:rPr>
          <w:rFonts w:ascii="Times New Roman" w:eastAsia="Times New Roman" w:hAnsi="Times New Roman" w:cs="Times New Roman"/>
          <w:sz w:val="26"/>
          <w:szCs w:val="26"/>
          <w:lang w:eastAsia="ru-RU"/>
        </w:rPr>
        <w:t>.</w:t>
      </w:r>
    </w:p>
    <w:p w:rsidR="004708E1" w:rsidRPr="00943F04" w:rsidRDefault="004708E1" w:rsidP="004708E1">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4708E1" w:rsidRPr="00943F04" w:rsidRDefault="004708E1" w:rsidP="004708E1">
      <w:pPr>
        <w:widowControl w:val="0"/>
        <w:autoSpaceDE w:val="0"/>
        <w:autoSpaceDN w:val="0"/>
        <w:adjustRightInd w:val="0"/>
        <w:spacing w:after="0" w:line="240" w:lineRule="auto"/>
        <w:jc w:val="center"/>
        <w:outlineLvl w:val="2"/>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Описание административной процедуры профилирования заявителя</w:t>
      </w:r>
    </w:p>
    <w:p w:rsidR="004708E1" w:rsidRPr="00943F04" w:rsidRDefault="004708E1" w:rsidP="004708E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708E1" w:rsidRPr="00943F04" w:rsidRDefault="004708E1" w:rsidP="004708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4708E1" w:rsidRPr="00943F04" w:rsidRDefault="004708E1" w:rsidP="004708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943F04">
        <w:rPr>
          <w:rFonts w:ascii="Times New Roman" w:eastAsia="Times New Roman" w:hAnsi="Times New Roman" w:cs="Times New Roman"/>
          <w:sz w:val="26"/>
          <w:szCs w:val="26"/>
          <w:lang w:eastAsia="ru-RU"/>
        </w:rPr>
        <w:lastRenderedPageBreak/>
        <w:t>предоставления муниципальной услуги, за предоставлением которого обратился заявитель.</w:t>
      </w:r>
    </w:p>
    <w:p w:rsidR="004708E1" w:rsidRPr="00943F04" w:rsidRDefault="004708E1" w:rsidP="004708E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708E1" w:rsidRPr="00943F04" w:rsidRDefault="004708E1" w:rsidP="004708E1">
      <w:pPr>
        <w:widowControl w:val="0"/>
        <w:autoSpaceDE w:val="0"/>
        <w:autoSpaceDN w:val="0"/>
        <w:adjustRightInd w:val="0"/>
        <w:spacing w:after="0" w:line="240" w:lineRule="auto"/>
        <w:jc w:val="center"/>
        <w:outlineLvl w:val="2"/>
        <w:rPr>
          <w:rFonts w:ascii="Times New Roman" w:eastAsia="Times New Roman" w:hAnsi="Times New Roman" w:cs="Times New Roman"/>
          <w:b/>
          <w:bCs/>
          <w:sz w:val="26"/>
          <w:szCs w:val="26"/>
          <w:lang w:eastAsia="ru-RU"/>
        </w:rPr>
      </w:pPr>
    </w:p>
    <w:p w:rsidR="004708E1" w:rsidRPr="00943F04" w:rsidRDefault="004708E1" w:rsidP="004708E1">
      <w:pPr>
        <w:widowControl w:val="0"/>
        <w:autoSpaceDE w:val="0"/>
        <w:autoSpaceDN w:val="0"/>
        <w:adjustRightInd w:val="0"/>
        <w:spacing w:after="0" w:line="240" w:lineRule="auto"/>
        <w:jc w:val="center"/>
        <w:outlineLvl w:val="2"/>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Подразделы, содержащие описание вариантов предоставления</w:t>
      </w:r>
    </w:p>
    <w:p w:rsidR="004708E1" w:rsidRPr="00943F04" w:rsidRDefault="004708E1" w:rsidP="004708E1">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 xml:space="preserve"> муниципальной услуги</w:t>
      </w:r>
    </w:p>
    <w:p w:rsidR="004708E1" w:rsidRPr="00943F04" w:rsidRDefault="004708E1" w:rsidP="004708E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708E1" w:rsidRPr="00943F04" w:rsidRDefault="004708E1" w:rsidP="004708E1">
      <w:pPr>
        <w:autoSpaceDE w:val="0"/>
        <w:autoSpaceDN w:val="0"/>
        <w:adjustRightInd w:val="0"/>
        <w:spacing w:after="0" w:line="240" w:lineRule="auto"/>
        <w:ind w:firstLine="540"/>
        <w:jc w:val="both"/>
        <w:rPr>
          <w:rFonts w:ascii="Times New Roman" w:eastAsia="Times New Roman" w:hAnsi="Times New Roman" w:cs="Times New Roman"/>
          <w:b/>
          <w:sz w:val="26"/>
          <w:szCs w:val="26"/>
          <w:highlight w:val="green"/>
          <w:lang w:eastAsia="ru-RU"/>
        </w:rPr>
      </w:pPr>
      <w:r w:rsidRPr="00943F04">
        <w:rPr>
          <w:rFonts w:ascii="Times New Roman" w:eastAsia="Times New Roman" w:hAnsi="Times New Roman" w:cs="Times New Roman"/>
          <w:b/>
          <w:sz w:val="26"/>
          <w:szCs w:val="26"/>
          <w:lang w:eastAsia="ru-RU"/>
        </w:rPr>
        <w:t xml:space="preserve">Направление уведомления </w:t>
      </w:r>
      <w:r w:rsidRPr="00943F04">
        <w:rPr>
          <w:rFonts w:ascii="Times New Roman" w:eastAsia="Times New Roman" w:hAnsi="Times New Roman" w:cs="Times New Roman"/>
          <w:b/>
          <w:bCs/>
          <w:color w:val="000000"/>
          <w:sz w:val="26"/>
          <w:szCs w:val="26"/>
          <w:lang w:eastAsia="ru-RU"/>
        </w:rPr>
        <w:t xml:space="preserve">о соответствии </w:t>
      </w:r>
      <w:proofErr w:type="gramStart"/>
      <w:r w:rsidRPr="00943F04">
        <w:rPr>
          <w:rFonts w:ascii="Times New Roman" w:eastAsia="Times New Roman" w:hAnsi="Times New Roman" w:cs="Times New Roman"/>
          <w:b/>
          <w:bCs/>
          <w:color w:val="000000"/>
          <w:sz w:val="26"/>
          <w:szCs w:val="26"/>
          <w:lang w:eastAsia="ru-RU"/>
        </w:rPr>
        <w:t>построенных</w:t>
      </w:r>
      <w:proofErr w:type="gramEnd"/>
      <w:r w:rsidRPr="00943F04">
        <w:rPr>
          <w:rFonts w:ascii="Times New Roman" w:eastAsia="Times New Roman" w:hAnsi="Times New Roman" w:cs="Times New Roman"/>
          <w:b/>
          <w:bCs/>
          <w:color w:val="000000"/>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943F04">
        <w:rPr>
          <w:rFonts w:ascii="Times New Roman" w:eastAsia="Times New Roman" w:hAnsi="Times New Roman" w:cs="Times New Roman"/>
          <w:b/>
          <w:sz w:val="26"/>
          <w:szCs w:val="26"/>
          <w:lang w:eastAsia="ru-RU"/>
        </w:rPr>
        <w:t>.</w:t>
      </w:r>
    </w:p>
    <w:p w:rsidR="004708E1" w:rsidRPr="00943F04" w:rsidRDefault="004708E1" w:rsidP="004708E1">
      <w:pPr>
        <w:widowControl w:val="0"/>
        <w:autoSpaceDE w:val="0"/>
        <w:autoSpaceDN w:val="0"/>
        <w:adjustRightInd w:val="0"/>
        <w:spacing w:after="0" w:line="240" w:lineRule="auto"/>
        <w:jc w:val="center"/>
        <w:outlineLvl w:val="3"/>
        <w:rPr>
          <w:rFonts w:ascii="Times New Roman" w:eastAsia="Times New Roman" w:hAnsi="Times New Roman" w:cs="Times New Roman"/>
          <w:b/>
          <w:bCs/>
          <w:sz w:val="26"/>
          <w:szCs w:val="26"/>
          <w:lang w:eastAsia="ru-RU"/>
        </w:rPr>
      </w:pPr>
    </w:p>
    <w:p w:rsidR="004708E1" w:rsidRPr="00943F04" w:rsidRDefault="004708E1" w:rsidP="004708E1">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4708E1" w:rsidRPr="00943F04" w:rsidRDefault="004708E1" w:rsidP="004708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3.3. Результат предоставления муниципальной услуги указан в подпункте «а» пункта 2.3 настоящего Административного регламента.</w:t>
      </w:r>
    </w:p>
    <w:p w:rsidR="004708E1" w:rsidRPr="00943F04" w:rsidRDefault="004708E1" w:rsidP="004708E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708E1" w:rsidRPr="00943F04" w:rsidRDefault="004708E1" w:rsidP="004708E1">
      <w:pPr>
        <w:widowControl w:val="0"/>
        <w:autoSpaceDE w:val="0"/>
        <w:autoSpaceDN w:val="0"/>
        <w:adjustRightInd w:val="0"/>
        <w:spacing w:after="0" w:line="240" w:lineRule="auto"/>
        <w:jc w:val="center"/>
        <w:outlineLvl w:val="4"/>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Перечень и описание административных процедур предоставления</w:t>
      </w:r>
    </w:p>
    <w:p w:rsidR="004708E1" w:rsidRPr="00943F04" w:rsidRDefault="004708E1" w:rsidP="004708E1">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 xml:space="preserve"> муниципальной услуги</w:t>
      </w:r>
    </w:p>
    <w:p w:rsidR="004708E1" w:rsidRPr="00943F04" w:rsidRDefault="004708E1" w:rsidP="004708E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708E1" w:rsidRPr="00943F04" w:rsidRDefault="004708E1" w:rsidP="004708E1">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Прием запроса и документов и (или) информации, необходимых</w:t>
      </w:r>
    </w:p>
    <w:p w:rsidR="004708E1" w:rsidRPr="00943F04" w:rsidRDefault="004708E1" w:rsidP="004708E1">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для предоставления муниципальной услуги</w:t>
      </w:r>
    </w:p>
    <w:p w:rsidR="004708E1" w:rsidRPr="00943F04" w:rsidRDefault="004708E1" w:rsidP="004708E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708E1" w:rsidRPr="00943F04" w:rsidRDefault="004708E1" w:rsidP="004708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3.4. </w:t>
      </w:r>
      <w:proofErr w:type="gramStart"/>
      <w:r w:rsidRPr="00943F04">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поступление в уполномоченный орган </w:t>
      </w:r>
      <w:r w:rsidRPr="00943F04">
        <w:rPr>
          <w:rFonts w:ascii="Times New Roman" w:eastAsia="Times New Roman" w:hAnsi="Times New Roman" w:cs="Times New Roman"/>
          <w:bCs/>
          <w:color w:val="000000"/>
          <w:sz w:val="26"/>
          <w:szCs w:val="26"/>
          <w:lang w:eastAsia="ru-RU"/>
        </w:rPr>
        <w:t>уведомления об окончании строительства</w:t>
      </w:r>
      <w:r w:rsidR="002A6EA7" w:rsidRPr="00943F04">
        <w:rPr>
          <w:rFonts w:ascii="Times New Roman" w:eastAsia="Times New Roman" w:hAnsi="Times New Roman" w:cs="Times New Roman"/>
          <w:bCs/>
          <w:color w:val="000000"/>
          <w:sz w:val="26"/>
          <w:szCs w:val="26"/>
          <w:lang w:eastAsia="ru-RU"/>
        </w:rPr>
        <w:t xml:space="preserve"> согласно форме Приложение № 8</w:t>
      </w:r>
      <w:r w:rsidRPr="00943F04" w:rsidDel="00A7450E">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sz w:val="26"/>
          <w:szCs w:val="26"/>
          <w:lang w:eastAsia="ru-RU"/>
        </w:rPr>
        <w:t>и документов, предусмотренных подпунктами «б» - «е» пункта 2.9, пунктом 2.10 настояще</w:t>
      </w:r>
      <w:r w:rsidR="002A6EA7" w:rsidRPr="00943F04">
        <w:rPr>
          <w:rFonts w:ascii="Times New Roman" w:eastAsia="Times New Roman" w:hAnsi="Times New Roman" w:cs="Times New Roman"/>
          <w:sz w:val="26"/>
          <w:szCs w:val="26"/>
          <w:lang w:eastAsia="ru-RU"/>
        </w:rPr>
        <w:t>го Административного регламента, затем оформляется уведомление о соответствии построенных или реконструированных объектов индивидуального жилищного строительства или садового дома по рекомендуемой форме согласно Приложения № 9</w:t>
      </w:r>
      <w:r w:rsidR="007B395D" w:rsidRPr="00943F04">
        <w:rPr>
          <w:rFonts w:ascii="Times New Roman" w:eastAsia="Times New Roman" w:hAnsi="Times New Roman" w:cs="Times New Roman"/>
          <w:sz w:val="26"/>
          <w:szCs w:val="26"/>
          <w:lang w:eastAsia="ru-RU"/>
        </w:rPr>
        <w:t xml:space="preserve"> к настоящему Административному регламенту установленному п. 2.11</w:t>
      </w:r>
      <w:r w:rsidR="002A6EA7" w:rsidRPr="00943F04">
        <w:rPr>
          <w:rFonts w:ascii="Times New Roman" w:eastAsia="Times New Roman" w:hAnsi="Times New Roman" w:cs="Times New Roman"/>
          <w:sz w:val="26"/>
          <w:szCs w:val="26"/>
          <w:lang w:eastAsia="ru-RU"/>
        </w:rPr>
        <w:t>.</w:t>
      </w:r>
      <w:proofErr w:type="gramEnd"/>
    </w:p>
    <w:p w:rsidR="004708E1" w:rsidRPr="00943F04" w:rsidRDefault="004708E1" w:rsidP="004708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4708E1" w:rsidRPr="00943F04" w:rsidRDefault="004708E1" w:rsidP="004708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4708E1" w:rsidRPr="00943F04" w:rsidRDefault="004708E1" w:rsidP="004708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4708E1" w:rsidRPr="00943F04" w:rsidRDefault="004708E1" w:rsidP="004708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3.8. Основания для принятия решения об отказе в приеме </w:t>
      </w:r>
      <w:r w:rsidRPr="00943F04">
        <w:rPr>
          <w:rFonts w:ascii="Times New Roman" w:eastAsia="Times New Roman" w:hAnsi="Times New Roman" w:cs="Times New Roman"/>
          <w:bCs/>
          <w:color w:val="000000"/>
          <w:sz w:val="26"/>
          <w:szCs w:val="26"/>
          <w:lang w:eastAsia="ru-RU"/>
        </w:rPr>
        <w:t>уведомления об окончании строительства</w:t>
      </w:r>
      <w:r w:rsidRPr="00943F04" w:rsidDel="00A7450E">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sz w:val="26"/>
          <w:szCs w:val="26"/>
          <w:lang w:eastAsia="ru-RU"/>
        </w:rPr>
        <w:t>и документов, необходимых для предоставления муниципальной услуги, в том числе представленных в электронной форме:</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lastRenderedPageBreak/>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в) представленные документы содержат подчистки и исправления текста;</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в)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sz w:val="26"/>
          <w:szCs w:val="26"/>
          <w:lang w:eastAsia="ru-RU"/>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943F04">
        <w:rPr>
          <w:rFonts w:ascii="Times New Roman" w:eastAsia="Times New Roman" w:hAnsi="Times New Roman" w:cs="Times New Roman"/>
          <w:bCs/>
          <w:sz w:val="26"/>
          <w:szCs w:val="26"/>
          <w:vertAlign w:val="superscript"/>
          <w:lang w:eastAsia="ru-RU"/>
        </w:rPr>
        <w:t>1</w:t>
      </w:r>
      <w:r w:rsidRPr="00943F04">
        <w:rPr>
          <w:rFonts w:ascii="Times New Roman" w:eastAsia="Times New Roman" w:hAnsi="Times New Roman" w:cs="Times New Roman"/>
          <w:bCs/>
          <w:sz w:val="26"/>
          <w:szCs w:val="26"/>
          <w:lang w:eastAsia="ru-RU"/>
        </w:rPr>
        <w:t xml:space="preserve"> Градостроительного кодекса Российской Федерации.</w:t>
      </w:r>
    </w:p>
    <w:p w:rsidR="004708E1" w:rsidRPr="00943F04" w:rsidRDefault="004708E1" w:rsidP="004708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4708E1" w:rsidRPr="00943F04" w:rsidRDefault="004708E1" w:rsidP="004708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sz w:val="26"/>
          <w:szCs w:val="26"/>
          <w:lang w:eastAsia="ru-RU"/>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943F04">
        <w:rPr>
          <w:rFonts w:ascii="Times New Roman" w:eastAsia="Times New Roman" w:hAnsi="Times New Roman" w:cs="Times New Roman"/>
          <w:sz w:val="26"/>
          <w:szCs w:val="26"/>
          <w:lang w:eastAsia="ru-RU"/>
        </w:rPr>
        <w:t>приеме уведомления об окончании строительства.</w:t>
      </w:r>
    </w:p>
    <w:p w:rsidR="004708E1" w:rsidRPr="00943F04" w:rsidRDefault="004708E1" w:rsidP="004708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3.9. Возможность получения муниципальной услуги по экстерриториальному принципу отсутствует.</w:t>
      </w:r>
    </w:p>
    <w:p w:rsidR="004708E1" w:rsidRPr="00943F04" w:rsidRDefault="004708E1" w:rsidP="004708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3.10. </w:t>
      </w:r>
      <w:r w:rsidRPr="00943F04">
        <w:rPr>
          <w:rFonts w:ascii="Times New Roman" w:eastAsia="Times New Roman" w:hAnsi="Times New Roman" w:cs="Times New Roman"/>
          <w:bCs/>
          <w:color w:val="000000"/>
          <w:sz w:val="26"/>
          <w:szCs w:val="26"/>
          <w:lang w:eastAsia="ru-RU"/>
        </w:rPr>
        <w:t>Уведомление об окончании строительства</w:t>
      </w:r>
      <w:r w:rsidRPr="00943F04" w:rsidDel="00A7450E">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sz w:val="26"/>
          <w:szCs w:val="26"/>
          <w:lang w:eastAsia="ru-RU"/>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w:t>
      </w:r>
      <w:r w:rsidRPr="00943F04">
        <w:rPr>
          <w:rFonts w:ascii="Times New Roman" w:eastAsia="Times New Roman" w:hAnsi="Times New Roman" w:cs="Times New Roman"/>
          <w:color w:val="0000FF"/>
          <w:sz w:val="26"/>
          <w:szCs w:val="26"/>
          <w:lang w:eastAsia="ru-RU"/>
        </w:rPr>
        <w:t xml:space="preserve"> </w:t>
      </w:r>
      <w:r w:rsidRPr="00943F04">
        <w:rPr>
          <w:rFonts w:ascii="Times New Roman" w:eastAsia="Times New Roman" w:hAnsi="Times New Roman" w:cs="Times New Roman"/>
          <w:sz w:val="26"/>
          <w:szCs w:val="26"/>
          <w:lang w:eastAsia="ru-RU"/>
        </w:rPr>
        <w:t>«б»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4708E1" w:rsidRPr="00943F04" w:rsidRDefault="004708E1" w:rsidP="004708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color w:val="000000"/>
          <w:sz w:val="26"/>
          <w:szCs w:val="26"/>
          <w:lang w:eastAsia="ru-RU"/>
        </w:rPr>
        <w:lastRenderedPageBreak/>
        <w:t>Уведомление об окончании строительства</w:t>
      </w:r>
      <w:r w:rsidRPr="00943F04" w:rsidDel="00A7450E">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sz w:val="26"/>
          <w:szCs w:val="26"/>
          <w:lang w:eastAsia="ru-RU"/>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0E5DB0" w:rsidRPr="00943F04" w:rsidRDefault="000E5DB0" w:rsidP="004708E1">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bCs/>
          <w:color w:val="000000"/>
          <w:sz w:val="26"/>
          <w:szCs w:val="26"/>
          <w:lang w:eastAsia="ru-RU"/>
        </w:rPr>
        <w:t>Уведомление об окончании строительства</w:t>
      </w:r>
      <w:r w:rsidRPr="00943F04" w:rsidDel="00A7450E">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sz w:val="26"/>
          <w:szCs w:val="26"/>
          <w:lang w:eastAsia="ru-RU"/>
        </w:rPr>
        <w:t>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w:t>
      </w:r>
      <w:proofErr w:type="gramEnd"/>
      <w:r w:rsidRPr="00943F04">
        <w:rPr>
          <w:rFonts w:ascii="Times New Roman" w:eastAsia="Times New Roman" w:hAnsi="Times New Roman" w:cs="Times New Roman"/>
          <w:sz w:val="26"/>
          <w:szCs w:val="26"/>
          <w:lang w:eastAsia="ru-RU"/>
        </w:rPr>
        <w:t xml:space="preserve"> электронной подписи».</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3.11. Для приема </w:t>
      </w:r>
      <w:r w:rsidRPr="00943F04">
        <w:rPr>
          <w:rFonts w:ascii="Times New Roman" w:eastAsia="Times New Roman" w:hAnsi="Times New Roman" w:cs="Times New Roman"/>
          <w:bCs/>
          <w:color w:val="000000"/>
          <w:sz w:val="26"/>
          <w:szCs w:val="26"/>
          <w:lang w:eastAsia="ru-RU"/>
        </w:rPr>
        <w:t>уведомления об окончании строительства</w:t>
      </w:r>
      <w:r w:rsidRPr="00943F04" w:rsidDel="00A7450E">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sz w:val="26"/>
          <w:szCs w:val="26"/>
          <w:lang w:eastAsia="ru-RU"/>
        </w:rPr>
        <w:t>в электронной форме с использованием Единого портала государственных и муниципальных услуг (функций)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об окончании строительства и для подготовки ответа.</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 xml:space="preserve">Для возможности подачи </w:t>
      </w:r>
      <w:r w:rsidRPr="00943F04">
        <w:rPr>
          <w:rFonts w:ascii="Times New Roman" w:eastAsia="Times New Roman" w:hAnsi="Times New Roman" w:cs="Times New Roman"/>
          <w:bCs/>
          <w:color w:val="000000"/>
          <w:sz w:val="26"/>
          <w:szCs w:val="26"/>
          <w:lang w:eastAsia="ru-RU"/>
        </w:rPr>
        <w:t>уведомления об окончании строительства</w:t>
      </w:r>
      <w:r w:rsidRPr="00943F04" w:rsidDel="00A7450E">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sz w:val="26"/>
          <w:szCs w:val="26"/>
          <w:lang w:eastAsia="ru-RU"/>
        </w:rPr>
        <w:t>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3.12. Срок регистрации </w:t>
      </w:r>
      <w:r w:rsidRPr="00943F04">
        <w:rPr>
          <w:rFonts w:ascii="Times New Roman" w:eastAsia="Times New Roman" w:hAnsi="Times New Roman" w:cs="Times New Roman"/>
          <w:bCs/>
          <w:color w:val="000000"/>
          <w:sz w:val="26"/>
          <w:szCs w:val="26"/>
          <w:lang w:eastAsia="ru-RU"/>
        </w:rPr>
        <w:t>уведомления об окончании строительства</w:t>
      </w:r>
      <w:r w:rsidRPr="00943F04" w:rsidDel="00A7450E">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sz w:val="26"/>
          <w:szCs w:val="26"/>
          <w:lang w:eastAsia="ru-RU"/>
        </w:rPr>
        <w:t>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3.13. Результатом административной процедуры является регистрация </w:t>
      </w:r>
      <w:r w:rsidRPr="00943F04">
        <w:rPr>
          <w:rFonts w:ascii="Times New Roman" w:eastAsia="Times New Roman" w:hAnsi="Times New Roman" w:cs="Times New Roman"/>
          <w:bCs/>
          <w:color w:val="000000"/>
          <w:sz w:val="26"/>
          <w:szCs w:val="26"/>
          <w:lang w:eastAsia="ru-RU"/>
        </w:rPr>
        <w:t>уведомления об окончании строительства</w:t>
      </w:r>
      <w:r w:rsidRPr="00943F04" w:rsidDel="00A7450E">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sz w:val="26"/>
          <w:szCs w:val="26"/>
          <w:lang w:eastAsia="ru-RU"/>
        </w:rPr>
        <w:t>и документов, предусмотренных подпунктами «б» - «е» пункта 2.9, пунктом 2.10 настоящего Административного регламента.</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3.14. После регистрации </w:t>
      </w:r>
      <w:r w:rsidRPr="00943F04">
        <w:rPr>
          <w:rFonts w:ascii="Times New Roman" w:eastAsia="Times New Roman" w:hAnsi="Times New Roman" w:cs="Times New Roman"/>
          <w:bCs/>
          <w:color w:val="000000"/>
          <w:sz w:val="26"/>
          <w:szCs w:val="26"/>
          <w:lang w:eastAsia="ru-RU"/>
        </w:rPr>
        <w:t>уведомление об окончании строительства</w:t>
      </w:r>
      <w:r w:rsidRPr="00943F04" w:rsidDel="00A7450E">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sz w:val="26"/>
          <w:szCs w:val="26"/>
          <w:lang w:eastAsia="ru-RU"/>
        </w:rPr>
        <w:t xml:space="preserve">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943F04">
        <w:rPr>
          <w:rFonts w:ascii="Times New Roman" w:eastAsia="Times New Roman" w:hAnsi="Times New Roman" w:cs="Times New Roman"/>
          <w:bCs/>
          <w:color w:val="000000"/>
          <w:sz w:val="26"/>
          <w:szCs w:val="26"/>
          <w:lang w:eastAsia="ru-RU"/>
        </w:rPr>
        <w:t>уведомления об окончании строительства</w:t>
      </w:r>
      <w:r w:rsidRPr="00943F04">
        <w:rPr>
          <w:rFonts w:ascii="Times New Roman" w:eastAsia="Times New Roman" w:hAnsi="Times New Roman" w:cs="Times New Roman"/>
          <w:sz w:val="26"/>
          <w:szCs w:val="26"/>
          <w:lang w:eastAsia="ru-RU"/>
        </w:rPr>
        <w:t xml:space="preserve"> и прилагаемых документов.</w:t>
      </w:r>
    </w:p>
    <w:p w:rsidR="00ED5727" w:rsidRPr="00943F04" w:rsidRDefault="00ED5727" w:rsidP="00ED5727">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ED5727" w:rsidRPr="00943F04" w:rsidRDefault="00ED5727" w:rsidP="00ED5727">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Межведомственное информационное взаимодействие</w:t>
      </w:r>
    </w:p>
    <w:p w:rsidR="00ED5727" w:rsidRPr="00943F04" w:rsidRDefault="00ED5727" w:rsidP="00ED5727">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3.15. Основанием для начала административной процедуры является регистрация </w:t>
      </w:r>
      <w:r w:rsidRPr="00943F04">
        <w:rPr>
          <w:rFonts w:ascii="Times New Roman" w:eastAsia="Times New Roman" w:hAnsi="Times New Roman" w:cs="Times New Roman"/>
          <w:bCs/>
          <w:color w:val="000000"/>
          <w:sz w:val="26"/>
          <w:szCs w:val="26"/>
          <w:lang w:eastAsia="ru-RU"/>
        </w:rPr>
        <w:t>уведомления об окончании строительства</w:t>
      </w:r>
      <w:r w:rsidRPr="00943F04">
        <w:rPr>
          <w:rFonts w:ascii="Times New Roman" w:eastAsia="Times New Roman" w:hAnsi="Times New Roman" w:cs="Times New Roman"/>
          <w:sz w:val="26"/>
          <w:szCs w:val="26"/>
          <w:lang w:eastAsia="ru-RU"/>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943F04">
          <w:rPr>
            <w:rFonts w:ascii="Times New Roman" w:eastAsia="Times New Roman" w:hAnsi="Times New Roman" w:cs="Times New Roman"/>
            <w:sz w:val="26"/>
            <w:szCs w:val="26"/>
            <w:lang w:eastAsia="ru-RU"/>
          </w:rPr>
          <w:t>пункте</w:t>
        </w:r>
      </w:hyperlink>
      <w:r w:rsidRPr="00943F04">
        <w:rPr>
          <w:rFonts w:ascii="Times New Roman" w:eastAsia="Times New Roman" w:hAnsi="Times New Roman" w:cs="Times New Roman"/>
          <w:sz w:val="26"/>
          <w:szCs w:val="26"/>
          <w:lang w:eastAsia="ru-RU"/>
        </w:rPr>
        <w:t xml:space="preserve"> 2.10 настоящего Административного регламента.</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 xml:space="preserve">3.16. </w:t>
      </w:r>
      <w:proofErr w:type="gramStart"/>
      <w:r w:rsidRPr="00943F04">
        <w:rPr>
          <w:rFonts w:ascii="Times New Roman" w:eastAsia="Times New Roman" w:hAnsi="Times New Roman" w:cs="Times New Roman"/>
          <w:sz w:val="26"/>
          <w:szCs w:val="26"/>
          <w:lang w:eastAsia="ru-RU"/>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отдела архитектуры),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w:t>
      </w:r>
      <w:proofErr w:type="gramEnd"/>
      <w:r w:rsidRPr="00943F04">
        <w:rPr>
          <w:rFonts w:ascii="Times New Roman" w:eastAsia="Times New Roman" w:hAnsi="Times New Roman" w:cs="Times New Roman"/>
          <w:sz w:val="26"/>
          <w:szCs w:val="26"/>
          <w:lang w:eastAsia="ru-RU"/>
        </w:rPr>
        <w:t xml:space="preserve">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943F04">
          <w:rPr>
            <w:rFonts w:ascii="Times New Roman" w:eastAsia="Times New Roman" w:hAnsi="Times New Roman" w:cs="Times New Roman"/>
            <w:sz w:val="26"/>
            <w:szCs w:val="26"/>
            <w:lang w:eastAsia="ru-RU"/>
          </w:rPr>
          <w:t>пункт</w:t>
        </w:r>
      </w:hyperlink>
      <w:r w:rsidRPr="00943F04">
        <w:rPr>
          <w:rFonts w:ascii="Times New Roman" w:eastAsia="Times New Roman" w:hAnsi="Times New Roman" w:cs="Times New Roman"/>
          <w:sz w:val="26"/>
          <w:szCs w:val="26"/>
          <w:lang w:eastAsia="ru-RU"/>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9" w:name="Par323"/>
      <w:bookmarkEnd w:id="9"/>
      <w:r w:rsidRPr="00943F04">
        <w:rPr>
          <w:rFonts w:ascii="Times New Roman" w:eastAsia="Times New Roman" w:hAnsi="Times New Roman" w:cs="Times New Roman"/>
          <w:sz w:val="26"/>
          <w:szCs w:val="26"/>
          <w:lang w:eastAsia="ru-RU"/>
        </w:rPr>
        <w:t>3.17. Перечень запрашиваемых документов, необходимых для предоставления муниципальной услуги:</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sz w:val="26"/>
          <w:szCs w:val="26"/>
          <w:lang w:eastAsia="ru-RU"/>
        </w:rPr>
        <w:t xml:space="preserve">1) </w:t>
      </w:r>
      <w:r w:rsidRPr="00943F04">
        <w:rPr>
          <w:rFonts w:ascii="Times New Roman" w:eastAsia="Times New Roman" w:hAnsi="Times New Roman" w:cs="Times New Roman"/>
          <w:bCs/>
          <w:color w:val="000000"/>
          <w:sz w:val="26"/>
          <w:szCs w:val="26"/>
          <w:lang w:eastAsia="ru-RU"/>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w:t>
      </w:r>
      <w:r w:rsidRPr="00943F04">
        <w:rPr>
          <w:rFonts w:ascii="Times New Roman" w:eastAsia="Times New Roman" w:hAnsi="Times New Roman" w:cs="Times New Roman"/>
          <w:sz w:val="26"/>
          <w:szCs w:val="26"/>
          <w:lang w:eastAsia="ru-RU"/>
        </w:rPr>
        <w:t>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w:t>
      </w:r>
      <w:r w:rsidR="00811FE0" w:rsidRPr="00943F04">
        <w:rPr>
          <w:rFonts w:ascii="Times New Roman" w:eastAsia="Times New Roman" w:hAnsi="Times New Roman" w:cs="Times New Roman"/>
          <w:sz w:val="26"/>
          <w:szCs w:val="26"/>
          <w:lang w:eastAsia="ru-RU"/>
        </w:rPr>
        <w:t>ртографии (</w:t>
      </w:r>
      <w:proofErr w:type="spellStart"/>
      <w:r w:rsidR="00811FE0" w:rsidRPr="00943F04">
        <w:rPr>
          <w:rFonts w:ascii="Times New Roman" w:eastAsia="Times New Roman" w:hAnsi="Times New Roman" w:cs="Times New Roman"/>
          <w:sz w:val="26"/>
          <w:szCs w:val="26"/>
          <w:lang w:eastAsia="ru-RU"/>
        </w:rPr>
        <w:t>Росреест</w:t>
      </w:r>
      <w:r w:rsidRPr="00943F04">
        <w:rPr>
          <w:rFonts w:ascii="Times New Roman" w:eastAsia="Times New Roman" w:hAnsi="Times New Roman" w:cs="Times New Roman"/>
          <w:sz w:val="26"/>
          <w:szCs w:val="26"/>
          <w:lang w:eastAsia="ru-RU"/>
        </w:rPr>
        <w:t>р</w:t>
      </w:r>
      <w:proofErr w:type="spellEnd"/>
      <w:proofErr w:type="gramStart"/>
      <w:r w:rsidRPr="00943F04">
        <w:rPr>
          <w:rFonts w:ascii="Times New Roman" w:eastAsia="Times New Roman" w:hAnsi="Times New Roman" w:cs="Times New Roman"/>
          <w:sz w:val="26"/>
          <w:szCs w:val="26"/>
          <w:lang w:eastAsia="ru-RU"/>
        </w:rPr>
        <w:t>);</w:t>
      </w:r>
      <w:r w:rsidRPr="00943F04">
        <w:rPr>
          <w:rFonts w:ascii="Times New Roman" w:eastAsia="Times New Roman" w:hAnsi="Times New Roman" w:cs="Times New Roman"/>
          <w:i/>
          <w:sz w:val="26"/>
          <w:szCs w:val="26"/>
          <w:lang w:eastAsia="ru-RU"/>
        </w:rPr>
        <w:t>;</w:t>
      </w:r>
      <w:proofErr w:type="gramEnd"/>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sz w:val="26"/>
          <w:szCs w:val="26"/>
          <w:lang w:eastAsia="ru-RU"/>
        </w:rPr>
        <w:t xml:space="preserve">2) </w:t>
      </w:r>
      <w:r w:rsidRPr="00943F04">
        <w:rPr>
          <w:rFonts w:ascii="Times New Roman" w:eastAsia="Times New Roman" w:hAnsi="Times New Roman" w:cs="Times New Roman"/>
          <w:bCs/>
          <w:color w:val="000000"/>
          <w:sz w:val="26"/>
          <w:szCs w:val="26"/>
          <w:lang w:eastAsia="ru-RU"/>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943F04">
        <w:rPr>
          <w:rFonts w:ascii="Times New Roman" w:eastAsia="Times New Roman" w:hAnsi="Times New Roman" w:cs="Times New Roman"/>
          <w:sz w:val="26"/>
          <w:szCs w:val="26"/>
          <w:lang w:eastAsia="ru-RU"/>
        </w:rPr>
        <w:t xml:space="preserve">Запрос о представлении документов (их копий или сведений, содержащихся в них) направляется в </w:t>
      </w:r>
      <w:r w:rsidR="00B802B5" w:rsidRPr="00943F04">
        <w:rPr>
          <w:rFonts w:ascii="Times New Roman" w:eastAsia="Times New Roman" w:hAnsi="Times New Roman" w:cs="Times New Roman"/>
          <w:sz w:val="26"/>
          <w:szCs w:val="26"/>
          <w:lang w:eastAsia="ru-RU"/>
        </w:rPr>
        <w:t xml:space="preserve">Федеральный орган исполнительной </w:t>
      </w:r>
      <w:proofErr w:type="gramStart"/>
      <w:r w:rsidR="00B802B5" w:rsidRPr="00943F04">
        <w:rPr>
          <w:rFonts w:ascii="Times New Roman" w:eastAsia="Times New Roman" w:hAnsi="Times New Roman" w:cs="Times New Roman"/>
          <w:sz w:val="26"/>
          <w:szCs w:val="26"/>
          <w:lang w:eastAsia="ru-RU"/>
        </w:rPr>
        <w:t>власти</w:t>
      </w:r>
      <w:proofErr w:type="gramEnd"/>
      <w:r w:rsidR="00B802B5" w:rsidRPr="00943F04">
        <w:rPr>
          <w:rFonts w:ascii="Times New Roman" w:eastAsia="Times New Roman" w:hAnsi="Times New Roman" w:cs="Times New Roman"/>
          <w:sz w:val="26"/>
          <w:szCs w:val="26"/>
          <w:lang w:eastAsia="ru-RU"/>
        </w:rPr>
        <w:t xml:space="preserve"> осуществляющий функции по выработке и реализации государственной политики нормативно-правовому регулированию в сфере строительства, архитектуры, градостроительства</w:t>
      </w:r>
      <w:r w:rsidRPr="00943F04">
        <w:rPr>
          <w:rFonts w:ascii="Times New Roman" w:eastAsia="Times New Roman" w:hAnsi="Times New Roman" w:cs="Times New Roman"/>
          <w:i/>
          <w:sz w:val="26"/>
          <w:szCs w:val="26"/>
          <w:lang w:eastAsia="ru-RU"/>
        </w:rPr>
        <w:t>.</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Запрос о представлении в уполномоченный орган документов (их копий или сведений, содержащихся в них) содержит:</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наименование органа или организации, в адрес которых направляется межведомственный запрос;</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наименование муниципальной услуги, для предоставления которой необходимо представление документа и (или) информации;</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943F04">
        <w:rPr>
          <w:rFonts w:ascii="Times New Roman" w:eastAsia="Times New Roman" w:hAnsi="Times New Roman" w:cs="Times New Roman"/>
          <w:sz w:val="26"/>
          <w:szCs w:val="26"/>
          <w:lang w:eastAsia="ru-RU"/>
        </w:rPr>
        <w:t>необходимых</w:t>
      </w:r>
      <w:proofErr w:type="gramEnd"/>
      <w:r w:rsidRPr="00943F04">
        <w:rPr>
          <w:rFonts w:ascii="Times New Roman" w:eastAsia="Times New Roman" w:hAnsi="Times New Roman" w:cs="Times New Roman"/>
          <w:sz w:val="26"/>
          <w:szCs w:val="26"/>
          <w:lang w:eastAsia="ru-RU"/>
        </w:rPr>
        <w:t xml:space="preserve"> для предоставления муниципальной услуги, и указание на реквизиты данного нормативного правового акта;</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реквизиты и наименования документов, необходимых для предоставления муниципальной услуги.</w:t>
      </w:r>
    </w:p>
    <w:p w:rsidR="00ED5727" w:rsidRPr="00943F04" w:rsidRDefault="00ED5727" w:rsidP="00ED57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w:t>
      </w:r>
      <w:r w:rsidR="003D5E92" w:rsidRPr="00943F04">
        <w:rPr>
          <w:rFonts w:ascii="Times New Roman" w:eastAsia="Times New Roman" w:hAnsi="Times New Roman" w:cs="Times New Roman"/>
          <w:sz w:val="26"/>
          <w:szCs w:val="26"/>
          <w:lang w:eastAsia="ru-RU"/>
        </w:rPr>
        <w:t xml:space="preserve"> в срок не позднее 2-х рабочих дней</w:t>
      </w:r>
      <w:r w:rsidRPr="00943F04">
        <w:rPr>
          <w:rFonts w:ascii="Times New Roman" w:eastAsia="Times New Roman" w:hAnsi="Times New Roman" w:cs="Times New Roman"/>
          <w:sz w:val="26"/>
          <w:szCs w:val="26"/>
          <w:lang w:eastAsia="ru-RU"/>
        </w:rPr>
        <w:t xml:space="preserve"> со дня поступления уведомления об окончании строительства и приложенных к уведомлению документов.</w:t>
      </w:r>
    </w:p>
    <w:p w:rsidR="003D5E92" w:rsidRPr="00943F04" w:rsidRDefault="00ED5727" w:rsidP="003D5E92">
      <w:pPr>
        <w:pStyle w:val="ConsPlusNormal"/>
        <w:ind w:firstLine="540"/>
        <w:jc w:val="both"/>
        <w:rPr>
          <w:rFonts w:ascii="Times New Roman" w:eastAsia="Times New Roman" w:hAnsi="Times New Roman" w:cs="Times New Roman"/>
          <w:sz w:val="26"/>
          <w:szCs w:val="26"/>
        </w:rPr>
      </w:pPr>
      <w:r w:rsidRPr="00943F04">
        <w:rPr>
          <w:rFonts w:ascii="Times New Roman" w:eastAsia="Times New Roman" w:hAnsi="Times New Roman" w:cs="Times New Roman"/>
          <w:sz w:val="26"/>
          <w:szCs w:val="26"/>
        </w:rPr>
        <w:t xml:space="preserve">3.18. </w:t>
      </w:r>
      <w:proofErr w:type="gramStart"/>
      <w:r w:rsidRPr="00943F04">
        <w:rPr>
          <w:rFonts w:ascii="Times New Roman" w:eastAsia="Times New Roman" w:hAnsi="Times New Roman" w:cs="Times New Roman"/>
          <w:sz w:val="26"/>
          <w:szCs w:val="26"/>
        </w:rPr>
        <w:t xml:space="preserve">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943F04">
          <w:rPr>
            <w:rFonts w:ascii="Times New Roman" w:eastAsia="Times New Roman" w:hAnsi="Times New Roman" w:cs="Times New Roman"/>
            <w:sz w:val="26"/>
            <w:szCs w:val="26"/>
          </w:rPr>
          <w:t>10</w:t>
        </w:r>
      </w:hyperlink>
      <w:r w:rsidRPr="00943F04">
        <w:rPr>
          <w:rFonts w:ascii="Times New Roman" w:eastAsia="Times New Roman" w:hAnsi="Times New Roman" w:cs="Times New Roman"/>
          <w:sz w:val="26"/>
          <w:szCs w:val="26"/>
        </w:rPr>
        <w:t xml:space="preserve"> 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943F04">
          <w:rPr>
            <w:rFonts w:ascii="Times New Roman" w:eastAsia="Times New Roman" w:hAnsi="Times New Roman" w:cs="Times New Roman"/>
            <w:sz w:val="26"/>
            <w:szCs w:val="26"/>
          </w:rPr>
          <w:t xml:space="preserve">пункте </w:t>
        </w:r>
      </w:hyperlink>
      <w:r w:rsidRPr="00943F04">
        <w:rPr>
          <w:rFonts w:ascii="Times New Roman" w:eastAsia="Times New Roman" w:hAnsi="Times New Roman" w:cs="Times New Roman"/>
          <w:sz w:val="26"/>
          <w:szCs w:val="26"/>
        </w:rPr>
        <w:t xml:space="preserve">3.17 настоящего Административного регламента, в распоряжении которых </w:t>
      </w:r>
      <w:r w:rsidRPr="00943F04">
        <w:rPr>
          <w:rFonts w:ascii="Times New Roman" w:eastAsia="Times New Roman" w:hAnsi="Times New Roman" w:cs="Times New Roman"/>
          <w:sz w:val="26"/>
          <w:szCs w:val="26"/>
        </w:rPr>
        <w:lastRenderedPageBreak/>
        <w:t>находятся эти документы в электронной форме, в срок</w:t>
      </w:r>
      <w:r w:rsidR="003D5E92" w:rsidRPr="00943F04">
        <w:rPr>
          <w:rFonts w:ascii="Times New Roman" w:eastAsia="Times New Roman" w:hAnsi="Times New Roman" w:cs="Times New Roman"/>
          <w:sz w:val="26"/>
          <w:szCs w:val="26"/>
        </w:rPr>
        <w:t xml:space="preserve"> не позднее 1-го рабочего дня с момента направления соответствующего межведомственного запроса.</w:t>
      </w:r>
      <w:proofErr w:type="gramEnd"/>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3.19. Межведомственное информационное взаимодействие может осуществляться на бумажном носителе:</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2) при необходимости представления оригиналов документов на бумажном носителе при направлении межведомственного запроса.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1-го рабочего дня со дня получения соответствующего межведомственного запроса.</w:t>
      </w:r>
      <w:proofErr w:type="gramEnd"/>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4708E1" w:rsidRPr="00943F04" w:rsidRDefault="004708E1" w:rsidP="00ED5727">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3D5E92" w:rsidRPr="00943F04" w:rsidRDefault="003D5E92"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proofErr w:type="gramStart"/>
      <w:r w:rsidRPr="00943F04">
        <w:rPr>
          <w:rFonts w:ascii="Times New Roman" w:eastAsia="Times New Roman" w:hAnsi="Times New Roman" w:cs="Times New Roman"/>
          <w:b/>
          <w:bCs/>
          <w:sz w:val="26"/>
          <w:szCs w:val="26"/>
          <w:lang w:eastAsia="ru-RU"/>
        </w:rPr>
        <w:t>Принятие решения о предоставлении (об отказе</w:t>
      </w:r>
      <w:proofErr w:type="gramEnd"/>
    </w:p>
    <w:p w:rsidR="003D5E92" w:rsidRPr="00943F04" w:rsidRDefault="003D5E92" w:rsidP="003D5E92">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в предоставлении) муниципальной услуги</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D5E92" w:rsidRPr="00943F04" w:rsidRDefault="003D5E92" w:rsidP="003D5E92">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3.21. Основанием для начала административной процедуры является регистрация </w:t>
      </w:r>
      <w:r w:rsidRPr="00943F04">
        <w:rPr>
          <w:rFonts w:ascii="Times New Roman" w:eastAsia="Times New Roman" w:hAnsi="Times New Roman" w:cs="Times New Roman"/>
          <w:bCs/>
          <w:color w:val="000000"/>
          <w:sz w:val="26"/>
          <w:szCs w:val="26"/>
          <w:lang w:eastAsia="ru-RU"/>
        </w:rPr>
        <w:t>уведомления об окончании строительства</w:t>
      </w:r>
      <w:r w:rsidRPr="00943F04">
        <w:rPr>
          <w:rFonts w:ascii="Times New Roman" w:eastAsia="Times New Roman" w:hAnsi="Times New Roman" w:cs="Times New Roman"/>
          <w:sz w:val="26"/>
          <w:szCs w:val="26"/>
          <w:lang w:eastAsia="ru-RU"/>
        </w:rPr>
        <w:t xml:space="preserve"> и документов, предусмотренных подпунктами «б» - «е» пункта 2.9, пунктом 2.10 настоящего Административного регламента.</w:t>
      </w:r>
    </w:p>
    <w:p w:rsidR="003D5E92" w:rsidRPr="00943F04" w:rsidRDefault="003D5E92" w:rsidP="003D5E92">
      <w:pPr>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3.22. В рамках рассмотрения </w:t>
      </w:r>
      <w:r w:rsidRPr="00943F04">
        <w:rPr>
          <w:rFonts w:ascii="Times New Roman" w:eastAsia="Times New Roman" w:hAnsi="Times New Roman" w:cs="Times New Roman"/>
          <w:bCs/>
          <w:color w:val="000000"/>
          <w:sz w:val="26"/>
          <w:szCs w:val="26"/>
          <w:lang w:eastAsia="ru-RU"/>
        </w:rPr>
        <w:t>уведомления об окончании строительства</w:t>
      </w:r>
      <w:r w:rsidRPr="00943F04">
        <w:rPr>
          <w:rFonts w:ascii="Times New Roman" w:eastAsia="Times New Roman" w:hAnsi="Times New Roman" w:cs="Times New Roman"/>
          <w:sz w:val="26"/>
          <w:szCs w:val="26"/>
          <w:lang w:eastAsia="ru-RU"/>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rsidR="003D5E92" w:rsidRPr="00943F04" w:rsidRDefault="003D5E92" w:rsidP="003D5E92">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3.24. Должностное лицо ответственного структурного подразделения: </w:t>
      </w:r>
    </w:p>
    <w:p w:rsidR="003D5E92" w:rsidRPr="00943F04" w:rsidRDefault="003D5E92" w:rsidP="003D5E92">
      <w:pPr>
        <w:spacing w:after="0" w:line="240" w:lineRule="auto"/>
        <w:ind w:firstLine="540"/>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943F04">
        <w:rPr>
          <w:rFonts w:ascii="Times New Roman" w:eastAsia="Times New Roman" w:hAnsi="Times New Roman" w:cs="Times New Roman"/>
          <w:sz w:val="26"/>
          <w:szCs w:val="26"/>
          <w:lang w:eastAsia="ru-RU"/>
        </w:rPr>
        <w:t xml:space="preserve"> </w:t>
      </w:r>
      <w:proofErr w:type="gramStart"/>
      <w:r w:rsidRPr="00943F04">
        <w:rPr>
          <w:rFonts w:ascii="Times New Roman" w:eastAsia="Times New Roman" w:hAnsi="Times New Roman" w:cs="Times New Roman"/>
          <w:sz w:val="26"/>
          <w:szCs w:val="26"/>
          <w:lang w:eastAsia="ru-RU"/>
        </w:rPr>
        <w:t xml:space="preserve">федеральными законами (в том числе в случае, если указанные предельные параметры или </w:t>
      </w:r>
      <w:r w:rsidRPr="00943F04">
        <w:rPr>
          <w:rFonts w:ascii="Times New Roman" w:eastAsia="Times New Roman" w:hAnsi="Times New Roman" w:cs="Times New Roman"/>
          <w:sz w:val="26"/>
          <w:szCs w:val="26"/>
          <w:lang w:eastAsia="ru-RU"/>
        </w:rPr>
        <w:lastRenderedPageBreak/>
        <w:t>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943F04">
        <w:rPr>
          <w:rFonts w:ascii="Times New Roman" w:eastAsia="Times New Roman" w:hAnsi="Times New Roman" w:cs="Times New Roman"/>
          <w:sz w:val="26"/>
          <w:szCs w:val="26"/>
          <w:lang w:eastAsia="ru-RU"/>
        </w:rPr>
        <w:t xml:space="preserve"> дату поступления уведомления о планируемом строительстве). В случае</w:t>
      </w:r>
      <w:proofErr w:type="gramStart"/>
      <w:r w:rsidRPr="00943F04">
        <w:rPr>
          <w:rFonts w:ascii="Times New Roman" w:eastAsia="Times New Roman" w:hAnsi="Times New Roman" w:cs="Times New Roman"/>
          <w:sz w:val="26"/>
          <w:szCs w:val="26"/>
          <w:lang w:eastAsia="ru-RU"/>
        </w:rPr>
        <w:t>,</w:t>
      </w:r>
      <w:proofErr w:type="gramEnd"/>
      <w:r w:rsidRPr="00943F04">
        <w:rPr>
          <w:rFonts w:ascii="Times New Roman" w:eastAsia="Times New Roman" w:hAnsi="Times New Roman" w:cs="Times New Roman"/>
          <w:sz w:val="26"/>
          <w:szCs w:val="26"/>
          <w:lang w:eastAsia="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943F04">
        <w:rPr>
          <w:rFonts w:ascii="Times New Roman" w:eastAsia="Times New Roman" w:hAnsi="Times New Roman" w:cs="Times New Roman"/>
          <w:sz w:val="26"/>
          <w:szCs w:val="26"/>
          <w:lang w:eastAsia="ru-RU"/>
        </w:rPr>
        <w:t>действующим</w:t>
      </w:r>
      <w:proofErr w:type="gramEnd"/>
      <w:r w:rsidRPr="00943F04">
        <w:rPr>
          <w:rFonts w:ascii="Times New Roman" w:eastAsia="Times New Roman" w:hAnsi="Times New Roman" w:cs="Times New Roman"/>
          <w:sz w:val="26"/>
          <w:szCs w:val="26"/>
          <w:lang w:eastAsia="ru-RU"/>
        </w:rPr>
        <w:t xml:space="preserve"> на дату поступления уведомления об окончании строительства; </w:t>
      </w:r>
    </w:p>
    <w:p w:rsidR="003D5E92" w:rsidRPr="00943F04" w:rsidRDefault="003D5E92" w:rsidP="003D5E92">
      <w:pPr>
        <w:spacing w:after="0" w:line="240" w:lineRule="auto"/>
        <w:ind w:firstLine="540"/>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Pr="00943F04">
        <w:rPr>
          <w:rFonts w:ascii="Times New Roman" w:eastAsia="Times New Roman" w:hAnsi="Times New Roman" w:cs="Times New Roman"/>
          <w:sz w:val="26"/>
          <w:szCs w:val="26"/>
          <w:vertAlign w:val="superscript"/>
          <w:lang w:eastAsia="ru-RU"/>
        </w:rPr>
        <w:t>1</w:t>
      </w:r>
      <w:r w:rsidRPr="00943F04">
        <w:rPr>
          <w:rFonts w:ascii="Times New Roman" w:eastAsia="Times New Roman" w:hAnsi="Times New Roman" w:cs="Times New Roman"/>
          <w:sz w:val="26"/>
          <w:szCs w:val="26"/>
          <w:lang w:eastAsia="ru-RU"/>
        </w:rPr>
        <w:t xml:space="preserve"> Градостроительного кодекса Российской Федерации, не направлялось уведомление о несоответствии указанных в уведомлении</w:t>
      </w:r>
      <w:proofErr w:type="gramEnd"/>
      <w:r w:rsidRPr="00943F04">
        <w:rPr>
          <w:rFonts w:ascii="Times New Roman" w:eastAsia="Times New Roman" w:hAnsi="Times New Roman" w:cs="Times New Roman"/>
          <w:sz w:val="26"/>
          <w:szCs w:val="26"/>
          <w:lang w:eastAsia="ru-RU"/>
        </w:rPr>
        <w:t xml:space="preserve"> </w:t>
      </w:r>
      <w:proofErr w:type="gramStart"/>
      <w:r w:rsidRPr="00943F04">
        <w:rPr>
          <w:rFonts w:ascii="Times New Roman" w:eastAsia="Times New Roman" w:hAnsi="Times New Roman" w:cs="Times New Roman"/>
          <w:sz w:val="26"/>
          <w:szCs w:val="26"/>
          <w:lang w:eastAsia="ru-RU"/>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943F04">
        <w:rPr>
          <w:rFonts w:ascii="Times New Roman" w:eastAsia="Times New Roman" w:hAnsi="Times New Roman" w:cs="Times New Roman"/>
          <w:sz w:val="26"/>
          <w:szCs w:val="26"/>
          <w:vertAlign w:val="superscript"/>
          <w:lang w:eastAsia="ru-RU"/>
        </w:rPr>
        <w:t>1</w:t>
      </w:r>
      <w:r w:rsidRPr="00943F04">
        <w:rPr>
          <w:rFonts w:ascii="Times New Roman" w:eastAsia="Times New Roman" w:hAnsi="Times New Roman" w:cs="Times New Roman"/>
          <w:sz w:val="26"/>
          <w:szCs w:val="26"/>
          <w:lang w:eastAsia="ru-RU"/>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Pr="00943F04">
        <w:rPr>
          <w:rFonts w:ascii="Times New Roman" w:eastAsia="Times New Roman" w:hAnsi="Times New Roman" w:cs="Times New Roman"/>
          <w:sz w:val="26"/>
          <w:szCs w:val="26"/>
          <w:lang w:eastAsia="ru-RU"/>
        </w:rPr>
        <w:t xml:space="preserve"> или садового дома в границах исторического поселения федерального или регионального значения; </w:t>
      </w:r>
    </w:p>
    <w:p w:rsidR="003D5E92" w:rsidRPr="00943F04" w:rsidRDefault="003D5E92" w:rsidP="003D5E92">
      <w:pPr>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3D5E92" w:rsidRPr="00943F04" w:rsidRDefault="003D5E92" w:rsidP="003D5E92">
      <w:pPr>
        <w:spacing w:after="0" w:line="240" w:lineRule="auto"/>
        <w:ind w:firstLine="540"/>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943F04">
        <w:rPr>
          <w:rFonts w:ascii="Times New Roman" w:eastAsia="Times New Roman" w:hAnsi="Times New Roman" w:cs="Times New Roman"/>
          <w:sz w:val="26"/>
          <w:szCs w:val="26"/>
          <w:lang w:eastAsia="ru-RU"/>
        </w:rPr>
        <w:t xml:space="preserve"> и такой объект капитального строительства не введен в эксплуатацию. </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3.25. Критериями принятия решения о предоставлении муниципальной услуги являются:</w:t>
      </w:r>
    </w:p>
    <w:p w:rsidR="003D5E92" w:rsidRPr="00943F04" w:rsidRDefault="003D5E92" w:rsidP="003D5E92">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943F04">
        <w:rPr>
          <w:rFonts w:ascii="Times New Roman" w:eastAsia="Times New Roman" w:hAnsi="Times New Roman" w:cs="Times New Roman"/>
          <w:bCs/>
          <w:color w:val="000000"/>
          <w:sz w:val="26"/>
          <w:szCs w:val="26"/>
          <w:lang w:eastAsia="ru-RU"/>
        </w:rPr>
        <w:lastRenderedPageBreak/>
        <w:t>1) </w:t>
      </w:r>
      <w:r w:rsidRPr="00943F04">
        <w:rPr>
          <w:rFonts w:ascii="Times New Roman" w:eastAsia="Times New Roman" w:hAnsi="Times New Roman" w:cs="Times New Roman"/>
          <w:sz w:val="26"/>
          <w:szCs w:val="26"/>
          <w:lang w:eastAsia="ru-RU"/>
        </w:rPr>
        <w:t>соответствие указанных в уведомлении</w:t>
      </w:r>
      <w:r w:rsidRPr="00943F04">
        <w:rPr>
          <w:rFonts w:ascii="Times New Roman" w:eastAsia="Times New Roman" w:hAnsi="Times New Roman" w:cs="Times New Roman"/>
          <w:bCs/>
          <w:color w:val="000000"/>
          <w:sz w:val="26"/>
          <w:szCs w:val="26"/>
          <w:lang w:eastAsia="ru-RU"/>
        </w:rPr>
        <w:t xml:space="preserve"> </w:t>
      </w:r>
      <w:r w:rsidRPr="00943F04">
        <w:rPr>
          <w:rFonts w:ascii="Times New Roman" w:eastAsia="Times New Roman" w:hAnsi="Times New Roman" w:cs="Times New Roman"/>
          <w:sz w:val="26"/>
          <w:szCs w:val="26"/>
          <w:lang w:eastAsia="ru-RU"/>
        </w:rPr>
        <w:t xml:space="preserve">об окончании строительства </w:t>
      </w:r>
      <w:r w:rsidRPr="00943F04">
        <w:rPr>
          <w:rFonts w:ascii="Times New Roman" w:eastAsia="Times New Roman" w:hAnsi="Times New Roman" w:cs="Times New Roman"/>
          <w:bCs/>
          <w:color w:val="000000"/>
          <w:sz w:val="26"/>
          <w:szCs w:val="26"/>
          <w:lang w:eastAsia="ru-RU"/>
        </w:rPr>
        <w:t>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w:t>
      </w:r>
      <w:proofErr w:type="gramEnd"/>
      <w:r w:rsidRPr="00943F04">
        <w:rPr>
          <w:rFonts w:ascii="Times New Roman" w:eastAsia="Times New Roman" w:hAnsi="Times New Roman" w:cs="Times New Roman"/>
          <w:bCs/>
          <w:color w:val="000000"/>
          <w:sz w:val="26"/>
          <w:szCs w:val="26"/>
          <w:lang w:eastAsia="ru-RU"/>
        </w:rPr>
        <w:t xml:space="preserve"> Федерации, другими федеральными законами;</w:t>
      </w:r>
    </w:p>
    <w:p w:rsidR="003D5E92" w:rsidRPr="00943F04" w:rsidRDefault="003D5E92" w:rsidP="003D5E92">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943F04">
        <w:rPr>
          <w:rFonts w:ascii="Times New Roman" w:eastAsia="Times New Roman" w:hAnsi="Times New Roman" w:cs="Times New Roman"/>
          <w:bCs/>
          <w:color w:val="000000"/>
          <w:sz w:val="26"/>
          <w:szCs w:val="26"/>
          <w:lang w:eastAsia="ru-RU"/>
        </w:rPr>
        <w:t>2) </w:t>
      </w:r>
      <w:r w:rsidRPr="00943F04">
        <w:rPr>
          <w:rFonts w:ascii="Times New Roman" w:eastAsia="Times New Roman" w:hAnsi="Times New Roman" w:cs="Times New Roman"/>
          <w:sz w:val="26"/>
          <w:szCs w:val="26"/>
          <w:lang w:eastAsia="ru-RU"/>
        </w:rPr>
        <w:t>соответствие</w:t>
      </w:r>
      <w:r w:rsidRPr="00943F04">
        <w:rPr>
          <w:rFonts w:ascii="Times New Roman" w:eastAsia="Times New Roman" w:hAnsi="Times New Roman" w:cs="Times New Roman"/>
          <w:bCs/>
          <w:color w:val="000000"/>
          <w:sz w:val="26"/>
          <w:szCs w:val="26"/>
          <w:lang w:eastAsia="ru-RU"/>
        </w:rPr>
        <w:t xml:space="preserve">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943F04">
        <w:rPr>
          <w:rFonts w:ascii="Times New Roman" w:eastAsia="Times New Roman" w:hAnsi="Times New Roman" w:cs="Times New Roman"/>
          <w:bCs/>
          <w:color w:val="000000"/>
          <w:sz w:val="26"/>
          <w:szCs w:val="26"/>
          <w:lang w:eastAsia="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w:t>
      </w:r>
      <w:r w:rsidR="00811FE0" w:rsidRPr="00943F04">
        <w:rPr>
          <w:rFonts w:ascii="Times New Roman" w:eastAsia="Times New Roman" w:hAnsi="Times New Roman" w:cs="Times New Roman"/>
          <w:bCs/>
          <w:color w:val="000000"/>
          <w:sz w:val="26"/>
          <w:szCs w:val="26"/>
          <w:lang w:eastAsia="ru-RU"/>
        </w:rPr>
        <w:t>му в пункте 4 части 10 статьи 51.1</w:t>
      </w:r>
      <w:r w:rsidRPr="00943F04">
        <w:rPr>
          <w:rFonts w:ascii="Times New Roman" w:eastAsia="Times New Roman" w:hAnsi="Times New Roman" w:cs="Times New Roman"/>
          <w:bCs/>
          <w:color w:val="000000"/>
          <w:sz w:val="26"/>
          <w:szCs w:val="26"/>
          <w:lang w:eastAsia="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D5E92" w:rsidRPr="00943F04" w:rsidRDefault="003D5E92" w:rsidP="003D5E92">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D5E92" w:rsidRPr="00943F04" w:rsidRDefault="003D5E92" w:rsidP="003D5E92">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943F04">
        <w:rPr>
          <w:rFonts w:ascii="Times New Roman" w:eastAsia="Times New Roman" w:hAnsi="Times New Roman" w:cs="Times New Roman"/>
          <w:bCs/>
          <w:color w:val="000000"/>
          <w:sz w:val="26"/>
          <w:szCs w:val="26"/>
          <w:lang w:eastAsia="ru-RU"/>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943F04">
        <w:rPr>
          <w:rFonts w:ascii="Times New Roman" w:eastAsia="Times New Roman" w:hAnsi="Times New Roman" w:cs="Times New Roman"/>
          <w:bCs/>
          <w:color w:val="000000"/>
          <w:sz w:val="26"/>
          <w:szCs w:val="26"/>
          <w:lang w:eastAsia="ru-RU"/>
        </w:rPr>
        <w:t xml:space="preserve"> такой объект капитального строительства не введен в эксплуатацию.</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3.26. Критериями принятия решения об отказе в предоставлении муниципальной услуги являются:</w:t>
      </w:r>
    </w:p>
    <w:p w:rsidR="003D5E92" w:rsidRPr="00943F04" w:rsidRDefault="003D5E92" w:rsidP="003D5E92">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943F04">
        <w:rPr>
          <w:rFonts w:ascii="Times New Roman" w:eastAsia="Times New Roman" w:hAnsi="Times New Roman" w:cs="Times New Roman"/>
          <w:bCs/>
          <w:color w:val="000000"/>
          <w:sz w:val="26"/>
          <w:szCs w:val="26"/>
          <w:lang w:eastAsia="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3D5E92" w:rsidRPr="00943F04" w:rsidRDefault="003D5E92" w:rsidP="003D5E92">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943F04">
        <w:rPr>
          <w:rFonts w:ascii="Times New Roman" w:eastAsia="Times New Roman" w:hAnsi="Times New Roman" w:cs="Times New Roman"/>
          <w:bCs/>
          <w:color w:val="000000"/>
          <w:sz w:val="26"/>
          <w:szCs w:val="26"/>
          <w:lang w:eastAsia="ru-RU"/>
        </w:rPr>
        <w:lastRenderedPageBreak/>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w:t>
      </w:r>
      <w:r w:rsidR="00811FE0" w:rsidRPr="00943F04">
        <w:rPr>
          <w:rFonts w:ascii="Times New Roman" w:eastAsia="Times New Roman" w:hAnsi="Times New Roman" w:cs="Times New Roman"/>
          <w:bCs/>
          <w:color w:val="000000"/>
          <w:sz w:val="26"/>
          <w:szCs w:val="26"/>
          <w:lang w:eastAsia="ru-RU"/>
        </w:rPr>
        <w:t xml:space="preserve">ительстве, или застройщику было направлено уведомление </w:t>
      </w:r>
      <w:r w:rsidRPr="00943F04">
        <w:rPr>
          <w:rFonts w:ascii="Times New Roman" w:eastAsia="Times New Roman" w:hAnsi="Times New Roman" w:cs="Times New Roman"/>
          <w:bCs/>
          <w:color w:val="000000"/>
          <w:sz w:val="26"/>
          <w:szCs w:val="26"/>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943F04">
        <w:rPr>
          <w:rFonts w:ascii="Times New Roman" w:eastAsia="Times New Roman" w:hAnsi="Times New Roman" w:cs="Times New Roman"/>
          <w:bCs/>
          <w:color w:val="000000"/>
          <w:sz w:val="26"/>
          <w:szCs w:val="26"/>
          <w:lang w:eastAsia="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w:t>
      </w:r>
      <w:r w:rsidR="00811FE0" w:rsidRPr="00943F04">
        <w:rPr>
          <w:rFonts w:ascii="Times New Roman" w:eastAsia="Times New Roman" w:hAnsi="Times New Roman" w:cs="Times New Roman"/>
          <w:bCs/>
          <w:color w:val="000000"/>
          <w:sz w:val="26"/>
          <w:szCs w:val="26"/>
          <w:lang w:eastAsia="ru-RU"/>
        </w:rPr>
        <w:t>му в пункте 4 части 10 статьи 51.1</w:t>
      </w:r>
      <w:r w:rsidRPr="00943F04">
        <w:rPr>
          <w:rFonts w:ascii="Times New Roman" w:eastAsia="Times New Roman" w:hAnsi="Times New Roman" w:cs="Times New Roman"/>
          <w:bCs/>
          <w:color w:val="000000"/>
          <w:sz w:val="26"/>
          <w:szCs w:val="26"/>
          <w:lang w:eastAsia="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D5E92" w:rsidRPr="00943F04" w:rsidRDefault="003D5E92" w:rsidP="003D5E92">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D5E92" w:rsidRPr="00943F04" w:rsidRDefault="003D5E92" w:rsidP="003D5E92">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943F04">
        <w:rPr>
          <w:rFonts w:ascii="Times New Roman" w:eastAsia="Times New Roman" w:hAnsi="Times New Roman" w:cs="Times New Roman"/>
          <w:bCs/>
          <w:color w:val="000000"/>
          <w:sz w:val="26"/>
          <w:szCs w:val="26"/>
          <w:lang w:eastAsia="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943F04">
        <w:rPr>
          <w:rFonts w:ascii="Times New Roman" w:eastAsia="Times New Roman" w:hAnsi="Times New Roman" w:cs="Times New Roman"/>
          <w:bCs/>
          <w:color w:val="000000"/>
          <w:sz w:val="26"/>
          <w:szCs w:val="26"/>
          <w:lang w:eastAsia="ru-RU"/>
        </w:rPr>
        <w:t>, и такой объект капитального строительства не введен в эксплуатацию.</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подписание решения об отказе в предоставлении муниципальной услуги в форме уведомления о несоответствии.</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 xml:space="preserve">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w:t>
      </w:r>
      <w:r w:rsidRPr="00943F04">
        <w:rPr>
          <w:rFonts w:ascii="Times New Roman" w:eastAsia="Times New Roman" w:hAnsi="Times New Roman" w:cs="Times New Roman"/>
          <w:bCs/>
          <w:color w:val="000000"/>
          <w:sz w:val="26"/>
          <w:szCs w:val="26"/>
          <w:lang w:eastAsia="ru-RU"/>
        </w:rPr>
        <w:t xml:space="preserve">об окончании строительства </w:t>
      </w:r>
      <w:r w:rsidRPr="00943F04">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3.32. </w:t>
      </w:r>
      <w:proofErr w:type="gramStart"/>
      <w:r w:rsidRPr="00943F04">
        <w:rPr>
          <w:rFonts w:ascii="Times New Roman" w:eastAsia="Times New Roman" w:hAnsi="Times New Roman" w:cs="Times New Roman"/>
          <w:sz w:val="26"/>
          <w:szCs w:val="26"/>
          <w:lang w:eastAsia="ru-RU"/>
        </w:rPr>
        <w:t xml:space="preserve">При подаче уведомления </w:t>
      </w:r>
      <w:r w:rsidRPr="00943F04">
        <w:rPr>
          <w:rFonts w:ascii="Times New Roman" w:eastAsia="Times New Roman" w:hAnsi="Times New Roman" w:cs="Times New Roman"/>
          <w:bCs/>
          <w:color w:val="000000"/>
          <w:sz w:val="26"/>
          <w:szCs w:val="26"/>
          <w:lang w:eastAsia="ru-RU"/>
        </w:rPr>
        <w:t>об окончании строительства</w:t>
      </w:r>
      <w:r w:rsidRPr="00943F04">
        <w:rPr>
          <w:rFonts w:ascii="Times New Roman" w:eastAsia="Times New Roman" w:hAnsi="Times New Roman" w:cs="Times New Roman"/>
          <w:sz w:val="26"/>
          <w:szCs w:val="26"/>
          <w:lang w:eastAsia="ru-RU"/>
        </w:rPr>
        <w:t xml:space="preserve"> и документов, предусмотренных подпунктами «б» </w:t>
      </w:r>
      <w:r w:rsidRPr="00943F04">
        <w:rPr>
          <w:rFonts w:ascii="Times New Roman" w:eastAsia="Times New Roman" w:hAnsi="Times New Roman" w:cs="Times New Roman"/>
          <w:sz w:val="26"/>
          <w:szCs w:val="26"/>
          <w:lang w:eastAsia="ru-RU"/>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roofErr w:type="gramEnd"/>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3.33. </w:t>
      </w:r>
      <w:proofErr w:type="gramStart"/>
      <w:r w:rsidRPr="00943F04">
        <w:rPr>
          <w:rFonts w:ascii="Times New Roman" w:eastAsia="Times New Roman" w:hAnsi="Times New Roman" w:cs="Times New Roman"/>
          <w:sz w:val="26"/>
          <w:szCs w:val="26"/>
          <w:lang w:eastAsia="ru-RU"/>
        </w:rPr>
        <w:t xml:space="preserve">При подаче уведомления </w:t>
      </w:r>
      <w:r w:rsidRPr="00943F04">
        <w:rPr>
          <w:rFonts w:ascii="Times New Roman" w:eastAsia="Times New Roman" w:hAnsi="Times New Roman" w:cs="Times New Roman"/>
          <w:bCs/>
          <w:color w:val="000000"/>
          <w:sz w:val="26"/>
          <w:szCs w:val="26"/>
          <w:lang w:eastAsia="ru-RU"/>
        </w:rPr>
        <w:t>об окончании строительства</w:t>
      </w:r>
      <w:r w:rsidRPr="00943F04">
        <w:rPr>
          <w:rFonts w:ascii="Times New Roman" w:eastAsia="Times New Roman" w:hAnsi="Times New Roman" w:cs="Times New Roman"/>
          <w:sz w:val="26"/>
          <w:szCs w:val="26"/>
          <w:lang w:eastAsia="ru-RU"/>
        </w:rPr>
        <w:t xml:space="preserve"> и документов, предусмотренных подпунктами «б» </w:t>
      </w:r>
      <w:r w:rsidRPr="00943F04">
        <w:rPr>
          <w:rFonts w:ascii="Times New Roman" w:eastAsia="Times New Roman" w:hAnsi="Times New Roman" w:cs="Times New Roman"/>
          <w:sz w:val="26"/>
          <w:szCs w:val="26"/>
          <w:lang w:eastAsia="ru-RU"/>
        </w:rPr>
        <w:noBreakHyphen/>
        <w:t> «е» пункта 2.9, пунктом 2.10 настоящего Административного регламента, посредством Единого портала государственных и муниципальных услуг (функций)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w:t>
      </w:r>
      <w:proofErr w:type="gramEnd"/>
      <w:r w:rsidRPr="00943F04">
        <w:rPr>
          <w:rFonts w:ascii="Times New Roman" w:eastAsia="Times New Roman" w:hAnsi="Times New Roman" w:cs="Times New Roman"/>
          <w:sz w:val="26"/>
          <w:szCs w:val="26"/>
          <w:lang w:eastAsia="ru-RU"/>
        </w:rPr>
        <w:t xml:space="preserve"> </w:t>
      </w:r>
      <w:proofErr w:type="gramStart"/>
      <w:r w:rsidRPr="00943F04">
        <w:rPr>
          <w:rFonts w:ascii="Times New Roman" w:eastAsia="Times New Roman" w:hAnsi="Times New Roman" w:cs="Times New Roman"/>
          <w:sz w:val="26"/>
          <w:szCs w:val="26"/>
          <w:lang w:eastAsia="ru-RU"/>
        </w:rPr>
        <w:t>оказана</w:t>
      </w:r>
      <w:proofErr w:type="gramEnd"/>
      <w:r w:rsidRPr="00943F04">
        <w:rPr>
          <w:rFonts w:ascii="Times New Roman" w:eastAsia="Times New Roman" w:hAnsi="Times New Roman" w:cs="Times New Roman"/>
          <w:sz w:val="26"/>
          <w:szCs w:val="26"/>
          <w:lang w:eastAsia="ru-RU"/>
        </w:rPr>
        <w:t>»), если в уведомлении об окончании строительства не был указан иной способ.</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3.34. При подаче уведомления </w:t>
      </w:r>
      <w:r w:rsidRPr="00943F04">
        <w:rPr>
          <w:rFonts w:ascii="Times New Roman" w:eastAsia="Times New Roman" w:hAnsi="Times New Roman" w:cs="Times New Roman"/>
          <w:bCs/>
          <w:color w:val="000000"/>
          <w:sz w:val="26"/>
          <w:szCs w:val="26"/>
          <w:lang w:eastAsia="ru-RU"/>
        </w:rPr>
        <w:t>об окончании строительства</w:t>
      </w:r>
      <w:r w:rsidRPr="00943F04">
        <w:rPr>
          <w:rFonts w:ascii="Times New Roman" w:eastAsia="Times New Roman" w:hAnsi="Times New Roman" w:cs="Times New Roman"/>
          <w:sz w:val="26"/>
          <w:szCs w:val="26"/>
          <w:lang w:eastAsia="ru-RU"/>
        </w:rPr>
        <w:t xml:space="preserve"> и документов, предусмотренных подпунктами «б» </w:t>
      </w:r>
      <w:r w:rsidRPr="00943F04">
        <w:rPr>
          <w:rFonts w:ascii="Times New Roman" w:eastAsia="Times New Roman" w:hAnsi="Times New Roman" w:cs="Times New Roman"/>
          <w:sz w:val="26"/>
          <w:szCs w:val="26"/>
          <w:lang w:eastAsia="ru-RU"/>
        </w:rPr>
        <w:noBreakHyphen/>
        <w:t> «е»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3.35.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3D5E92" w:rsidRPr="00943F04" w:rsidRDefault="003D5E92" w:rsidP="003D5E92">
      <w:pPr>
        <w:widowControl w:val="0"/>
        <w:autoSpaceDE w:val="0"/>
        <w:autoSpaceDN w:val="0"/>
        <w:adjustRightInd w:val="0"/>
        <w:spacing w:after="0" w:line="240" w:lineRule="auto"/>
        <w:outlineLvl w:val="5"/>
        <w:rPr>
          <w:rFonts w:ascii="Times New Roman" w:eastAsia="Times New Roman" w:hAnsi="Times New Roman" w:cs="Times New Roman"/>
          <w:b/>
          <w:bCs/>
          <w:sz w:val="26"/>
          <w:szCs w:val="26"/>
          <w:lang w:eastAsia="ru-RU"/>
        </w:rPr>
      </w:pPr>
    </w:p>
    <w:p w:rsidR="003D5E92" w:rsidRPr="00943F04" w:rsidRDefault="003D5E92"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Предоставление результата муниципальной услуги</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3.37. Заявитель по его выбору вправе получить результат предоставления муниципальной услуги одним из следующих способов:</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 на бумажном носителе;</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 xml:space="preserve">3.39. При подаче уведомления </w:t>
      </w:r>
      <w:r w:rsidRPr="00943F04">
        <w:rPr>
          <w:rFonts w:ascii="Times New Roman" w:eastAsia="Times New Roman" w:hAnsi="Times New Roman" w:cs="Times New Roman"/>
          <w:bCs/>
          <w:color w:val="000000"/>
          <w:sz w:val="26"/>
          <w:szCs w:val="26"/>
          <w:lang w:eastAsia="ru-RU"/>
        </w:rPr>
        <w:t>об окончании строительства</w:t>
      </w:r>
      <w:r w:rsidRPr="00943F04">
        <w:rPr>
          <w:rFonts w:ascii="Times New Roman" w:eastAsia="Times New Roman" w:hAnsi="Times New Roman" w:cs="Times New Roman"/>
          <w:sz w:val="26"/>
          <w:szCs w:val="26"/>
          <w:lang w:eastAsia="ru-RU"/>
        </w:rPr>
        <w:t xml:space="preserve"> и документов, предусмотренных подпунктами «б» </w:t>
      </w:r>
      <w:r w:rsidRPr="00943F04">
        <w:rPr>
          <w:rFonts w:ascii="Times New Roman" w:eastAsia="Times New Roman" w:hAnsi="Times New Roman" w:cs="Times New Roman"/>
          <w:sz w:val="26"/>
          <w:szCs w:val="26"/>
          <w:lang w:eastAsia="ru-RU"/>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3.40. </w:t>
      </w:r>
      <w:proofErr w:type="gramStart"/>
      <w:r w:rsidRPr="00943F04">
        <w:rPr>
          <w:rFonts w:ascii="Times New Roman" w:eastAsia="Times New Roman" w:hAnsi="Times New Roman" w:cs="Times New Roman"/>
          <w:sz w:val="26"/>
          <w:szCs w:val="26"/>
          <w:lang w:eastAsia="ru-RU"/>
        </w:rPr>
        <w:t xml:space="preserve">При подаче уведомления </w:t>
      </w:r>
      <w:r w:rsidRPr="00943F04">
        <w:rPr>
          <w:rFonts w:ascii="Times New Roman" w:eastAsia="Times New Roman" w:hAnsi="Times New Roman" w:cs="Times New Roman"/>
          <w:bCs/>
          <w:color w:val="000000"/>
          <w:sz w:val="26"/>
          <w:szCs w:val="26"/>
          <w:lang w:eastAsia="ru-RU"/>
        </w:rPr>
        <w:t>об окончании строительства</w:t>
      </w:r>
      <w:r w:rsidRPr="00943F04">
        <w:rPr>
          <w:rFonts w:ascii="Times New Roman" w:eastAsia="Times New Roman" w:hAnsi="Times New Roman" w:cs="Times New Roman"/>
          <w:sz w:val="26"/>
          <w:szCs w:val="26"/>
          <w:lang w:eastAsia="ru-RU"/>
        </w:rPr>
        <w:t xml:space="preserve"> и документов, предусмотренных подпунктами «б» </w:t>
      </w:r>
      <w:r w:rsidRPr="00943F04">
        <w:rPr>
          <w:rFonts w:ascii="Times New Roman" w:eastAsia="Times New Roman" w:hAnsi="Times New Roman" w:cs="Times New Roman"/>
          <w:sz w:val="26"/>
          <w:szCs w:val="26"/>
          <w:lang w:eastAsia="ru-RU"/>
        </w:rPr>
        <w:noBreakHyphen/>
        <w:t> «е» пункта 2.9, пунктом 2.10 настоящего Административного регламента, посредством Единого портала государственных и муниципальных услуг (функций) направление заявителю уведомления о соответствии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уведомлении об окончании строительства не был</w:t>
      </w:r>
      <w:proofErr w:type="gramEnd"/>
      <w:r w:rsidRPr="00943F04">
        <w:rPr>
          <w:rFonts w:ascii="Times New Roman" w:eastAsia="Times New Roman" w:hAnsi="Times New Roman" w:cs="Times New Roman"/>
          <w:sz w:val="26"/>
          <w:szCs w:val="26"/>
          <w:lang w:eastAsia="ru-RU"/>
        </w:rPr>
        <w:t xml:space="preserve"> указан иной способ.</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3.41. При подаче уведомления </w:t>
      </w:r>
      <w:r w:rsidRPr="00943F04">
        <w:rPr>
          <w:rFonts w:ascii="Times New Roman" w:eastAsia="Times New Roman" w:hAnsi="Times New Roman" w:cs="Times New Roman"/>
          <w:bCs/>
          <w:color w:val="000000"/>
          <w:sz w:val="26"/>
          <w:szCs w:val="26"/>
          <w:lang w:eastAsia="ru-RU"/>
        </w:rPr>
        <w:t>об окончании строительства</w:t>
      </w:r>
      <w:r w:rsidRPr="00943F04">
        <w:rPr>
          <w:rFonts w:ascii="Times New Roman" w:eastAsia="Times New Roman" w:hAnsi="Times New Roman" w:cs="Times New Roman"/>
          <w:sz w:val="26"/>
          <w:szCs w:val="26"/>
          <w:lang w:eastAsia="ru-RU"/>
        </w:rPr>
        <w:t xml:space="preserve"> и документов, предусмотренных подпунктами «б» </w:t>
      </w:r>
      <w:r w:rsidRPr="00943F04">
        <w:rPr>
          <w:rFonts w:ascii="Times New Roman" w:eastAsia="Times New Roman" w:hAnsi="Times New Roman" w:cs="Times New Roman"/>
          <w:sz w:val="26"/>
          <w:szCs w:val="26"/>
          <w:lang w:eastAsia="ru-RU"/>
        </w:rPr>
        <w:noBreakHyphen/>
        <w:t>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3.42.1. Возможность предоставления результата муниципальной услуги по экстерриториальному принципу отсутствует.</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D5E92" w:rsidRPr="00943F04" w:rsidRDefault="003D5E92"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Получение дополнительных сведений от заявителя</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3.43. Получение дополнительных сведений от заявителя не предусмотрено.</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D5E92" w:rsidRPr="00943F04" w:rsidRDefault="003D5E92"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Максимальный срок предоставления муниципальной услуги</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3.44. Срок предоставления муниципальной услуги указан в пункте 2.11 настоящего Административного регламента.</w:t>
      </w:r>
    </w:p>
    <w:p w:rsidR="003D5E92" w:rsidRPr="00943F04" w:rsidRDefault="003D5E92" w:rsidP="003D5E92">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highlight w:val="green"/>
          <w:lang w:eastAsia="ru-RU"/>
        </w:rPr>
      </w:pPr>
    </w:p>
    <w:p w:rsidR="003D5E92" w:rsidRPr="00943F04" w:rsidRDefault="003D5E92" w:rsidP="003D5E92">
      <w:pPr>
        <w:widowControl w:val="0"/>
        <w:autoSpaceDE w:val="0"/>
        <w:autoSpaceDN w:val="0"/>
        <w:adjustRightInd w:val="0"/>
        <w:spacing w:after="0" w:line="240" w:lineRule="auto"/>
        <w:jc w:val="center"/>
        <w:outlineLvl w:val="3"/>
        <w:rPr>
          <w:rFonts w:ascii="Times New Roman" w:eastAsia="Times New Roman" w:hAnsi="Times New Roman" w:cs="Times New Roman"/>
          <w:b/>
          <w:bCs/>
          <w:sz w:val="26"/>
          <w:szCs w:val="26"/>
          <w:lang w:eastAsia="ru-RU"/>
        </w:rPr>
      </w:pP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00245" w:rsidRPr="00943F04" w:rsidRDefault="00800245" w:rsidP="00800245">
      <w:pPr>
        <w:autoSpaceDE w:val="0"/>
        <w:autoSpaceDN w:val="0"/>
        <w:adjustRightInd w:val="0"/>
        <w:spacing w:after="0" w:line="240" w:lineRule="auto"/>
        <w:ind w:firstLine="539"/>
        <w:jc w:val="both"/>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b/>
          <w:sz w:val="26"/>
          <w:szCs w:val="26"/>
          <w:lang w:eastAsia="ru-RU"/>
        </w:rPr>
        <w:t xml:space="preserve">Выдача дубликата уведомления </w:t>
      </w:r>
      <w:r w:rsidRPr="00943F04">
        <w:rPr>
          <w:rFonts w:ascii="Times New Roman" w:eastAsia="Times New Roman" w:hAnsi="Times New Roman" w:cs="Times New Roman"/>
          <w:b/>
          <w:bCs/>
          <w:color w:val="000000"/>
          <w:sz w:val="26"/>
          <w:szCs w:val="26"/>
          <w:lang w:eastAsia="ru-RU"/>
        </w:rPr>
        <w:t xml:space="preserve">о соответствии </w:t>
      </w:r>
      <w:proofErr w:type="gramStart"/>
      <w:r w:rsidRPr="00943F04">
        <w:rPr>
          <w:rFonts w:ascii="Times New Roman" w:eastAsia="Times New Roman" w:hAnsi="Times New Roman" w:cs="Times New Roman"/>
          <w:b/>
          <w:bCs/>
          <w:color w:val="000000"/>
          <w:sz w:val="26"/>
          <w:szCs w:val="26"/>
          <w:lang w:eastAsia="ru-RU"/>
        </w:rPr>
        <w:t>построенных</w:t>
      </w:r>
      <w:proofErr w:type="gramEnd"/>
      <w:r w:rsidRPr="00943F04">
        <w:rPr>
          <w:rFonts w:ascii="Times New Roman" w:eastAsia="Times New Roman" w:hAnsi="Times New Roman" w:cs="Times New Roman"/>
          <w:b/>
          <w:bCs/>
          <w:color w:val="000000"/>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61DF" w:rsidRPr="00943F04" w:rsidRDefault="009761DF" w:rsidP="00800245">
      <w:pPr>
        <w:autoSpaceDE w:val="0"/>
        <w:autoSpaceDN w:val="0"/>
        <w:adjustRightInd w:val="0"/>
        <w:spacing w:after="0" w:line="240" w:lineRule="auto"/>
        <w:ind w:firstLine="539"/>
        <w:jc w:val="both"/>
        <w:rPr>
          <w:rFonts w:ascii="Times New Roman" w:eastAsia="Times New Roman" w:hAnsi="Times New Roman" w:cs="Times New Roman"/>
          <w:b/>
          <w:bCs/>
          <w:color w:val="000000"/>
          <w:sz w:val="26"/>
          <w:szCs w:val="26"/>
          <w:lang w:eastAsia="ru-RU"/>
        </w:rPr>
      </w:pPr>
    </w:p>
    <w:p w:rsidR="009761DF" w:rsidRPr="00943F04" w:rsidRDefault="009761DF" w:rsidP="00800245">
      <w:pPr>
        <w:autoSpaceDE w:val="0"/>
        <w:autoSpaceDN w:val="0"/>
        <w:adjustRightInd w:val="0"/>
        <w:spacing w:after="0" w:line="240" w:lineRule="auto"/>
        <w:ind w:firstLine="539"/>
        <w:jc w:val="both"/>
        <w:rPr>
          <w:rFonts w:ascii="Times New Roman" w:eastAsia="Times New Roman" w:hAnsi="Times New Roman" w:cs="Times New Roman"/>
          <w:b/>
          <w:sz w:val="26"/>
          <w:szCs w:val="26"/>
          <w:lang w:eastAsia="ru-RU"/>
        </w:rPr>
      </w:pPr>
    </w:p>
    <w:p w:rsidR="003D5E92" w:rsidRPr="00943F04" w:rsidRDefault="003D5E92" w:rsidP="00800245">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3.45 Результат предоставления муниципальной услуги указан в подпункте «б» пункта 2.3 настоящего Административного регламента.</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D5E92" w:rsidRPr="00943F04" w:rsidRDefault="003D5E92" w:rsidP="003D5E92">
      <w:pPr>
        <w:widowControl w:val="0"/>
        <w:autoSpaceDE w:val="0"/>
        <w:autoSpaceDN w:val="0"/>
        <w:adjustRightInd w:val="0"/>
        <w:spacing w:after="0" w:line="240" w:lineRule="auto"/>
        <w:jc w:val="center"/>
        <w:outlineLvl w:val="4"/>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Перечень и описание административных процедур предоставления</w:t>
      </w:r>
    </w:p>
    <w:p w:rsidR="003D5E92" w:rsidRPr="00943F04" w:rsidRDefault="003D5E92" w:rsidP="003D5E92">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 xml:space="preserve"> муниципальной услуги</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3D5E92" w:rsidRPr="00943F04" w:rsidRDefault="003D5E92"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Прием запроса и документов и (или) информации, необходимых</w:t>
      </w:r>
    </w:p>
    <w:p w:rsidR="003D5E92" w:rsidRPr="00943F04" w:rsidRDefault="003D5E92" w:rsidP="003D5E92">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для предоставления муниципальной услуги</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3.46. Основанием для начала административной процедуры является поступление в уполномоченный орган заявления о выдаче </w:t>
      </w:r>
      <w:r w:rsidRPr="00943F04">
        <w:rPr>
          <w:rFonts w:ascii="Times New Roman" w:eastAsia="Times New Roman" w:hAnsi="Times New Roman" w:cs="Times New Roman"/>
          <w:bCs/>
          <w:color w:val="000000"/>
          <w:sz w:val="26"/>
          <w:szCs w:val="26"/>
          <w:lang w:eastAsia="ru-RU"/>
        </w:rPr>
        <w:t xml:space="preserve">дубликата </w:t>
      </w:r>
      <w:r w:rsidRPr="00943F04">
        <w:rPr>
          <w:rFonts w:ascii="Times New Roman" w:eastAsia="Times New Roman" w:hAnsi="Times New Roman" w:cs="Times New Roman"/>
          <w:sz w:val="26"/>
          <w:szCs w:val="26"/>
          <w:lang w:eastAsia="ru-RU"/>
        </w:rPr>
        <w:t>по рекомендуемой 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3.48. Основания для принятия решения об отказе в приеме </w:t>
      </w:r>
      <w:r w:rsidRPr="00943F04">
        <w:rPr>
          <w:rFonts w:ascii="Times New Roman" w:eastAsia="Times New Roman" w:hAnsi="Times New Roman" w:cs="Times New Roman"/>
          <w:bCs/>
          <w:color w:val="000000"/>
          <w:sz w:val="26"/>
          <w:szCs w:val="26"/>
          <w:lang w:eastAsia="ru-RU"/>
        </w:rPr>
        <w:t>заявления о выдаче дубликата</w:t>
      </w:r>
      <w:r w:rsidRPr="00943F04">
        <w:rPr>
          <w:rFonts w:ascii="Times New Roman" w:eastAsia="Times New Roman" w:hAnsi="Times New Roman" w:cs="Times New Roman"/>
          <w:sz w:val="26"/>
          <w:szCs w:val="26"/>
          <w:lang w:eastAsia="ru-RU"/>
        </w:rPr>
        <w:t xml:space="preserve"> отсутствуют.</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3.48.1. В приеме </w:t>
      </w:r>
      <w:r w:rsidRPr="00943F04">
        <w:rPr>
          <w:rFonts w:ascii="Times New Roman" w:eastAsia="Times New Roman" w:hAnsi="Times New Roman" w:cs="Times New Roman"/>
          <w:bCs/>
          <w:sz w:val="26"/>
          <w:szCs w:val="26"/>
          <w:lang w:eastAsia="ru-RU"/>
        </w:rPr>
        <w:t>заявления о выдаче дубликата</w:t>
      </w:r>
      <w:r w:rsidRPr="00943F04">
        <w:rPr>
          <w:rFonts w:ascii="Times New Roman" w:eastAsia="Times New Roman" w:hAnsi="Times New Roman" w:cs="Times New Roman"/>
          <w:sz w:val="26"/>
          <w:szCs w:val="26"/>
          <w:lang w:eastAsia="ru-RU"/>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3D5E92" w:rsidRPr="00943F04" w:rsidRDefault="003D5E92" w:rsidP="003D5E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sz w:val="26"/>
          <w:szCs w:val="26"/>
          <w:lang w:eastAsia="ru-RU"/>
        </w:rPr>
        <w:t xml:space="preserve">Многофункциональный </w:t>
      </w:r>
      <w:proofErr w:type="gramStart"/>
      <w:r w:rsidRPr="00943F04">
        <w:rPr>
          <w:rFonts w:ascii="Times New Roman" w:eastAsia="Times New Roman" w:hAnsi="Times New Roman" w:cs="Times New Roman"/>
          <w:bCs/>
          <w:sz w:val="26"/>
          <w:szCs w:val="26"/>
          <w:lang w:eastAsia="ru-RU"/>
        </w:rPr>
        <w:t>центр</w:t>
      </w:r>
      <w:proofErr w:type="gramEnd"/>
      <w:r w:rsidRPr="00943F04">
        <w:rPr>
          <w:rFonts w:ascii="Times New Roman" w:eastAsia="Times New Roman" w:hAnsi="Times New Roman" w:cs="Times New Roman"/>
          <w:bCs/>
          <w:sz w:val="26"/>
          <w:szCs w:val="26"/>
          <w:lang w:eastAsia="ru-RU"/>
        </w:rPr>
        <w:t xml:space="preserve"> </w:t>
      </w:r>
      <w:r w:rsidR="00800245" w:rsidRPr="00943F04">
        <w:rPr>
          <w:rFonts w:ascii="Times New Roman" w:eastAsia="Times New Roman" w:hAnsi="Times New Roman" w:cs="Times New Roman"/>
          <w:bCs/>
          <w:sz w:val="26"/>
          <w:szCs w:val="26"/>
          <w:lang w:eastAsia="ru-RU"/>
        </w:rPr>
        <w:t>участвующий</w:t>
      </w:r>
      <w:r w:rsidRPr="00943F04">
        <w:rPr>
          <w:rFonts w:ascii="Times New Roman" w:eastAsia="Times New Roman" w:hAnsi="Times New Roman" w:cs="Times New Roman"/>
          <w:bCs/>
          <w:i/>
          <w:sz w:val="26"/>
          <w:szCs w:val="26"/>
          <w:lang w:eastAsia="ru-RU"/>
        </w:rPr>
        <w:t xml:space="preserve"> </w:t>
      </w:r>
      <w:r w:rsidRPr="00943F04">
        <w:rPr>
          <w:rFonts w:ascii="Times New Roman" w:eastAsia="Times New Roman" w:hAnsi="Times New Roman" w:cs="Times New Roman"/>
          <w:bCs/>
          <w:sz w:val="26"/>
          <w:szCs w:val="26"/>
          <w:lang w:eastAsia="ru-RU"/>
        </w:rPr>
        <w:t>в соответствии соглашением о взаимодействии между уполномоченным органом и многофункциональным центром</w:t>
      </w:r>
      <w:r w:rsidR="00800245" w:rsidRPr="00943F04">
        <w:rPr>
          <w:rFonts w:ascii="Times New Roman" w:eastAsia="Times New Roman" w:hAnsi="Times New Roman" w:cs="Times New Roman"/>
          <w:bCs/>
          <w:sz w:val="26"/>
          <w:szCs w:val="26"/>
          <w:lang w:eastAsia="ru-RU"/>
        </w:rPr>
        <w:t xml:space="preserve"> </w:t>
      </w:r>
      <w:r w:rsidRPr="00943F04">
        <w:rPr>
          <w:rFonts w:ascii="Times New Roman" w:eastAsia="Times New Roman" w:hAnsi="Times New Roman" w:cs="Times New Roman"/>
          <w:bCs/>
          <w:sz w:val="26"/>
          <w:szCs w:val="26"/>
          <w:lang w:eastAsia="ru-RU"/>
        </w:rPr>
        <w:t xml:space="preserve">в </w:t>
      </w:r>
      <w:r w:rsidRPr="00943F04">
        <w:rPr>
          <w:rFonts w:ascii="Times New Roman" w:eastAsia="Times New Roman" w:hAnsi="Times New Roman" w:cs="Times New Roman"/>
          <w:sz w:val="26"/>
          <w:szCs w:val="26"/>
          <w:lang w:eastAsia="ru-RU"/>
        </w:rPr>
        <w:t>приеме заявления о выдаче дубликата.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3.49. Возможность получения муниципальной услуги по экстерриториальному принципу отсутствует.</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3.50. З</w:t>
      </w:r>
      <w:r w:rsidRPr="00943F04">
        <w:rPr>
          <w:rFonts w:ascii="Times New Roman" w:eastAsia="Times New Roman" w:hAnsi="Times New Roman" w:cs="Times New Roman"/>
          <w:bCs/>
          <w:color w:val="000000"/>
          <w:sz w:val="26"/>
          <w:szCs w:val="26"/>
          <w:lang w:eastAsia="ru-RU"/>
        </w:rPr>
        <w:t>аявление о выдаче дубликата</w:t>
      </w:r>
      <w:r w:rsidRPr="00943F04">
        <w:rPr>
          <w:rFonts w:ascii="Times New Roman" w:eastAsia="Times New Roman" w:hAnsi="Times New Roman" w:cs="Times New Roman"/>
          <w:sz w:val="26"/>
          <w:szCs w:val="26"/>
          <w:lang w:eastAsia="ru-RU"/>
        </w:rPr>
        <w:t>, направленное одним из способов, установленных в подпункте</w:t>
      </w:r>
      <w:r w:rsidRPr="00943F04">
        <w:rPr>
          <w:rFonts w:ascii="Times New Roman" w:eastAsia="Times New Roman" w:hAnsi="Times New Roman" w:cs="Times New Roman"/>
          <w:color w:val="0000FF"/>
          <w:sz w:val="26"/>
          <w:szCs w:val="26"/>
          <w:lang w:eastAsia="ru-RU"/>
        </w:rPr>
        <w:t xml:space="preserve"> </w:t>
      </w:r>
      <w:r w:rsidRPr="00943F04">
        <w:rPr>
          <w:rFonts w:ascii="Times New Roman" w:eastAsia="Times New Roman" w:hAnsi="Times New Roman" w:cs="Times New Roman"/>
          <w:sz w:val="26"/>
          <w:szCs w:val="26"/>
          <w:lang w:eastAsia="ru-RU"/>
        </w:rPr>
        <w:t>«б»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color w:val="000000"/>
          <w:sz w:val="26"/>
          <w:szCs w:val="26"/>
          <w:lang w:eastAsia="ru-RU"/>
        </w:rPr>
        <w:t>Заявление о выдаче дубликата</w:t>
      </w:r>
      <w:r w:rsidRPr="00943F04">
        <w:rPr>
          <w:rFonts w:ascii="Times New Roman" w:eastAsia="Times New Roman" w:hAnsi="Times New Roman" w:cs="Times New Roman"/>
          <w:sz w:val="26"/>
          <w:szCs w:val="26"/>
          <w:lang w:eastAsia="ru-RU"/>
        </w:rPr>
        <w:t>, направленное способом, указанным в подпункте «а» пункта 2.11 настоящего Административного регламента, регистрируется в автоматическом режиме.</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color w:val="000000"/>
          <w:sz w:val="26"/>
          <w:szCs w:val="26"/>
          <w:lang w:eastAsia="ru-RU"/>
        </w:rPr>
        <w:t>Заявление о выдаче дубликата</w:t>
      </w:r>
      <w:r w:rsidRPr="00943F04">
        <w:rPr>
          <w:rFonts w:ascii="Times New Roman" w:eastAsia="Times New Roman" w:hAnsi="Times New Roman" w:cs="Times New Roman"/>
          <w:sz w:val="26"/>
          <w:szCs w:val="26"/>
          <w:lang w:eastAsia="ru-RU"/>
        </w:rP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 xml:space="preserve">3.51. Для приема </w:t>
      </w:r>
      <w:r w:rsidRPr="00943F04">
        <w:rPr>
          <w:rFonts w:ascii="Times New Roman" w:eastAsia="Times New Roman" w:hAnsi="Times New Roman" w:cs="Times New Roman"/>
          <w:bCs/>
          <w:color w:val="000000"/>
          <w:sz w:val="26"/>
          <w:szCs w:val="26"/>
          <w:lang w:eastAsia="ru-RU"/>
        </w:rPr>
        <w:t>заявления о выдаче дубликата</w:t>
      </w:r>
      <w:r w:rsidRPr="00943F04">
        <w:rPr>
          <w:rFonts w:ascii="Times New Roman" w:eastAsia="Times New Roman" w:hAnsi="Times New Roman" w:cs="Times New Roman"/>
          <w:sz w:val="26"/>
          <w:szCs w:val="26"/>
          <w:lang w:eastAsia="ru-RU"/>
        </w:rPr>
        <w:t xml:space="preserve"> в электронной форме с использованием Единого портала государственных и муниципальных услуг (функций)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943F04">
        <w:rPr>
          <w:rFonts w:ascii="Times New Roman" w:eastAsia="Times New Roman" w:hAnsi="Times New Roman" w:cs="Times New Roman"/>
          <w:bCs/>
          <w:color w:val="000000"/>
          <w:sz w:val="26"/>
          <w:szCs w:val="26"/>
          <w:lang w:eastAsia="ru-RU"/>
        </w:rPr>
        <w:t>заявлением о выдаче дубликата</w:t>
      </w:r>
      <w:r w:rsidRPr="00943F04">
        <w:rPr>
          <w:rFonts w:ascii="Times New Roman" w:eastAsia="Times New Roman" w:hAnsi="Times New Roman" w:cs="Times New Roman"/>
          <w:sz w:val="26"/>
          <w:szCs w:val="26"/>
          <w:lang w:eastAsia="ru-RU"/>
        </w:rPr>
        <w:t xml:space="preserve"> и для подготовки ответа.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 xml:space="preserve">Для возможности подачи </w:t>
      </w:r>
      <w:r w:rsidRPr="00943F04">
        <w:rPr>
          <w:rFonts w:ascii="Times New Roman" w:eastAsia="Times New Roman" w:hAnsi="Times New Roman" w:cs="Times New Roman"/>
          <w:bCs/>
          <w:color w:val="000000"/>
          <w:sz w:val="26"/>
          <w:szCs w:val="26"/>
          <w:lang w:eastAsia="ru-RU"/>
        </w:rPr>
        <w:t>заявления о выдаче дубликата</w:t>
      </w:r>
      <w:r w:rsidRPr="00943F04">
        <w:rPr>
          <w:rFonts w:ascii="Times New Roman" w:eastAsia="Times New Roman" w:hAnsi="Times New Roman" w:cs="Times New Roman"/>
          <w:sz w:val="26"/>
          <w:szCs w:val="26"/>
          <w:lang w:eastAsia="ru-RU"/>
        </w:rPr>
        <w:t xml:space="preserve">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3.52. Срок регистрации </w:t>
      </w:r>
      <w:r w:rsidRPr="00943F04">
        <w:rPr>
          <w:rFonts w:ascii="Times New Roman" w:eastAsia="Times New Roman" w:hAnsi="Times New Roman" w:cs="Times New Roman"/>
          <w:bCs/>
          <w:color w:val="000000"/>
          <w:sz w:val="26"/>
          <w:szCs w:val="26"/>
          <w:lang w:eastAsia="ru-RU"/>
        </w:rPr>
        <w:t>заявления о выдаче дубликата</w:t>
      </w:r>
      <w:r w:rsidRPr="00943F04">
        <w:rPr>
          <w:rFonts w:ascii="Times New Roman" w:eastAsia="Times New Roman" w:hAnsi="Times New Roman" w:cs="Times New Roman"/>
          <w:sz w:val="26"/>
          <w:szCs w:val="26"/>
          <w:lang w:eastAsia="ru-RU"/>
        </w:rPr>
        <w:t xml:space="preserve"> указан в пункте 2.20 настоящего Административного регламента.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3.53. Результатом административной процедуры является регистрация </w:t>
      </w:r>
      <w:r w:rsidRPr="00943F04">
        <w:rPr>
          <w:rFonts w:ascii="Times New Roman" w:eastAsia="Times New Roman" w:hAnsi="Times New Roman" w:cs="Times New Roman"/>
          <w:bCs/>
          <w:color w:val="000000"/>
          <w:sz w:val="26"/>
          <w:szCs w:val="26"/>
          <w:lang w:eastAsia="ru-RU"/>
        </w:rPr>
        <w:t>заявления о выдаче дубликата</w:t>
      </w:r>
      <w:r w:rsidRPr="00943F04">
        <w:rPr>
          <w:rFonts w:ascii="Times New Roman" w:eastAsia="Times New Roman" w:hAnsi="Times New Roman" w:cs="Times New Roman"/>
          <w:sz w:val="26"/>
          <w:szCs w:val="26"/>
          <w:lang w:eastAsia="ru-RU"/>
        </w:rPr>
        <w:t>.</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3.54. После регистрации </w:t>
      </w:r>
      <w:r w:rsidRPr="00943F04">
        <w:rPr>
          <w:rFonts w:ascii="Times New Roman" w:eastAsia="Times New Roman" w:hAnsi="Times New Roman" w:cs="Times New Roman"/>
          <w:bCs/>
          <w:color w:val="000000"/>
          <w:sz w:val="26"/>
          <w:szCs w:val="26"/>
          <w:lang w:eastAsia="ru-RU"/>
        </w:rPr>
        <w:t>заявление о выдаче дубликата</w:t>
      </w:r>
      <w:r w:rsidRPr="00943F04">
        <w:rPr>
          <w:rFonts w:ascii="Times New Roman" w:eastAsia="Times New Roman" w:hAnsi="Times New Roman" w:cs="Times New Roman"/>
          <w:sz w:val="26"/>
          <w:szCs w:val="26"/>
          <w:lang w:eastAsia="ru-RU"/>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C6087" w:rsidRPr="00943F04" w:rsidRDefault="00AC6087"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p>
    <w:p w:rsidR="003D5E92" w:rsidRPr="00943F04" w:rsidRDefault="003D5E92"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Межведомственное информационное взаимодействие</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3.55. Направление межведомственных информационных запросов не осуществляется.</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AC6087" w:rsidRPr="00943F04" w:rsidRDefault="00AC6087"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p>
    <w:p w:rsidR="00AC6087" w:rsidRPr="00943F04" w:rsidRDefault="00AC6087"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p>
    <w:p w:rsidR="00AC6087" w:rsidRPr="00943F04" w:rsidRDefault="00AC6087"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p>
    <w:p w:rsidR="003D5E92" w:rsidRPr="00943F04" w:rsidRDefault="003D5E92"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proofErr w:type="gramStart"/>
      <w:r w:rsidRPr="00943F04">
        <w:rPr>
          <w:rFonts w:ascii="Times New Roman" w:eastAsia="Times New Roman" w:hAnsi="Times New Roman" w:cs="Times New Roman"/>
          <w:b/>
          <w:bCs/>
          <w:sz w:val="26"/>
          <w:szCs w:val="26"/>
          <w:lang w:eastAsia="ru-RU"/>
        </w:rPr>
        <w:t>Принятие решения о предоставлении (об отказе</w:t>
      </w:r>
      <w:proofErr w:type="gramEnd"/>
    </w:p>
    <w:p w:rsidR="003D5E92" w:rsidRPr="00943F04" w:rsidRDefault="003D5E92" w:rsidP="003D5E92">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в предоставлении) муниципальной услуги</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3.56. Основанием для начала административной процедуры является регистрация </w:t>
      </w:r>
      <w:r w:rsidRPr="00943F04">
        <w:rPr>
          <w:rFonts w:ascii="Times New Roman" w:eastAsia="Times New Roman" w:hAnsi="Times New Roman" w:cs="Times New Roman"/>
          <w:bCs/>
          <w:color w:val="000000"/>
          <w:sz w:val="26"/>
          <w:szCs w:val="26"/>
          <w:lang w:eastAsia="ru-RU"/>
        </w:rPr>
        <w:t>заявление о выдаче дубликата</w:t>
      </w:r>
      <w:r w:rsidRPr="00943F04">
        <w:rPr>
          <w:rFonts w:ascii="Times New Roman" w:eastAsia="Times New Roman" w:hAnsi="Times New Roman" w:cs="Times New Roman"/>
          <w:sz w:val="26"/>
          <w:szCs w:val="26"/>
          <w:lang w:eastAsia="ru-RU"/>
        </w:rPr>
        <w:t>.</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3.57. Критерием принятия решения о предоставлении муниципальной услуги является </w:t>
      </w:r>
      <w:r w:rsidRPr="00943F04">
        <w:rPr>
          <w:rFonts w:ascii="Times New Roman" w:eastAsia="Times New Roman" w:hAnsi="Times New Roman" w:cs="Times New Roman"/>
          <w:bCs/>
          <w:color w:val="000000"/>
          <w:sz w:val="26"/>
          <w:szCs w:val="26"/>
          <w:lang w:eastAsia="ru-RU"/>
        </w:rPr>
        <w:t>соответствие заявителя кругу лиц, указанных в пункте 1.2 настоящего Административного регламента.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по рекомендуемой форме согласно Приложению № 5.</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w:t>
      </w:r>
      <w:proofErr w:type="gramStart"/>
      <w:r w:rsidRPr="00943F04">
        <w:rPr>
          <w:rFonts w:ascii="Times New Roman" w:eastAsia="Times New Roman" w:hAnsi="Times New Roman" w:cs="Times New Roman"/>
          <w:sz w:val="26"/>
          <w:szCs w:val="26"/>
          <w:lang w:eastAsia="ru-RU"/>
        </w:rPr>
        <w:t>,</w:t>
      </w:r>
      <w:proofErr w:type="gramEnd"/>
      <w:r w:rsidRPr="00943F04">
        <w:rPr>
          <w:rFonts w:ascii="Times New Roman" w:eastAsia="Times New Roman" w:hAnsi="Times New Roman" w:cs="Times New Roman"/>
          <w:sz w:val="26"/>
          <w:szCs w:val="26"/>
          <w:lang w:eastAsia="ru-RU"/>
        </w:rPr>
        <w:t xml:space="preserve"> если ранее заявителю было выдано </w:t>
      </w:r>
      <w:r w:rsidRPr="00943F04">
        <w:rPr>
          <w:rFonts w:ascii="Times New Roman" w:eastAsia="Times New Roman" w:hAnsi="Times New Roman" w:cs="Times New Roman"/>
          <w:sz w:val="26"/>
          <w:szCs w:val="26"/>
          <w:lang w:eastAsia="ru-RU"/>
        </w:rPr>
        <w:lastRenderedPageBreak/>
        <w:t>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3.62. Критерием для отказа в предоставлении муниципальной услуги является не</w:t>
      </w:r>
      <w:r w:rsidRPr="00943F04">
        <w:rPr>
          <w:rFonts w:ascii="Times New Roman" w:eastAsia="Times New Roman" w:hAnsi="Times New Roman" w:cs="Times New Roman"/>
          <w:bCs/>
          <w:color w:val="000000"/>
          <w:sz w:val="26"/>
          <w:szCs w:val="26"/>
          <w:lang w:eastAsia="ru-RU"/>
        </w:rPr>
        <w:t>соответствие заявителя кругу лиц, указанных в пункте 2.2 настоящего Административного регламента</w:t>
      </w:r>
      <w:r w:rsidRPr="00943F04">
        <w:rPr>
          <w:rFonts w:ascii="Times New Roman" w:eastAsia="Times New Roman" w:hAnsi="Times New Roman" w:cs="Times New Roman"/>
          <w:sz w:val="26"/>
          <w:szCs w:val="26"/>
          <w:lang w:eastAsia="ru-RU"/>
        </w:rPr>
        <w:t>.</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3.65. </w:t>
      </w:r>
      <w:proofErr w:type="gramStart"/>
      <w:r w:rsidRPr="00943F04">
        <w:rPr>
          <w:rFonts w:ascii="Times New Roman" w:eastAsia="Times New Roman" w:hAnsi="Times New Roman" w:cs="Times New Roman"/>
          <w:sz w:val="26"/>
          <w:szCs w:val="26"/>
          <w:lang w:eastAsia="ru-RU"/>
        </w:rPr>
        <w:t>При подаче заявления о выдаче дубликата посредством Единого портала государственных и муниципальных услуг (функций) направление заявителю решения об отказе в выдаче дубликата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заявлении о выдаче дубликата не был указан иной способ.</w:t>
      </w:r>
      <w:proofErr w:type="gramEnd"/>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3.66. </w:t>
      </w:r>
      <w:proofErr w:type="gramStart"/>
      <w:r w:rsidRPr="00943F04">
        <w:rPr>
          <w:rFonts w:ascii="Times New Roman" w:eastAsia="Times New Roman" w:hAnsi="Times New Roman" w:cs="Times New Roman"/>
          <w:sz w:val="26"/>
          <w:szCs w:val="26"/>
          <w:lang w:eastAsia="ru-RU"/>
        </w:rPr>
        <w:t>При подаче заявления о выдаче дубликата через многофункциональный центр решение об отказе в выдаче</w:t>
      </w:r>
      <w:proofErr w:type="gramEnd"/>
      <w:r w:rsidRPr="00943F04">
        <w:rPr>
          <w:rFonts w:ascii="Times New Roman" w:eastAsia="Times New Roman" w:hAnsi="Times New Roman" w:cs="Times New Roman"/>
          <w:sz w:val="26"/>
          <w:szCs w:val="26"/>
          <w:lang w:eastAsia="ru-RU"/>
        </w:rPr>
        <w:t xml:space="preserve"> дубликата направляется в многофункциональный центр, если в заявлении о выдаче дубликата не был указан иной способ.</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w:t>
      </w:r>
      <w:proofErr w:type="gramStart"/>
      <w:r w:rsidRPr="00943F04">
        <w:rPr>
          <w:rFonts w:ascii="Times New Roman" w:eastAsia="Times New Roman" w:hAnsi="Times New Roman" w:cs="Times New Roman"/>
          <w:sz w:val="26"/>
          <w:szCs w:val="26"/>
          <w:lang w:eastAsia="ru-RU"/>
        </w:rPr>
        <w:t>с даты поступления</w:t>
      </w:r>
      <w:proofErr w:type="gramEnd"/>
      <w:r w:rsidRPr="00943F04">
        <w:rPr>
          <w:rFonts w:ascii="Times New Roman" w:eastAsia="Times New Roman" w:hAnsi="Times New Roman" w:cs="Times New Roman"/>
          <w:sz w:val="26"/>
          <w:szCs w:val="26"/>
          <w:lang w:eastAsia="ru-RU"/>
        </w:rPr>
        <w:t xml:space="preserve"> заявления о выдаче дубликата.</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p>
    <w:p w:rsidR="003D5E92" w:rsidRPr="00943F04" w:rsidRDefault="003D5E92" w:rsidP="003D5E92">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Предоставление результата муниципальной услуги</w:t>
      </w:r>
    </w:p>
    <w:p w:rsidR="003D5E92" w:rsidRPr="00943F04" w:rsidRDefault="003D5E92" w:rsidP="003D5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3.68. Основанием для начала выполнения административной процедуры является подписание уполномоченным должностным лицом дубликата.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3.69. Заявитель по его выбору вправе получить дубликат одним из следующих способов:</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 на бумажном носителе;</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3D5E92" w:rsidRPr="00943F04" w:rsidRDefault="003D5E92" w:rsidP="003D5E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AC6087" w:rsidRPr="00943F04" w:rsidRDefault="00AC6087" w:rsidP="00AC608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3.72. При подаче заявления о выдаче дубликата посредством Единого портала государственных и муниципальных услуг (функций) направление заявителю дубликата осуществляется в личный кабинет заявителя на Единый портал государственных и муниципальных услуг (функций) (статус заявления обновляется до статуса «Услуга оказана»), если в заявлении о выдаче дубликата не был указан иной способ.</w:t>
      </w:r>
    </w:p>
    <w:p w:rsidR="00AC6087" w:rsidRPr="00943F04" w:rsidRDefault="00AC6087" w:rsidP="00AC608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AC6087" w:rsidRPr="00943F04" w:rsidRDefault="00AC6087" w:rsidP="00AC608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w:t>
      </w:r>
      <w:proofErr w:type="gramStart"/>
      <w:r w:rsidRPr="00943F04">
        <w:rPr>
          <w:rFonts w:ascii="Times New Roman" w:eastAsia="Times New Roman" w:hAnsi="Times New Roman" w:cs="Times New Roman"/>
          <w:sz w:val="26"/>
          <w:szCs w:val="26"/>
          <w:lang w:eastAsia="ru-RU"/>
        </w:rPr>
        <w:t>с даты поступления</w:t>
      </w:r>
      <w:proofErr w:type="gramEnd"/>
      <w:r w:rsidRPr="00943F04">
        <w:rPr>
          <w:rFonts w:ascii="Times New Roman" w:eastAsia="Times New Roman" w:hAnsi="Times New Roman" w:cs="Times New Roman"/>
          <w:sz w:val="26"/>
          <w:szCs w:val="26"/>
          <w:lang w:eastAsia="ru-RU"/>
        </w:rPr>
        <w:t xml:space="preserve"> заявления о выдаче дубликата.</w:t>
      </w:r>
    </w:p>
    <w:p w:rsidR="00AC6087" w:rsidRPr="00943F04" w:rsidRDefault="00AC6087" w:rsidP="00AC608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3.74.1. Возможность предоставления муниципальной услуги по экстерриториальному принципу отсутствует.</w:t>
      </w:r>
    </w:p>
    <w:p w:rsidR="00AC6087" w:rsidRPr="00943F04" w:rsidRDefault="00AC6087" w:rsidP="00AC6087">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p>
    <w:p w:rsidR="00AC6087" w:rsidRPr="00943F04" w:rsidRDefault="00AC6087" w:rsidP="00AC6087">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Получение дополнительных сведений от заявителя</w:t>
      </w:r>
    </w:p>
    <w:p w:rsidR="00AC6087" w:rsidRPr="00943F04" w:rsidRDefault="00AC6087" w:rsidP="00AC6087">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C6087" w:rsidRPr="00943F04" w:rsidRDefault="00AC6087" w:rsidP="00AC608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3.75. Получение дополнительных сведений от заявителя не предусмотрено.</w:t>
      </w:r>
    </w:p>
    <w:p w:rsidR="00AC6087" w:rsidRPr="00943F04" w:rsidRDefault="00AC6087" w:rsidP="00AC6087">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C6087" w:rsidRPr="00943F04" w:rsidRDefault="00AC6087" w:rsidP="00AC6087">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Максимальный срок предоставления муниципальной услуги</w:t>
      </w:r>
    </w:p>
    <w:p w:rsidR="00AC6087" w:rsidRPr="00943F04" w:rsidRDefault="00AC6087" w:rsidP="00AC6087">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C6087" w:rsidRPr="00943F04" w:rsidRDefault="00AC6087" w:rsidP="00AC6087">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sz w:val="26"/>
          <w:szCs w:val="26"/>
          <w:lang w:eastAsia="ru-RU"/>
        </w:rPr>
        <w:t xml:space="preserve">3.76. Срок предоставления муниципальной услуги не превышает пяти рабочих дней </w:t>
      </w:r>
      <w:proofErr w:type="gramStart"/>
      <w:r w:rsidRPr="00943F04">
        <w:rPr>
          <w:rFonts w:ascii="Times New Roman" w:eastAsia="Times New Roman" w:hAnsi="Times New Roman" w:cs="Times New Roman"/>
          <w:sz w:val="26"/>
          <w:szCs w:val="26"/>
          <w:lang w:eastAsia="ru-RU"/>
        </w:rPr>
        <w:t>с даты поступления</w:t>
      </w:r>
      <w:proofErr w:type="gramEnd"/>
      <w:r w:rsidRPr="00943F04">
        <w:rPr>
          <w:rFonts w:ascii="Times New Roman" w:eastAsia="Times New Roman" w:hAnsi="Times New Roman" w:cs="Times New Roman"/>
          <w:sz w:val="26"/>
          <w:szCs w:val="26"/>
          <w:lang w:eastAsia="ru-RU"/>
        </w:rPr>
        <w:t xml:space="preserve"> заявления о выдаче дубликата.</w:t>
      </w:r>
    </w:p>
    <w:p w:rsidR="00AC6087" w:rsidRPr="00943F04" w:rsidRDefault="00AC6087" w:rsidP="00AC6087">
      <w:pPr>
        <w:widowControl w:val="0"/>
        <w:autoSpaceDE w:val="0"/>
        <w:autoSpaceDN w:val="0"/>
        <w:adjustRightInd w:val="0"/>
        <w:spacing w:after="0" w:line="240" w:lineRule="auto"/>
        <w:jc w:val="center"/>
        <w:outlineLvl w:val="3"/>
        <w:rPr>
          <w:rFonts w:ascii="Times New Roman" w:eastAsia="Times New Roman" w:hAnsi="Times New Roman" w:cs="Times New Roman"/>
          <w:b/>
          <w:bCs/>
          <w:sz w:val="26"/>
          <w:szCs w:val="26"/>
          <w:lang w:eastAsia="ru-RU"/>
        </w:rPr>
      </w:pPr>
    </w:p>
    <w:p w:rsidR="009761DF" w:rsidRPr="00943F04" w:rsidRDefault="009761DF" w:rsidP="009761DF">
      <w:pPr>
        <w:spacing w:after="0" w:line="240" w:lineRule="auto"/>
        <w:ind w:firstLine="539"/>
        <w:jc w:val="both"/>
        <w:rPr>
          <w:rFonts w:ascii="Times New Roman" w:eastAsia="Times New Roman" w:hAnsi="Times New Roman" w:cs="Times New Roman"/>
          <w:sz w:val="26"/>
          <w:szCs w:val="26"/>
          <w:lang w:eastAsia="ru-RU"/>
        </w:rPr>
      </w:pPr>
    </w:p>
    <w:p w:rsidR="009761DF" w:rsidRPr="00943F04" w:rsidRDefault="009761DF" w:rsidP="009761DF">
      <w:pPr>
        <w:spacing w:after="0" w:line="240" w:lineRule="auto"/>
        <w:ind w:firstLine="539"/>
        <w:jc w:val="both"/>
        <w:rPr>
          <w:rFonts w:ascii="Times New Roman" w:eastAsia="Times New Roman" w:hAnsi="Times New Roman" w:cs="Times New Roman"/>
          <w:sz w:val="26"/>
          <w:szCs w:val="26"/>
          <w:lang w:eastAsia="ru-RU"/>
        </w:rPr>
      </w:pPr>
    </w:p>
    <w:p w:rsidR="009761DF" w:rsidRPr="00943F04" w:rsidRDefault="009761DF" w:rsidP="009761DF">
      <w:pPr>
        <w:spacing w:after="0" w:line="240" w:lineRule="auto"/>
        <w:ind w:firstLine="539"/>
        <w:jc w:val="both"/>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sz w:val="26"/>
          <w:szCs w:val="26"/>
          <w:lang w:eastAsia="ru-RU"/>
        </w:rPr>
        <w:t xml:space="preserve"> </w:t>
      </w:r>
      <w:r w:rsidRPr="00943F04">
        <w:rPr>
          <w:rFonts w:ascii="Times New Roman" w:eastAsia="Times New Roman" w:hAnsi="Times New Roman" w:cs="Times New Roman"/>
          <w:b/>
          <w:sz w:val="26"/>
          <w:szCs w:val="26"/>
          <w:lang w:eastAsia="ru-RU"/>
        </w:rPr>
        <w:t xml:space="preserve">Исправление допущенных опечаток и ошибок в уведомлении </w:t>
      </w:r>
      <w:r w:rsidRPr="00943F04">
        <w:rPr>
          <w:rFonts w:ascii="Times New Roman" w:eastAsia="Times New Roman" w:hAnsi="Times New Roman" w:cs="Times New Roman"/>
          <w:b/>
          <w:bCs/>
          <w:color w:val="000000"/>
          <w:sz w:val="26"/>
          <w:szCs w:val="26"/>
          <w:lang w:eastAsia="ru-RU"/>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943F04">
        <w:rPr>
          <w:rFonts w:ascii="Times New Roman" w:eastAsia="Times New Roman" w:hAnsi="Times New Roman" w:cs="Times New Roman"/>
          <w:b/>
          <w:sz w:val="26"/>
          <w:szCs w:val="26"/>
          <w:lang w:eastAsia="ru-RU"/>
        </w:rPr>
        <w:t>.</w:t>
      </w:r>
    </w:p>
    <w:p w:rsidR="009761DF" w:rsidRPr="00943F04" w:rsidRDefault="009761DF" w:rsidP="00AC6087">
      <w:pPr>
        <w:widowControl w:val="0"/>
        <w:autoSpaceDE w:val="0"/>
        <w:autoSpaceDN w:val="0"/>
        <w:adjustRightInd w:val="0"/>
        <w:spacing w:after="0" w:line="240" w:lineRule="auto"/>
        <w:jc w:val="center"/>
        <w:outlineLvl w:val="3"/>
        <w:rPr>
          <w:rFonts w:ascii="Times New Roman" w:eastAsia="Times New Roman" w:hAnsi="Times New Roman" w:cs="Times New Roman"/>
          <w:b/>
          <w:bCs/>
          <w:sz w:val="26"/>
          <w:szCs w:val="26"/>
          <w:lang w:eastAsia="ru-RU"/>
        </w:rPr>
      </w:pPr>
    </w:p>
    <w:p w:rsidR="009761DF" w:rsidRPr="00943F04" w:rsidRDefault="009761DF" w:rsidP="00AC6087">
      <w:pPr>
        <w:widowControl w:val="0"/>
        <w:autoSpaceDE w:val="0"/>
        <w:autoSpaceDN w:val="0"/>
        <w:adjustRightInd w:val="0"/>
        <w:spacing w:after="0" w:line="240" w:lineRule="auto"/>
        <w:jc w:val="center"/>
        <w:outlineLvl w:val="3"/>
        <w:rPr>
          <w:rFonts w:ascii="Times New Roman" w:eastAsia="Times New Roman" w:hAnsi="Times New Roman" w:cs="Times New Roman"/>
          <w:b/>
          <w:bCs/>
          <w:sz w:val="26"/>
          <w:szCs w:val="26"/>
          <w:lang w:eastAsia="ru-RU"/>
        </w:rPr>
      </w:pPr>
    </w:p>
    <w:p w:rsidR="009761DF" w:rsidRPr="00943F04" w:rsidRDefault="009761DF" w:rsidP="009761D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3.77.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rsidRPr="00943F04">
          <w:rPr>
            <w:rFonts w:ascii="Times New Roman" w:eastAsia="Times New Roman" w:hAnsi="Times New Roman" w:cs="Times New Roman"/>
            <w:sz w:val="26"/>
            <w:szCs w:val="26"/>
            <w:lang w:eastAsia="ru-RU"/>
          </w:rPr>
          <w:t xml:space="preserve">подпункте «в» пункта 2.3 </w:t>
        </w:r>
      </w:hyperlink>
      <w:r w:rsidRPr="00943F04">
        <w:rPr>
          <w:rFonts w:ascii="Times New Roman" w:eastAsia="Times New Roman" w:hAnsi="Times New Roman" w:cs="Times New Roman"/>
          <w:sz w:val="26"/>
          <w:szCs w:val="26"/>
          <w:lang w:eastAsia="ru-RU"/>
        </w:rPr>
        <w:t>настоящего Административного регламента.</w:t>
      </w:r>
    </w:p>
    <w:p w:rsidR="009761DF" w:rsidRPr="00943F04" w:rsidRDefault="009761DF" w:rsidP="009761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761DF" w:rsidRPr="00943F04" w:rsidRDefault="009761DF" w:rsidP="009761DF">
      <w:pPr>
        <w:widowControl w:val="0"/>
        <w:autoSpaceDE w:val="0"/>
        <w:autoSpaceDN w:val="0"/>
        <w:adjustRightInd w:val="0"/>
        <w:spacing w:after="0" w:line="240" w:lineRule="auto"/>
        <w:jc w:val="center"/>
        <w:outlineLvl w:val="4"/>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Перечень и описание административных процедур предоставления</w:t>
      </w:r>
    </w:p>
    <w:p w:rsidR="009761DF" w:rsidRPr="00943F04" w:rsidRDefault="009761DF" w:rsidP="009761DF">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 xml:space="preserve"> муниципальной услуги</w:t>
      </w:r>
    </w:p>
    <w:p w:rsidR="009761DF" w:rsidRPr="00943F04" w:rsidRDefault="009761DF" w:rsidP="009761DF">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9761DF" w:rsidRPr="00943F04" w:rsidRDefault="009761DF" w:rsidP="009761DF">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Прием запроса и документов и (или) информации, необходимых</w:t>
      </w:r>
    </w:p>
    <w:p w:rsidR="009761DF" w:rsidRPr="00943F04" w:rsidRDefault="009761DF" w:rsidP="009761DF">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для предоставления муниципальной услуги</w:t>
      </w:r>
    </w:p>
    <w:p w:rsidR="009761DF" w:rsidRPr="00943F04" w:rsidRDefault="009761DF" w:rsidP="009761DF">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943F04">
        <w:rPr>
          <w:rFonts w:ascii="Times New Roman" w:eastAsia="Times New Roman" w:hAnsi="Times New Roman" w:cs="Times New Roman"/>
          <w:sz w:val="26"/>
          <w:szCs w:val="26"/>
          <w:lang w:eastAsia="ru-RU"/>
        </w:rPr>
        <w:t>предоставляются документы</w:t>
      </w:r>
      <w:proofErr w:type="gramEnd"/>
      <w:r w:rsidRPr="00943F04">
        <w:rPr>
          <w:rFonts w:ascii="Times New Roman" w:eastAsia="Times New Roman" w:hAnsi="Times New Roman" w:cs="Times New Roman"/>
          <w:sz w:val="26"/>
          <w:szCs w:val="26"/>
          <w:lang w:eastAsia="ru-RU"/>
        </w:rPr>
        <w:t>, предусмотренные подпунктами «б» - «в» пункта 2.9 настоящего Административного регламента.</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3.80. Основания для принятия решения об отказе в приеме заявления об исправлении допущенных опечаток и ошибок отсутствуют.</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3.80.1.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9761DF" w:rsidRPr="00943F04" w:rsidRDefault="006834AE" w:rsidP="009761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bCs/>
          <w:sz w:val="26"/>
          <w:szCs w:val="26"/>
          <w:lang w:eastAsia="ru-RU"/>
        </w:rPr>
        <w:t xml:space="preserve">Многофункциональный центр </w:t>
      </w:r>
      <w:r w:rsidR="009761DF" w:rsidRPr="00943F04">
        <w:rPr>
          <w:rFonts w:ascii="Times New Roman" w:eastAsia="Times New Roman" w:hAnsi="Times New Roman" w:cs="Times New Roman"/>
          <w:bCs/>
          <w:sz w:val="26"/>
          <w:szCs w:val="26"/>
          <w:lang w:eastAsia="ru-RU"/>
        </w:rPr>
        <w:t>участвует в соответствии соглашением о взаимодействии между уполномоченным органом и многофункциональным центром</w:t>
      </w:r>
      <w:r w:rsidRPr="00943F04">
        <w:rPr>
          <w:rFonts w:ascii="Times New Roman" w:eastAsia="Times New Roman" w:hAnsi="Times New Roman" w:cs="Times New Roman"/>
          <w:bCs/>
          <w:sz w:val="26"/>
          <w:szCs w:val="26"/>
          <w:lang w:eastAsia="ru-RU"/>
        </w:rPr>
        <w:t xml:space="preserve"> </w:t>
      </w:r>
      <w:r w:rsidR="009761DF" w:rsidRPr="00943F04">
        <w:rPr>
          <w:rFonts w:ascii="Times New Roman" w:eastAsia="Times New Roman" w:hAnsi="Times New Roman" w:cs="Times New Roman"/>
          <w:bCs/>
          <w:sz w:val="26"/>
          <w:szCs w:val="26"/>
          <w:lang w:eastAsia="ru-RU"/>
        </w:rPr>
        <w:t xml:space="preserve"> в </w:t>
      </w:r>
      <w:r w:rsidR="009761DF" w:rsidRPr="00943F04">
        <w:rPr>
          <w:rFonts w:ascii="Times New Roman" w:eastAsia="Times New Roman" w:hAnsi="Times New Roman" w:cs="Times New Roman"/>
          <w:sz w:val="26"/>
          <w:szCs w:val="26"/>
          <w:lang w:eastAsia="ru-RU"/>
        </w:rPr>
        <w:t>приеме заявления об исправлении допущенных опечаток и ошибок.</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3.81. Возможность получения муниципальной услуги по экстерриториальному принципу отсутствует.</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3.82. Заявление об исправлении допущенных опечаток и ошибок, направленное одним из способов, установленных в подпункте</w:t>
      </w:r>
      <w:r w:rsidRPr="00943F04">
        <w:rPr>
          <w:rFonts w:ascii="Times New Roman" w:eastAsia="Times New Roman" w:hAnsi="Times New Roman" w:cs="Times New Roman"/>
          <w:color w:val="0000FF"/>
          <w:sz w:val="26"/>
          <w:szCs w:val="26"/>
          <w:lang w:eastAsia="ru-RU"/>
        </w:rPr>
        <w:t xml:space="preserve"> </w:t>
      </w:r>
      <w:r w:rsidRPr="00943F04">
        <w:rPr>
          <w:rFonts w:ascii="Times New Roman" w:eastAsia="Times New Roman" w:hAnsi="Times New Roman" w:cs="Times New Roman"/>
          <w:sz w:val="26"/>
          <w:szCs w:val="26"/>
          <w:lang w:eastAsia="ru-RU"/>
        </w:rPr>
        <w:t>«б»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roofErr w:type="gramEnd"/>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3.83. Для приема заявления об исправлении допущенных опечаток и ошибок в электронной форме с использованием Единого портала государственных и </w:t>
      </w:r>
      <w:r w:rsidRPr="00943F04">
        <w:rPr>
          <w:rFonts w:ascii="Times New Roman" w:eastAsia="Times New Roman" w:hAnsi="Times New Roman" w:cs="Times New Roman"/>
          <w:sz w:val="26"/>
          <w:szCs w:val="26"/>
          <w:lang w:eastAsia="ru-RU"/>
        </w:rPr>
        <w:lastRenderedPageBreak/>
        <w:t>муниципальных услуг (функций)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Для возможности подачи заявления об исправлении допущенных опечаток и ошибок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3.84. Срок регистрации </w:t>
      </w:r>
      <w:r w:rsidRPr="00943F04">
        <w:rPr>
          <w:rFonts w:ascii="Times New Roman" w:eastAsia="Times New Roman" w:hAnsi="Times New Roman" w:cs="Times New Roman"/>
          <w:bCs/>
          <w:color w:val="000000"/>
          <w:sz w:val="26"/>
          <w:szCs w:val="26"/>
          <w:lang w:eastAsia="ru-RU"/>
        </w:rPr>
        <w:t xml:space="preserve">заявления </w:t>
      </w:r>
      <w:r w:rsidRPr="00943F04">
        <w:rPr>
          <w:rFonts w:ascii="Times New Roman" w:eastAsia="Times New Roman" w:hAnsi="Times New Roman" w:cs="Times New Roman"/>
          <w:sz w:val="26"/>
          <w:szCs w:val="26"/>
          <w:lang w:eastAsia="ru-RU"/>
        </w:rPr>
        <w:t>об исправлении допущенных опечаток и ошибок указан в пункте 2.20 настоящего Административного регламента.</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3.85. Результатом административной процедуры является регистрация заявления об исправлении допущенных опечаток и ошибок.</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9761DF" w:rsidRPr="00943F04" w:rsidRDefault="009761DF" w:rsidP="009761DF">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p>
    <w:p w:rsidR="009761DF" w:rsidRPr="00943F04" w:rsidRDefault="009761DF" w:rsidP="009761DF">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Межведомственное информационное взаимодействие</w:t>
      </w:r>
    </w:p>
    <w:p w:rsidR="009761DF" w:rsidRPr="00943F04" w:rsidRDefault="009761DF" w:rsidP="009761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3.87. Направление межведомственных информационных запросов не осуществляется.</w:t>
      </w:r>
    </w:p>
    <w:p w:rsidR="009761DF" w:rsidRPr="00943F04" w:rsidRDefault="009761DF" w:rsidP="009761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761DF" w:rsidRPr="00943F04" w:rsidRDefault="009761DF" w:rsidP="009761DF">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proofErr w:type="gramStart"/>
      <w:r w:rsidRPr="00943F04">
        <w:rPr>
          <w:rFonts w:ascii="Times New Roman" w:eastAsia="Times New Roman" w:hAnsi="Times New Roman" w:cs="Times New Roman"/>
          <w:b/>
          <w:bCs/>
          <w:sz w:val="26"/>
          <w:szCs w:val="26"/>
          <w:lang w:eastAsia="ru-RU"/>
        </w:rPr>
        <w:t>Принятие решения о предоставлении (об отказе</w:t>
      </w:r>
      <w:proofErr w:type="gramEnd"/>
    </w:p>
    <w:p w:rsidR="009761DF" w:rsidRPr="00943F04" w:rsidRDefault="009761DF" w:rsidP="009761DF">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в предоставлении) муниципальной услуги</w:t>
      </w:r>
    </w:p>
    <w:p w:rsidR="009761DF" w:rsidRPr="00943F04" w:rsidRDefault="009761DF" w:rsidP="009761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3.88. Основанием для начала административной процедуры является регистрация заявления об исправлении допущенных опечаток и ошибок.</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3.90. Критериями принятия решения о предоставлении муниципальной услуги являются</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1) </w:t>
      </w:r>
      <w:r w:rsidRPr="00943F04">
        <w:rPr>
          <w:rFonts w:ascii="Times New Roman" w:eastAsia="Times New Roman" w:hAnsi="Times New Roman" w:cs="Times New Roman"/>
          <w:bCs/>
          <w:color w:val="000000"/>
          <w:sz w:val="26"/>
          <w:szCs w:val="26"/>
          <w:lang w:eastAsia="ru-RU"/>
        </w:rPr>
        <w:t>соответствие заявителя кругу лиц, указанных в пункте 2.2 настоящего Административного регламента</w:t>
      </w:r>
      <w:r w:rsidRPr="00943F04">
        <w:rPr>
          <w:rFonts w:ascii="Times New Roman" w:eastAsia="Times New Roman" w:hAnsi="Times New Roman" w:cs="Times New Roman"/>
          <w:sz w:val="26"/>
          <w:szCs w:val="26"/>
          <w:lang w:eastAsia="ru-RU"/>
        </w:rPr>
        <w:t>;</w:t>
      </w:r>
    </w:p>
    <w:p w:rsidR="009761DF" w:rsidRPr="00943F04" w:rsidRDefault="009761DF" w:rsidP="009761D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2) наличие </w:t>
      </w:r>
      <w:r w:rsidRPr="00943F04">
        <w:rPr>
          <w:rFonts w:ascii="Times New Roman" w:eastAsia="Times New Roman" w:hAnsi="Times New Roman" w:cs="Times New Roman"/>
          <w:bCs/>
          <w:color w:val="000000"/>
          <w:sz w:val="26"/>
          <w:szCs w:val="26"/>
          <w:lang w:eastAsia="ru-RU"/>
        </w:rPr>
        <w:t>опечаток и ошибок в уведомлении о соответствии.</w:t>
      </w:r>
    </w:p>
    <w:p w:rsidR="00E74884" w:rsidRPr="00943F04" w:rsidRDefault="00E74884" w:rsidP="00D54F2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3.91. Критериями для принятия решения об отказе в предоставлении муниципальной услуги являются:</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 не</w:t>
      </w:r>
      <w:r w:rsidRPr="00943F04">
        <w:rPr>
          <w:rFonts w:ascii="Times New Roman" w:eastAsia="Times New Roman" w:hAnsi="Times New Roman" w:cs="Times New Roman"/>
          <w:bCs/>
          <w:color w:val="000000"/>
          <w:sz w:val="26"/>
          <w:szCs w:val="26"/>
          <w:lang w:eastAsia="ru-RU"/>
        </w:rPr>
        <w:t>соответствие заявителя кругу лиц, указанных в пункте 2.2 настоящего Административного регламента</w:t>
      </w:r>
      <w:r w:rsidRPr="00943F04">
        <w:rPr>
          <w:rFonts w:ascii="Times New Roman" w:eastAsia="Times New Roman" w:hAnsi="Times New Roman" w:cs="Times New Roman"/>
          <w:sz w:val="26"/>
          <w:szCs w:val="26"/>
          <w:lang w:eastAsia="ru-RU"/>
        </w:rPr>
        <w:t>;</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2) отсутствие </w:t>
      </w:r>
      <w:r w:rsidRPr="00943F04">
        <w:rPr>
          <w:rFonts w:ascii="Times New Roman" w:eastAsia="Times New Roman" w:hAnsi="Times New Roman" w:cs="Times New Roman"/>
          <w:bCs/>
          <w:color w:val="000000"/>
          <w:sz w:val="26"/>
          <w:szCs w:val="26"/>
          <w:lang w:eastAsia="ru-RU"/>
        </w:rPr>
        <w:t>опечаток и ошибок в уведомлении о соответствии.</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E74884" w:rsidRPr="00943F04" w:rsidRDefault="00E74884" w:rsidP="00E74884">
      <w:pPr>
        <w:autoSpaceDE w:val="0"/>
        <w:autoSpaceDN w:val="0"/>
        <w:adjustRightInd w:val="0"/>
        <w:spacing w:after="0" w:line="240" w:lineRule="auto"/>
        <w:ind w:firstLine="540"/>
        <w:jc w:val="both"/>
        <w:rPr>
          <w:rFonts w:ascii="Times New Roman" w:eastAsia="Calibri" w:hAnsi="Times New Roman" w:cs="Times New Roman"/>
          <w:color w:val="000000"/>
          <w:sz w:val="26"/>
          <w:szCs w:val="26"/>
          <w:lang w:eastAsia="ru-RU"/>
        </w:rPr>
      </w:pPr>
      <w:r w:rsidRPr="00943F04">
        <w:rPr>
          <w:rFonts w:ascii="Times New Roman" w:eastAsia="Times New Roman" w:hAnsi="Times New Roman" w:cs="Times New Roman"/>
          <w:sz w:val="26"/>
          <w:szCs w:val="26"/>
          <w:lang w:eastAsia="ru-RU"/>
        </w:rPr>
        <w:lastRenderedPageBreak/>
        <w:t xml:space="preserve">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w:t>
      </w:r>
      <w:r w:rsidRPr="00943F04">
        <w:rPr>
          <w:rFonts w:ascii="Times New Roman" w:eastAsia="Calibri" w:hAnsi="Times New Roman" w:cs="Times New Roman"/>
          <w:color w:val="000000"/>
          <w:sz w:val="26"/>
          <w:szCs w:val="26"/>
          <w:lang w:eastAsia="ru-RU"/>
        </w:rPr>
        <w:t>во внесении исправлений в уведомление о соответствии по рекомендуемой форме согласно Приложению № 7.</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Calibri" w:hAnsi="Times New Roman" w:cs="Times New Roman"/>
          <w:color w:val="000000"/>
          <w:sz w:val="26"/>
          <w:szCs w:val="26"/>
          <w:lang w:eastAsia="ru-RU"/>
        </w:rPr>
        <w:t xml:space="preserve">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3.94.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3.96.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943F04">
        <w:rPr>
          <w:rFonts w:ascii="Times New Roman" w:eastAsia="Calibri" w:hAnsi="Times New Roman" w:cs="Times New Roman"/>
          <w:color w:val="000000"/>
          <w:sz w:val="26"/>
          <w:szCs w:val="26"/>
          <w:lang w:eastAsia="ru-RU"/>
        </w:rPr>
        <w:t>во внесении исправлений в уведомление о соответствии</w:t>
      </w:r>
      <w:r w:rsidRPr="00943F04">
        <w:rPr>
          <w:rFonts w:ascii="Times New Roman" w:eastAsia="Times New Roman" w:hAnsi="Times New Roman" w:cs="Times New Roman"/>
          <w:sz w:val="26"/>
          <w:szCs w:val="26"/>
          <w:lang w:eastAsia="ru-RU"/>
        </w:rPr>
        <w:t xml:space="preserve">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3.98. </w:t>
      </w:r>
      <w:proofErr w:type="gramStart"/>
      <w:r w:rsidRPr="00943F04">
        <w:rPr>
          <w:rFonts w:ascii="Times New Roman" w:eastAsia="Times New Roman" w:hAnsi="Times New Roman" w:cs="Times New Roman"/>
          <w:sz w:val="26"/>
          <w:szCs w:val="26"/>
          <w:lang w:eastAsia="ru-RU"/>
        </w:rPr>
        <w:t xml:space="preserve">При подаче заявления об исправлении допущенных опечаток и ошибок посредством Единого портала государственных и муниципальных услуг (функций) направление заявителю решения об отказе </w:t>
      </w:r>
      <w:r w:rsidRPr="00943F04">
        <w:rPr>
          <w:rFonts w:ascii="Times New Roman" w:eastAsia="Calibri" w:hAnsi="Times New Roman" w:cs="Times New Roman"/>
          <w:color w:val="000000"/>
          <w:sz w:val="26"/>
          <w:szCs w:val="26"/>
          <w:lang w:eastAsia="ru-RU"/>
        </w:rPr>
        <w:t>во внесении исправлений в уведомление о соответствии</w:t>
      </w:r>
      <w:r w:rsidRPr="00943F04">
        <w:rPr>
          <w:rFonts w:ascii="Times New Roman" w:eastAsia="Times New Roman" w:hAnsi="Times New Roman" w:cs="Times New Roman"/>
          <w:sz w:val="26"/>
          <w:szCs w:val="26"/>
          <w:lang w:eastAsia="ru-RU"/>
        </w:rPr>
        <w:t xml:space="preserve">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заявлении об исправлении допущенных опечаток и ошибок не был</w:t>
      </w:r>
      <w:proofErr w:type="gramEnd"/>
      <w:r w:rsidRPr="00943F04">
        <w:rPr>
          <w:rFonts w:ascii="Times New Roman" w:eastAsia="Times New Roman" w:hAnsi="Times New Roman" w:cs="Times New Roman"/>
          <w:sz w:val="26"/>
          <w:szCs w:val="26"/>
          <w:lang w:eastAsia="ru-RU"/>
        </w:rPr>
        <w:t xml:space="preserve"> указан иной способ.</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3.99. При подаче заявления об исправлении допущенных опечаток и ошибок </w:t>
      </w:r>
      <w:proofErr w:type="gramStart"/>
      <w:r w:rsidRPr="00943F04">
        <w:rPr>
          <w:rFonts w:ascii="Times New Roman" w:eastAsia="Times New Roman" w:hAnsi="Times New Roman" w:cs="Times New Roman"/>
          <w:sz w:val="26"/>
          <w:szCs w:val="26"/>
          <w:lang w:eastAsia="ru-RU"/>
        </w:rPr>
        <w:t xml:space="preserve">через многофункциональный центр решение об отказе </w:t>
      </w:r>
      <w:r w:rsidRPr="00943F04">
        <w:rPr>
          <w:rFonts w:ascii="Times New Roman" w:eastAsia="Calibri" w:hAnsi="Times New Roman" w:cs="Times New Roman"/>
          <w:color w:val="000000"/>
          <w:sz w:val="26"/>
          <w:szCs w:val="26"/>
          <w:lang w:eastAsia="ru-RU"/>
        </w:rPr>
        <w:t>во внесении исправлений в уведомление о соответствии</w:t>
      </w:r>
      <w:proofErr w:type="gramEnd"/>
      <w:r w:rsidRPr="00943F04">
        <w:rPr>
          <w:rFonts w:ascii="Times New Roman" w:eastAsia="Calibri" w:hAnsi="Times New Roman" w:cs="Times New Roman"/>
          <w:color w:val="000000"/>
          <w:sz w:val="26"/>
          <w:szCs w:val="26"/>
          <w:lang w:eastAsia="ru-RU"/>
        </w:rPr>
        <w:t xml:space="preserve"> </w:t>
      </w:r>
      <w:r w:rsidRPr="00943F04">
        <w:rPr>
          <w:rFonts w:ascii="Times New Roman" w:eastAsia="Times New Roman" w:hAnsi="Times New Roman" w:cs="Times New Roman"/>
          <w:sz w:val="26"/>
          <w:szCs w:val="26"/>
          <w:lang w:eastAsia="ru-RU"/>
        </w:rPr>
        <w:t>направляется в многофункциональный центр, если в заявлении об исправлении допущенных опечаток и ошибок не был указан иной способ.</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3.100. Срок выдачи (направления) заявителю решения об отказе в предоставлении муниципальной услуги исчисляется со дня принятия такого решение и составляет один рабочий день, но не превышает пяти рабочих дней </w:t>
      </w:r>
      <w:proofErr w:type="gramStart"/>
      <w:r w:rsidRPr="00943F04">
        <w:rPr>
          <w:rFonts w:ascii="Times New Roman" w:eastAsia="Times New Roman" w:hAnsi="Times New Roman" w:cs="Times New Roman"/>
          <w:sz w:val="26"/>
          <w:szCs w:val="26"/>
          <w:lang w:eastAsia="ru-RU"/>
        </w:rPr>
        <w:t>с даты поступления</w:t>
      </w:r>
      <w:proofErr w:type="gramEnd"/>
      <w:r w:rsidRPr="00943F04">
        <w:rPr>
          <w:rFonts w:ascii="Times New Roman" w:eastAsia="Times New Roman" w:hAnsi="Times New Roman" w:cs="Times New Roman"/>
          <w:sz w:val="26"/>
          <w:szCs w:val="26"/>
          <w:lang w:eastAsia="ru-RU"/>
        </w:rPr>
        <w:t xml:space="preserve"> заявления об исправлении допущенных опечаток и ошибок.</w:t>
      </w:r>
    </w:p>
    <w:p w:rsidR="00E74884" w:rsidRPr="00943F04" w:rsidRDefault="00E74884" w:rsidP="00E74884">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p>
    <w:p w:rsidR="00E74884" w:rsidRPr="00943F04" w:rsidRDefault="00E74884" w:rsidP="00E74884">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Предоставление результата муниципальной услуги</w:t>
      </w:r>
    </w:p>
    <w:p w:rsidR="00E74884" w:rsidRPr="00943F04" w:rsidRDefault="00E74884" w:rsidP="00E7488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 на бумажном носителе;</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3.103.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3.105. </w:t>
      </w:r>
      <w:proofErr w:type="gramStart"/>
      <w:r w:rsidRPr="00943F04">
        <w:rPr>
          <w:rFonts w:ascii="Times New Roman" w:eastAsia="Times New Roman" w:hAnsi="Times New Roman" w:cs="Times New Roman"/>
          <w:sz w:val="26"/>
          <w:szCs w:val="26"/>
          <w:lang w:eastAsia="ru-RU"/>
        </w:rPr>
        <w:t>При подаче заявления об исправлении допущенных опечаток и ошибок посредством Единого портала государственных и муниципальных услуг (функций)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заявлении об исправлении допущенных опечаток и ошибок не был указан</w:t>
      </w:r>
      <w:proofErr w:type="gramEnd"/>
      <w:r w:rsidRPr="00943F04">
        <w:rPr>
          <w:rFonts w:ascii="Times New Roman" w:eastAsia="Times New Roman" w:hAnsi="Times New Roman" w:cs="Times New Roman"/>
          <w:sz w:val="26"/>
          <w:szCs w:val="26"/>
          <w:lang w:eastAsia="ru-RU"/>
        </w:rPr>
        <w:t xml:space="preserve"> иной способ.</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пяти рабочих дней </w:t>
      </w:r>
      <w:proofErr w:type="gramStart"/>
      <w:r w:rsidRPr="00943F04">
        <w:rPr>
          <w:rFonts w:ascii="Times New Roman" w:eastAsia="Times New Roman" w:hAnsi="Times New Roman" w:cs="Times New Roman"/>
          <w:sz w:val="26"/>
          <w:szCs w:val="26"/>
          <w:lang w:eastAsia="ru-RU"/>
        </w:rPr>
        <w:t>с даты поступления</w:t>
      </w:r>
      <w:proofErr w:type="gramEnd"/>
      <w:r w:rsidRPr="00943F04">
        <w:rPr>
          <w:rFonts w:ascii="Times New Roman" w:eastAsia="Times New Roman" w:hAnsi="Times New Roman" w:cs="Times New Roman"/>
          <w:sz w:val="26"/>
          <w:szCs w:val="26"/>
          <w:lang w:eastAsia="ru-RU"/>
        </w:rPr>
        <w:t xml:space="preserve"> заявления об исправлении допущенных опечаток и ошибок.</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3.108. Возможность предоставления результата муниципальной услуги по экстерриториальному принципу отсутствует</w:t>
      </w:r>
    </w:p>
    <w:p w:rsidR="00E74884" w:rsidRPr="00943F04" w:rsidRDefault="00E74884" w:rsidP="00E74884">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p>
    <w:p w:rsidR="00E74884" w:rsidRPr="00943F04" w:rsidRDefault="00E74884" w:rsidP="00E74884">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Получение дополнительных сведений от заявителя</w:t>
      </w:r>
    </w:p>
    <w:p w:rsidR="00E74884" w:rsidRPr="00943F04" w:rsidRDefault="00E74884" w:rsidP="00E7488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3.109. Получение дополнительных сведений от заявителя не предусмотрено.</w:t>
      </w:r>
    </w:p>
    <w:p w:rsidR="00E74884" w:rsidRPr="00943F04" w:rsidRDefault="00E74884" w:rsidP="00E7488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74884" w:rsidRPr="00943F04" w:rsidRDefault="00E74884" w:rsidP="00E74884">
      <w:pPr>
        <w:widowControl w:val="0"/>
        <w:autoSpaceDE w:val="0"/>
        <w:autoSpaceDN w:val="0"/>
        <w:adjustRightInd w:val="0"/>
        <w:spacing w:after="0" w:line="240" w:lineRule="auto"/>
        <w:jc w:val="center"/>
        <w:outlineLvl w:val="5"/>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Максимальный срок предоставления муниципальной услуги</w:t>
      </w:r>
    </w:p>
    <w:p w:rsidR="00E74884" w:rsidRPr="00943F04" w:rsidRDefault="00E74884" w:rsidP="00E7488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3.110. Срок предоставления муниципальной услуги не превышает пяти рабочих дней </w:t>
      </w:r>
      <w:proofErr w:type="gramStart"/>
      <w:r w:rsidRPr="00943F04">
        <w:rPr>
          <w:rFonts w:ascii="Times New Roman" w:eastAsia="Times New Roman" w:hAnsi="Times New Roman" w:cs="Times New Roman"/>
          <w:sz w:val="26"/>
          <w:szCs w:val="26"/>
          <w:lang w:eastAsia="ru-RU"/>
        </w:rPr>
        <w:t>с даты поступления</w:t>
      </w:r>
      <w:proofErr w:type="gramEnd"/>
      <w:r w:rsidRPr="00943F04">
        <w:rPr>
          <w:rFonts w:ascii="Times New Roman" w:eastAsia="Times New Roman" w:hAnsi="Times New Roman" w:cs="Times New Roman"/>
          <w:sz w:val="26"/>
          <w:szCs w:val="26"/>
          <w:lang w:eastAsia="ru-RU"/>
        </w:rPr>
        <w:t xml:space="preserve"> заявления об исправлении допущенных опечаток и ошибок.</w:t>
      </w:r>
    </w:p>
    <w:p w:rsidR="00E74884" w:rsidRPr="00943F04" w:rsidRDefault="00E74884" w:rsidP="00E7488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AC6087" w:rsidRPr="00943F04" w:rsidRDefault="00AC6087" w:rsidP="00AC6087">
      <w:pPr>
        <w:widowControl w:val="0"/>
        <w:autoSpaceDE w:val="0"/>
        <w:autoSpaceDN w:val="0"/>
        <w:adjustRightInd w:val="0"/>
        <w:spacing w:after="0" w:line="240" w:lineRule="auto"/>
        <w:jc w:val="center"/>
        <w:outlineLvl w:val="3"/>
        <w:rPr>
          <w:rFonts w:ascii="Times New Roman" w:eastAsia="Times New Roman" w:hAnsi="Times New Roman" w:cs="Times New Roman"/>
          <w:b/>
          <w:bCs/>
          <w:sz w:val="26"/>
          <w:szCs w:val="26"/>
          <w:lang w:eastAsia="ru-RU"/>
        </w:rPr>
      </w:pPr>
    </w:p>
    <w:p w:rsidR="00EE1E13" w:rsidRPr="00943F04" w:rsidRDefault="00EE1E13" w:rsidP="00EE1E13">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val="en-US" w:eastAsia="ru-RU"/>
        </w:rPr>
        <w:lastRenderedPageBreak/>
        <w:t>IV</w:t>
      </w:r>
      <w:r w:rsidRPr="00943F04">
        <w:rPr>
          <w:rFonts w:ascii="Times New Roman" w:eastAsia="Times New Roman" w:hAnsi="Times New Roman" w:cs="Times New Roman"/>
          <w:b/>
          <w:color w:val="000000"/>
          <w:sz w:val="26"/>
          <w:szCs w:val="26"/>
          <w:lang w:eastAsia="ru-RU"/>
        </w:rPr>
        <w:t>. Формы контроля за исполнением административного регламента</w:t>
      </w:r>
    </w:p>
    <w:p w:rsidR="00EE1E13" w:rsidRPr="00943F04" w:rsidRDefault="00EE1E13" w:rsidP="00EE1E13">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ru-RU"/>
        </w:rPr>
      </w:pPr>
    </w:p>
    <w:p w:rsidR="00EE1E13" w:rsidRPr="00943F04" w:rsidRDefault="00EE1E13" w:rsidP="00EE1E13">
      <w:pPr>
        <w:autoSpaceDE w:val="0"/>
        <w:autoSpaceDN w:val="0"/>
        <w:adjustRightInd w:val="0"/>
        <w:spacing w:after="0" w:line="240" w:lineRule="auto"/>
        <w:jc w:val="center"/>
        <w:outlineLvl w:val="0"/>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 xml:space="preserve">Порядок осуществления текущего </w:t>
      </w:r>
      <w:proofErr w:type="gramStart"/>
      <w:r w:rsidRPr="00943F04">
        <w:rPr>
          <w:rFonts w:ascii="Times New Roman" w:eastAsia="Times New Roman" w:hAnsi="Times New Roman" w:cs="Times New Roman"/>
          <w:b/>
          <w:color w:val="000000"/>
          <w:sz w:val="26"/>
          <w:szCs w:val="26"/>
          <w:lang w:eastAsia="ru-RU"/>
        </w:rPr>
        <w:t>контроля за</w:t>
      </w:r>
      <w:proofErr w:type="gramEnd"/>
      <w:r w:rsidRPr="00943F04">
        <w:rPr>
          <w:rFonts w:ascii="Times New Roman" w:eastAsia="Times New Roman" w:hAnsi="Times New Roman" w:cs="Times New Roman"/>
          <w:b/>
          <w:color w:val="000000"/>
          <w:sz w:val="26"/>
          <w:szCs w:val="26"/>
          <w:lang w:eastAsia="ru-RU"/>
        </w:rPr>
        <w:t xml:space="preserve"> соблюдением</w:t>
      </w:r>
    </w:p>
    <w:p w:rsidR="00EE1E13" w:rsidRPr="00943F04" w:rsidRDefault="00EE1E13" w:rsidP="00EE1E13">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и исполнением ответственными должностными лицами положений</w:t>
      </w:r>
    </w:p>
    <w:p w:rsidR="00EE1E13" w:rsidRPr="00943F04" w:rsidRDefault="00EE1E13" w:rsidP="00EE1E13">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регламента и иных нормативных правовых актов,</w:t>
      </w:r>
    </w:p>
    <w:p w:rsidR="00EE1E13" w:rsidRPr="00943F04" w:rsidRDefault="00EE1E13" w:rsidP="00EE1E13">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устанавливающих требования к предоставлению муниципальной услуги, а также принятием ими решений</w:t>
      </w:r>
    </w:p>
    <w:p w:rsidR="00EE1E13" w:rsidRPr="00943F04" w:rsidRDefault="00EE1E13" w:rsidP="00EE1E13">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ru-RU"/>
        </w:rPr>
      </w:pP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w:t>
      </w:r>
      <w:r w:rsidR="00053016" w:rsidRPr="00943F04">
        <w:rPr>
          <w:rFonts w:ascii="Times New Roman" w:eastAsia="Times New Roman" w:hAnsi="Times New Roman" w:cs="Times New Roman"/>
          <w:color w:val="000000"/>
          <w:sz w:val="26"/>
          <w:szCs w:val="26"/>
          <w:lang w:eastAsia="ru-RU"/>
        </w:rPr>
        <w:t xml:space="preserve"> архитектуры </w:t>
      </w:r>
      <w:proofErr w:type="gramStart"/>
      <w:r w:rsidRPr="00943F04">
        <w:rPr>
          <w:rFonts w:ascii="Times New Roman" w:eastAsia="Times New Roman" w:hAnsi="Times New Roman" w:cs="Times New Roman"/>
          <w:color w:val="000000"/>
          <w:sz w:val="26"/>
          <w:szCs w:val="26"/>
          <w:lang w:eastAsia="ru-RU"/>
        </w:rPr>
        <w:t>-г</w:t>
      </w:r>
      <w:proofErr w:type="gramEnd"/>
      <w:r w:rsidRPr="00943F04">
        <w:rPr>
          <w:rFonts w:ascii="Times New Roman" w:eastAsia="Times New Roman" w:hAnsi="Times New Roman" w:cs="Times New Roman"/>
          <w:color w:val="000000"/>
          <w:sz w:val="26"/>
          <w:szCs w:val="26"/>
          <w:lang w:eastAsia="ru-RU"/>
        </w:rPr>
        <w:t xml:space="preserve">лавный архитектор. </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Контроль за</w:t>
      </w:r>
      <w:proofErr w:type="gramEnd"/>
      <w:r w:rsidRPr="00943F04">
        <w:rPr>
          <w:rFonts w:ascii="Times New Roman" w:eastAsia="Times New Roman" w:hAnsi="Times New Roman" w:cs="Times New Roman"/>
          <w:color w:val="000000"/>
          <w:sz w:val="26"/>
          <w:szCs w:val="26"/>
          <w:lang w:eastAsia="ru-RU"/>
        </w:rPr>
        <w:t xml:space="preserve"> деятельностью Органа по предоставлению муниципальной услуги осуществляется  заместителем руководителя Органа, курирующим работу ОА. </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Контроль за</w:t>
      </w:r>
      <w:proofErr w:type="gramEnd"/>
      <w:r w:rsidRPr="00943F04">
        <w:rPr>
          <w:rFonts w:ascii="Times New Roman" w:eastAsia="Times New Roman" w:hAnsi="Times New Roman" w:cs="Times New Roman"/>
          <w:color w:val="000000"/>
          <w:sz w:val="26"/>
          <w:szCs w:val="26"/>
          <w:lang w:eastAsia="ru-RU"/>
        </w:rPr>
        <w:t xml:space="preserve"> исполнением настоящего Административного регламента сотрудниками МФЦ осуществляется руководителем МФЦ.</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Текущий </w:t>
      </w:r>
      <w:proofErr w:type="gramStart"/>
      <w:r w:rsidRPr="00943F04">
        <w:rPr>
          <w:rFonts w:ascii="Times New Roman" w:eastAsia="Times New Roman" w:hAnsi="Times New Roman" w:cs="Times New Roman"/>
          <w:sz w:val="26"/>
          <w:szCs w:val="26"/>
          <w:lang w:eastAsia="ru-RU"/>
        </w:rPr>
        <w:t>контроль за</w:t>
      </w:r>
      <w:proofErr w:type="gramEnd"/>
      <w:r w:rsidRPr="00943F04">
        <w:rPr>
          <w:rFonts w:ascii="Times New Roman" w:eastAsia="Times New Roman" w:hAnsi="Times New Roman" w:cs="Times New Roman"/>
          <w:sz w:val="26"/>
          <w:szCs w:val="26"/>
          <w:lang w:eastAsia="ru-RU"/>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EE1E13" w:rsidRPr="00943F04" w:rsidRDefault="00EE1E13" w:rsidP="00EE1E13">
      <w:pPr>
        <w:autoSpaceDE w:val="0"/>
        <w:autoSpaceDN w:val="0"/>
        <w:adjustRightInd w:val="0"/>
        <w:spacing w:after="0" w:line="240" w:lineRule="auto"/>
        <w:jc w:val="center"/>
        <w:outlineLvl w:val="0"/>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 xml:space="preserve">Порядок и периодичность осуществления </w:t>
      </w:r>
      <w:proofErr w:type="gramStart"/>
      <w:r w:rsidRPr="00943F04">
        <w:rPr>
          <w:rFonts w:ascii="Times New Roman" w:eastAsia="Times New Roman" w:hAnsi="Times New Roman" w:cs="Times New Roman"/>
          <w:b/>
          <w:color w:val="000000"/>
          <w:sz w:val="26"/>
          <w:szCs w:val="26"/>
          <w:lang w:eastAsia="ru-RU"/>
        </w:rPr>
        <w:t>плановых</w:t>
      </w:r>
      <w:proofErr w:type="gramEnd"/>
      <w:r w:rsidRPr="00943F04">
        <w:rPr>
          <w:rFonts w:ascii="Times New Roman" w:eastAsia="Times New Roman" w:hAnsi="Times New Roman" w:cs="Times New Roman"/>
          <w:b/>
          <w:color w:val="000000"/>
          <w:sz w:val="26"/>
          <w:szCs w:val="26"/>
          <w:lang w:eastAsia="ru-RU"/>
        </w:rPr>
        <w:t xml:space="preserve"> и внеплановых</w:t>
      </w:r>
    </w:p>
    <w:p w:rsidR="00EE1E13" w:rsidRPr="00943F04" w:rsidRDefault="00EE1E13" w:rsidP="00EE1E13">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 xml:space="preserve">проверок полноты и качества предоставления муниципальной услуги, в том числе порядок и формы </w:t>
      </w:r>
      <w:proofErr w:type="gramStart"/>
      <w:r w:rsidRPr="00943F04">
        <w:rPr>
          <w:rFonts w:ascii="Times New Roman" w:eastAsia="Times New Roman" w:hAnsi="Times New Roman" w:cs="Times New Roman"/>
          <w:b/>
          <w:color w:val="000000"/>
          <w:sz w:val="26"/>
          <w:szCs w:val="26"/>
          <w:lang w:eastAsia="ru-RU"/>
        </w:rPr>
        <w:t>контроля за</w:t>
      </w:r>
      <w:proofErr w:type="gramEnd"/>
      <w:r w:rsidRPr="00943F04">
        <w:rPr>
          <w:rFonts w:ascii="Times New Roman" w:eastAsia="Times New Roman" w:hAnsi="Times New Roman" w:cs="Times New Roman"/>
          <w:b/>
          <w:color w:val="000000"/>
          <w:sz w:val="26"/>
          <w:szCs w:val="26"/>
          <w:lang w:eastAsia="ru-RU"/>
        </w:rPr>
        <w:t xml:space="preserve"> полнотой и качеством предоставления муниципальной услуги</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4.2. </w:t>
      </w:r>
      <w:proofErr w:type="gramStart"/>
      <w:r w:rsidRPr="00943F04">
        <w:rPr>
          <w:rFonts w:ascii="Times New Roman" w:eastAsia="Times New Roman" w:hAnsi="Times New Roman" w:cs="Times New Roman"/>
          <w:color w:val="000000"/>
          <w:sz w:val="26"/>
          <w:szCs w:val="26"/>
          <w:lang w:eastAsia="ru-RU"/>
        </w:rPr>
        <w:t>Контроль за</w:t>
      </w:r>
      <w:proofErr w:type="gramEnd"/>
      <w:r w:rsidRPr="00943F04">
        <w:rPr>
          <w:rFonts w:ascii="Times New Roman" w:eastAsia="Times New Roman" w:hAnsi="Times New Roman" w:cs="Times New Roman"/>
          <w:color w:val="000000"/>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4.3. Плановые проверки проводятся в соответствии с планом работы Органа, но не реже 1 раза в 3 года</w:t>
      </w:r>
      <w:proofErr w:type="gramStart"/>
      <w:r w:rsidRPr="00943F04">
        <w:rPr>
          <w:rFonts w:ascii="Times New Roman" w:eastAsia="Times New Roman" w:hAnsi="Times New Roman" w:cs="Times New Roman"/>
          <w:color w:val="000000"/>
          <w:sz w:val="26"/>
          <w:szCs w:val="26"/>
          <w:lang w:eastAsia="ru-RU"/>
        </w:rPr>
        <w:t>.</w:t>
      </w:r>
      <w:r w:rsidRPr="00943F04">
        <w:rPr>
          <w:rFonts w:ascii="Times New Roman" w:eastAsia="Times New Roman" w:hAnsi="Times New Roman" w:cs="Times New Roman"/>
          <w:i/>
          <w:color w:val="000000"/>
          <w:sz w:val="26"/>
          <w:szCs w:val="26"/>
          <w:lang w:eastAsia="ru-RU"/>
        </w:rPr>
        <w:t>.</w:t>
      </w:r>
      <w:proofErr w:type="gramEnd"/>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При плановой проверке полноты и качества предоставления муниципальной услуги контролю подлежат:</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соблюдение сроков предоставления муниципальной услуги;</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соблюдение положений настоящего Административного регламента;</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правильность и обоснованность принятого решения об отказе в предоставлении муниципальной услуги.</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lastRenderedPageBreak/>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EE1E13" w:rsidRPr="00943F04" w:rsidRDefault="00EE1E13" w:rsidP="00EE1E13">
      <w:pPr>
        <w:autoSpaceDE w:val="0"/>
        <w:autoSpaceDN w:val="0"/>
        <w:adjustRightInd w:val="0"/>
        <w:spacing w:after="0" w:line="240" w:lineRule="auto"/>
        <w:jc w:val="center"/>
        <w:outlineLvl w:val="0"/>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Ответственность должностных лиц органа, предоставляющего муниципальную услугу, за решения и действия</w:t>
      </w:r>
    </w:p>
    <w:p w:rsidR="00EE1E13" w:rsidRPr="00943F04" w:rsidRDefault="00EE1E13" w:rsidP="00EE1E13">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 xml:space="preserve">(бездействие), </w:t>
      </w:r>
      <w:proofErr w:type="gramStart"/>
      <w:r w:rsidRPr="00943F04">
        <w:rPr>
          <w:rFonts w:ascii="Times New Roman" w:eastAsia="Times New Roman" w:hAnsi="Times New Roman" w:cs="Times New Roman"/>
          <w:b/>
          <w:color w:val="000000"/>
          <w:sz w:val="26"/>
          <w:szCs w:val="26"/>
          <w:lang w:eastAsia="ru-RU"/>
        </w:rPr>
        <w:t>принимаемые</w:t>
      </w:r>
      <w:proofErr w:type="gramEnd"/>
      <w:r w:rsidRPr="00943F04">
        <w:rPr>
          <w:rFonts w:ascii="Times New Roman" w:eastAsia="Times New Roman" w:hAnsi="Times New Roman" w:cs="Times New Roman"/>
          <w:b/>
          <w:color w:val="000000"/>
          <w:sz w:val="26"/>
          <w:szCs w:val="26"/>
          <w:lang w:eastAsia="ru-RU"/>
        </w:rPr>
        <w:t xml:space="preserve"> (осуществляемые) ими в ходе</w:t>
      </w:r>
    </w:p>
    <w:p w:rsidR="00EE1E13" w:rsidRPr="00943F04" w:rsidRDefault="00EE1E13" w:rsidP="00EE1E13">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предоставления муниципальной услуги</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4.5.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МФЦ и его работники несут ответственность, установленную законодательством Российской Федерации:</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1) за полноту передаваемых Органу запросов, иных документов, принятых от заявителя в МФЦ;</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EE1E13" w:rsidRPr="00943F04" w:rsidRDefault="00EE1E13" w:rsidP="00EE1E1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EE1E13" w:rsidRPr="00943F04" w:rsidRDefault="00EE1E13" w:rsidP="00EE1E13">
      <w:pPr>
        <w:autoSpaceDE w:val="0"/>
        <w:autoSpaceDN w:val="0"/>
        <w:adjustRightInd w:val="0"/>
        <w:spacing w:after="0" w:line="240" w:lineRule="auto"/>
        <w:jc w:val="center"/>
        <w:outlineLvl w:val="0"/>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 xml:space="preserve">Требования к порядку и формам </w:t>
      </w:r>
      <w:proofErr w:type="gramStart"/>
      <w:r w:rsidRPr="00943F04">
        <w:rPr>
          <w:rFonts w:ascii="Times New Roman" w:eastAsia="Times New Roman" w:hAnsi="Times New Roman" w:cs="Times New Roman"/>
          <w:b/>
          <w:color w:val="000000"/>
          <w:sz w:val="26"/>
          <w:szCs w:val="26"/>
          <w:lang w:eastAsia="ru-RU"/>
        </w:rPr>
        <w:t>контроля за</w:t>
      </w:r>
      <w:proofErr w:type="gramEnd"/>
      <w:r w:rsidRPr="00943F04">
        <w:rPr>
          <w:rFonts w:ascii="Times New Roman" w:eastAsia="Times New Roman" w:hAnsi="Times New Roman" w:cs="Times New Roman"/>
          <w:b/>
          <w:color w:val="000000"/>
          <w:sz w:val="26"/>
          <w:szCs w:val="26"/>
          <w:lang w:eastAsia="ru-RU"/>
        </w:rPr>
        <w:t xml:space="preserve"> предоставлением</w:t>
      </w:r>
    </w:p>
    <w:p w:rsidR="00EE1E13" w:rsidRPr="00943F04" w:rsidRDefault="00EE1E13" w:rsidP="00EE1E13">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 xml:space="preserve"> муниципальной услуги, в том числе со стороны граждан,</w:t>
      </w:r>
    </w:p>
    <w:p w:rsidR="00EE1E13" w:rsidRPr="00943F04" w:rsidRDefault="00EE1E13" w:rsidP="00EE1E13">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их объединений и организаций</w:t>
      </w:r>
    </w:p>
    <w:p w:rsidR="00AC6087" w:rsidRPr="00943F04" w:rsidRDefault="00AC6087" w:rsidP="00AC6087">
      <w:pPr>
        <w:autoSpaceDE w:val="0"/>
        <w:autoSpaceDN w:val="0"/>
        <w:adjustRightInd w:val="0"/>
        <w:spacing w:after="0" w:line="240" w:lineRule="auto"/>
        <w:jc w:val="both"/>
        <w:rPr>
          <w:rFonts w:ascii="Times New Roman" w:eastAsia="Times New Roman" w:hAnsi="Times New Roman" w:cs="Times New Roman"/>
          <w:sz w:val="26"/>
          <w:szCs w:val="26"/>
          <w:highlight w:val="green"/>
          <w:lang w:eastAsia="ru-RU"/>
        </w:rPr>
      </w:pPr>
    </w:p>
    <w:p w:rsidR="00964377" w:rsidRPr="00943F04" w:rsidRDefault="00964377" w:rsidP="0096437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4.6. Граждане, их объединения и организации имеют право осуществлять </w:t>
      </w:r>
      <w:proofErr w:type="gramStart"/>
      <w:r w:rsidRPr="00943F04">
        <w:rPr>
          <w:rFonts w:ascii="Times New Roman" w:eastAsia="Times New Roman" w:hAnsi="Times New Roman" w:cs="Times New Roman"/>
          <w:color w:val="000000"/>
          <w:sz w:val="26"/>
          <w:szCs w:val="26"/>
          <w:lang w:eastAsia="ru-RU"/>
        </w:rPr>
        <w:t>контроль за</w:t>
      </w:r>
      <w:proofErr w:type="gramEnd"/>
      <w:r w:rsidRPr="00943F04">
        <w:rPr>
          <w:rFonts w:ascii="Times New Roman" w:eastAsia="Times New Roman" w:hAnsi="Times New Roman" w:cs="Times New Roman"/>
          <w:color w:val="000000"/>
          <w:sz w:val="26"/>
          <w:szCs w:val="26"/>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64377" w:rsidRPr="00943F04" w:rsidRDefault="00964377" w:rsidP="0096437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Граждане, их объединения и организации также имеют право:</w:t>
      </w:r>
    </w:p>
    <w:p w:rsidR="00964377" w:rsidRPr="00943F04" w:rsidRDefault="00964377" w:rsidP="0096437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направлять замечания и предложения по улучшению доступности и качества предоставления муниципальной услуги;</w:t>
      </w:r>
    </w:p>
    <w:p w:rsidR="00964377" w:rsidRPr="00943F04" w:rsidRDefault="00964377" w:rsidP="0096437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вносить предложения о мерах по устранению нарушений настоящего Административного регламента.</w:t>
      </w:r>
    </w:p>
    <w:p w:rsidR="00964377" w:rsidRPr="00943F04" w:rsidRDefault="00964377" w:rsidP="0096437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64377" w:rsidRPr="00943F04" w:rsidRDefault="00964377" w:rsidP="0096437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631AF" w:rsidRPr="00943F04" w:rsidRDefault="001631AF" w:rsidP="0096437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1631AF" w:rsidRPr="00943F04" w:rsidRDefault="001631AF" w:rsidP="0096437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1631AF" w:rsidRPr="00943F04" w:rsidRDefault="001631AF" w:rsidP="0096437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1631AF" w:rsidRPr="00943F04" w:rsidRDefault="001631AF" w:rsidP="0096437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1631AF" w:rsidRPr="00943F04" w:rsidRDefault="001631AF" w:rsidP="001631AF">
      <w:pPr>
        <w:autoSpaceDE w:val="0"/>
        <w:autoSpaceDN w:val="0"/>
        <w:adjustRightInd w:val="0"/>
        <w:spacing w:after="0" w:line="240" w:lineRule="auto"/>
        <w:ind w:firstLine="540"/>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val="en-US" w:eastAsia="ru-RU"/>
        </w:rPr>
        <w:lastRenderedPageBreak/>
        <w:t>V</w:t>
      </w:r>
      <w:r w:rsidRPr="00943F04">
        <w:rPr>
          <w:rFonts w:ascii="Times New Roman" w:eastAsia="Times New Roman" w:hAnsi="Times New Roman" w:cs="Times New Roman"/>
          <w:b/>
          <w:color w:val="000000"/>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943F04">
        <w:rPr>
          <w:rFonts w:ascii="Times New Roman" w:eastAsia="Times New Roman" w:hAnsi="Times New Roman" w:cs="Times New Roman"/>
          <w:b/>
          <w:color w:val="000000"/>
          <w:sz w:val="26"/>
          <w:szCs w:val="26"/>
          <w:vertAlign w:val="superscript"/>
          <w:lang w:eastAsia="ru-RU"/>
        </w:rPr>
        <w:t>1</w:t>
      </w:r>
      <w:r w:rsidRPr="00943F04">
        <w:rPr>
          <w:rFonts w:ascii="Times New Roman" w:eastAsia="Times New Roman" w:hAnsi="Times New Roman" w:cs="Times New Roman"/>
          <w:b/>
          <w:color w:val="000000"/>
          <w:sz w:val="26"/>
          <w:szCs w:val="26"/>
          <w:lang w:eastAsia="ru-RU"/>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631AF" w:rsidRPr="00943F04" w:rsidRDefault="001631AF" w:rsidP="001631A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6"/>
          <w:szCs w:val="26"/>
          <w:lang w:eastAsia="ru-RU"/>
        </w:rPr>
      </w:pPr>
    </w:p>
    <w:p w:rsidR="001631AF" w:rsidRPr="00943F04" w:rsidRDefault="001631AF" w:rsidP="001631AF">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1631AF" w:rsidRPr="00943F04" w:rsidRDefault="001631AF" w:rsidP="001631AF">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Организации, указанные в части 1.1 статьи 16 Федерального закона от 27 июля 2010 г. № 210-ФЗ </w:t>
      </w:r>
      <w:r w:rsidRPr="00943F04">
        <w:rPr>
          <w:rFonts w:ascii="Times New Roman" w:eastAsia="Times New Roman" w:hAnsi="Times New Roman" w:cs="Times New Roman"/>
          <w:bCs/>
          <w:color w:val="000000"/>
          <w:sz w:val="26"/>
          <w:szCs w:val="26"/>
          <w:lang w:eastAsia="ru-RU"/>
        </w:rPr>
        <w:t>«Об организации предоставления государственных и муниципальных услуг»</w:t>
      </w:r>
      <w:r w:rsidRPr="00943F04">
        <w:rPr>
          <w:rFonts w:ascii="Times New Roman" w:eastAsia="Times New Roman" w:hAnsi="Times New Roman" w:cs="Times New Roman"/>
          <w:b/>
          <w:bCs/>
          <w:color w:val="000000"/>
          <w:sz w:val="26"/>
          <w:szCs w:val="26"/>
          <w:lang w:eastAsia="ru-RU"/>
        </w:rPr>
        <w:t xml:space="preserve"> </w:t>
      </w:r>
      <w:r w:rsidRPr="00943F04">
        <w:rPr>
          <w:rFonts w:ascii="Times New Roman" w:eastAsia="Times New Roman" w:hAnsi="Times New Roman" w:cs="Times New Roman"/>
          <w:color w:val="000000"/>
          <w:sz w:val="26"/>
          <w:szCs w:val="26"/>
          <w:lang w:eastAsia="ru-RU"/>
        </w:rPr>
        <w:t>в Республике Коми отсутствуют.</w:t>
      </w:r>
    </w:p>
    <w:p w:rsidR="001631AF" w:rsidRPr="00943F04" w:rsidRDefault="001631AF" w:rsidP="001631AF">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 xml:space="preserve">5.2.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1631AF" w:rsidRPr="00943F04" w:rsidRDefault="001631AF" w:rsidP="001631AF">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631AF" w:rsidRPr="00943F04" w:rsidRDefault="001631AF" w:rsidP="001631AF">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Прием жалоб в письменной форме осуществляется Министерством в месте его фактического нахождения.</w:t>
      </w:r>
    </w:p>
    <w:p w:rsidR="001631AF" w:rsidRPr="00943F04" w:rsidRDefault="001631AF" w:rsidP="001631AF">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в связи с отсутствием вышестоящего Органа.</w:t>
      </w:r>
    </w:p>
    <w:p w:rsidR="001631AF" w:rsidRPr="00943F04" w:rsidRDefault="001631AF" w:rsidP="001631AF">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C03BE3" w:rsidRPr="00943F04" w:rsidRDefault="001631AF" w:rsidP="001631AF">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6"/>
          <w:szCs w:val="26"/>
          <w:lang w:eastAsia="ru-RU"/>
        </w:rPr>
      </w:pPr>
      <w:r w:rsidRPr="00943F04">
        <w:rPr>
          <w:rFonts w:ascii="Times New Roman" w:eastAsia="Times New Roman" w:hAnsi="Times New Roman" w:cs="Times New Roman"/>
          <w:bCs/>
          <w:i/>
          <w:iCs/>
          <w:color w:val="000000"/>
          <w:sz w:val="26"/>
          <w:szCs w:val="26"/>
          <w:lang w:eastAsia="ru-RU"/>
        </w:rPr>
        <w:tab/>
      </w:r>
      <w:r w:rsidRPr="00943F04">
        <w:rPr>
          <w:rFonts w:ascii="Times New Roman" w:eastAsia="Times New Roman" w:hAnsi="Times New Roman" w:cs="Times New Roman"/>
          <w:bCs/>
          <w:iCs/>
          <w:color w:val="000000"/>
          <w:sz w:val="26"/>
          <w:szCs w:val="26"/>
          <w:lang w:eastAsia="ru-RU"/>
        </w:rPr>
        <w:t xml:space="preserve">В уполномоченном органе государственной власти, органе местного самоуправления, организации, многофункциональном </w:t>
      </w:r>
      <w:proofErr w:type="spellStart"/>
      <w:r w:rsidRPr="00943F04">
        <w:rPr>
          <w:rFonts w:ascii="Times New Roman" w:eastAsia="Times New Roman" w:hAnsi="Times New Roman" w:cs="Times New Roman"/>
          <w:bCs/>
          <w:iCs/>
          <w:color w:val="000000"/>
          <w:sz w:val="26"/>
          <w:szCs w:val="26"/>
          <w:lang w:eastAsia="ru-RU"/>
        </w:rPr>
        <w:t>центре</w:t>
      </w:r>
      <w:proofErr w:type="gramStart"/>
      <w:r w:rsidRPr="00943F04">
        <w:rPr>
          <w:rFonts w:ascii="Times New Roman" w:eastAsia="Times New Roman" w:hAnsi="Times New Roman" w:cs="Times New Roman"/>
          <w:bCs/>
          <w:iCs/>
          <w:color w:val="000000"/>
          <w:sz w:val="26"/>
          <w:szCs w:val="26"/>
          <w:lang w:eastAsia="ru-RU"/>
        </w:rPr>
        <w:t>,у</w:t>
      </w:r>
      <w:proofErr w:type="spellEnd"/>
      <w:proofErr w:type="gramEnd"/>
      <w:r w:rsidRPr="00943F04">
        <w:rPr>
          <w:rFonts w:ascii="Times New Roman" w:eastAsia="Times New Roman" w:hAnsi="Times New Roman" w:cs="Times New Roman"/>
          <w:bCs/>
          <w:iCs/>
          <w:color w:val="000000"/>
          <w:sz w:val="26"/>
          <w:szCs w:val="26"/>
          <w:lang w:eastAsia="ru-RU"/>
        </w:rPr>
        <w:t xml:space="preserve"> учредителя многофункционального центра определяются уполномоченные на рассмотрени</w:t>
      </w:r>
      <w:r w:rsidR="00C03BE3" w:rsidRPr="00943F04">
        <w:rPr>
          <w:rFonts w:ascii="Times New Roman" w:eastAsia="Times New Roman" w:hAnsi="Times New Roman" w:cs="Times New Roman"/>
          <w:bCs/>
          <w:iCs/>
          <w:color w:val="000000"/>
          <w:sz w:val="26"/>
          <w:szCs w:val="26"/>
          <w:lang w:eastAsia="ru-RU"/>
        </w:rPr>
        <w:t>е жалоб должностные лица.</w:t>
      </w:r>
      <w:r w:rsidRPr="00943F04">
        <w:rPr>
          <w:rFonts w:ascii="Times New Roman" w:eastAsia="Times New Roman" w:hAnsi="Times New Roman" w:cs="Times New Roman"/>
          <w:bCs/>
          <w:iCs/>
          <w:color w:val="000000"/>
          <w:sz w:val="26"/>
          <w:szCs w:val="26"/>
          <w:lang w:eastAsia="ru-RU"/>
        </w:rPr>
        <w:t xml:space="preserve"> </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b/>
          <w:bCs/>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5.3. </w:t>
      </w:r>
      <w:proofErr w:type="gramStart"/>
      <w:r w:rsidRPr="00943F04">
        <w:rPr>
          <w:rFonts w:ascii="Times New Roman" w:eastAsia="Times New Roman" w:hAnsi="Times New Roman" w:cs="Times New Roman"/>
          <w:color w:val="000000"/>
          <w:sz w:val="26"/>
          <w:szCs w:val="26"/>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 Федеральным </w:t>
      </w:r>
      <w:hyperlink r:id="rId10" w:history="1">
        <w:r w:rsidRPr="00943F04">
          <w:rPr>
            <w:rFonts w:ascii="Times New Roman" w:eastAsia="Times New Roman" w:hAnsi="Times New Roman" w:cs="Times New Roman"/>
            <w:color w:val="000000"/>
            <w:sz w:val="26"/>
            <w:szCs w:val="26"/>
            <w:lang w:eastAsia="ru-RU"/>
          </w:rPr>
          <w:t>законом</w:t>
        </w:r>
      </w:hyperlink>
      <w:r w:rsidRPr="00943F04">
        <w:rPr>
          <w:rFonts w:ascii="Times New Roman" w:eastAsia="Times New Roman" w:hAnsi="Times New Roman" w:cs="Times New Roman"/>
          <w:color w:val="000000"/>
          <w:sz w:val="26"/>
          <w:szCs w:val="26"/>
          <w:lang w:eastAsia="ru-RU"/>
        </w:rPr>
        <w:t xml:space="preserve"> «Об организации предоставления государственных и муниципальных услуг»;</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 </w:t>
      </w:r>
      <w:hyperlink r:id="rId11" w:history="1">
        <w:r w:rsidRPr="00943F04">
          <w:rPr>
            <w:rFonts w:ascii="Times New Roman" w:eastAsia="Times New Roman" w:hAnsi="Times New Roman" w:cs="Times New Roman"/>
            <w:color w:val="000000"/>
            <w:sz w:val="26"/>
            <w:szCs w:val="26"/>
            <w:lang w:eastAsia="ru-RU"/>
          </w:rPr>
          <w:t>постановлением</w:t>
        </w:r>
      </w:hyperlink>
      <w:r w:rsidRPr="00943F04">
        <w:rPr>
          <w:rFonts w:ascii="Times New Roman" w:eastAsia="Times New Roman" w:hAnsi="Times New Roman" w:cs="Times New Roman"/>
          <w:color w:val="000000"/>
          <w:sz w:val="26"/>
          <w:szCs w:val="26"/>
          <w:lang w:eastAsia="ru-RU"/>
        </w:rPr>
        <w:t xml:space="preserve"> </w:t>
      </w:r>
      <w:r w:rsidRPr="00943F04">
        <w:rPr>
          <w:rFonts w:ascii="Times New Roman" w:eastAsia="Times New Roman" w:hAnsi="Times New Roman" w:cs="Times New Roman"/>
          <w:iCs/>
          <w:color w:val="000000"/>
          <w:sz w:val="26"/>
          <w:szCs w:val="26"/>
          <w:lang w:eastAsia="ru-RU"/>
        </w:rPr>
        <w:t>Правительства Республики Коми от 25.12.2012г</w:t>
      </w:r>
      <w:r w:rsidR="006B5DF0" w:rsidRPr="00943F04">
        <w:rPr>
          <w:rFonts w:ascii="Times New Roman" w:eastAsia="Times New Roman" w:hAnsi="Times New Roman" w:cs="Times New Roman"/>
          <w:iCs/>
          <w:color w:val="000000"/>
          <w:sz w:val="26"/>
          <w:szCs w:val="26"/>
          <w:lang w:eastAsia="ru-RU"/>
        </w:rPr>
        <w:t>. № 592 (в ред. от 18.12.2020г.);</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lastRenderedPageBreak/>
        <w:t xml:space="preserve">- </w:t>
      </w:r>
      <w:hyperlink r:id="rId12" w:history="1">
        <w:r w:rsidRPr="00943F04">
          <w:rPr>
            <w:rFonts w:ascii="Times New Roman" w:eastAsia="Times New Roman" w:hAnsi="Times New Roman" w:cs="Times New Roman"/>
            <w:color w:val="000000"/>
            <w:sz w:val="26"/>
            <w:szCs w:val="26"/>
            <w:lang w:eastAsia="ru-RU"/>
          </w:rPr>
          <w:t>постановлением</w:t>
        </w:r>
      </w:hyperlink>
      <w:r w:rsidRPr="00943F04">
        <w:rPr>
          <w:rFonts w:ascii="Times New Roman" w:eastAsia="Times New Roman" w:hAnsi="Times New Roman" w:cs="Times New Roman"/>
          <w:color w:val="000000"/>
          <w:sz w:val="26"/>
          <w:szCs w:val="26"/>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C03BE3" w:rsidRPr="00943F04" w:rsidRDefault="00C03BE3" w:rsidP="00C03BE3">
      <w:pPr>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Предмет жалобы</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ru-RU"/>
        </w:rPr>
      </w:pP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5.5. Заявитель может обратиться с жалобой, в том числе в следующих случаях:</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943F04">
        <w:rPr>
          <w:rFonts w:ascii="Times New Roman" w:eastAsia="Times New Roman" w:hAnsi="Times New Roman" w:cs="Times New Roman"/>
          <w:bCs/>
          <w:color w:val="000000"/>
          <w:sz w:val="26"/>
          <w:szCs w:val="26"/>
          <w:lang w:eastAsia="ru-RU"/>
        </w:rPr>
        <w:t>«Об организации предоставления государственных и муниципальных услуг»</w:t>
      </w:r>
      <w:r w:rsidRPr="00943F04">
        <w:rPr>
          <w:rFonts w:ascii="Times New Roman" w:eastAsia="Times New Roman" w:hAnsi="Times New Roman" w:cs="Times New Roman"/>
          <w:color w:val="000000"/>
          <w:sz w:val="26"/>
          <w:szCs w:val="26"/>
          <w:lang w:eastAsia="ru-RU"/>
        </w:rPr>
        <w:t>;</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2) нарушение срока предоставления муниципальной услуги.</w:t>
      </w:r>
      <w:r w:rsidRPr="00943F04">
        <w:rPr>
          <w:rFonts w:ascii="Times New Roman" w:eastAsia="Times New Roman" w:hAnsi="Times New Roman" w:cs="Times New Roman"/>
          <w:b/>
          <w:color w:val="000000"/>
          <w:sz w:val="26"/>
          <w:szCs w:val="26"/>
          <w:lang w:eastAsia="ru-RU"/>
        </w:rPr>
        <w:t xml:space="preserve"> </w:t>
      </w:r>
      <w:proofErr w:type="gramStart"/>
      <w:r w:rsidRPr="00943F04">
        <w:rPr>
          <w:rFonts w:ascii="Times New Roman" w:eastAsia="Times New Roman" w:hAnsi="Times New Roman" w:cs="Times New Roman"/>
          <w:color w:val="000000"/>
          <w:sz w:val="26"/>
          <w:szCs w:val="26"/>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943F04">
        <w:rPr>
          <w:rFonts w:ascii="Times New Roman" w:eastAsia="Times New Roman" w:hAnsi="Times New Roman" w:cs="Times New Roman"/>
          <w:bCs/>
          <w:color w:val="000000"/>
          <w:sz w:val="26"/>
          <w:szCs w:val="26"/>
          <w:lang w:eastAsia="ru-RU"/>
        </w:rPr>
        <w:t>«Об организации предоставления государственных и муниципальных услуг»</w:t>
      </w:r>
      <w:r w:rsidRPr="00943F04">
        <w:rPr>
          <w:rFonts w:ascii="Times New Roman" w:eastAsia="Times New Roman" w:hAnsi="Times New Roman" w:cs="Times New Roman"/>
          <w:color w:val="000000"/>
          <w:sz w:val="26"/>
          <w:szCs w:val="26"/>
          <w:lang w:eastAsia="ru-RU"/>
        </w:rPr>
        <w:t>;</w:t>
      </w:r>
      <w:proofErr w:type="gramEnd"/>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943F04">
        <w:rPr>
          <w:rFonts w:ascii="Times New Roman" w:eastAsia="Times New Roman" w:hAnsi="Times New Roman" w:cs="Times New Roman"/>
          <w:color w:val="000000"/>
          <w:sz w:val="26"/>
          <w:szCs w:val="26"/>
          <w:lang w:eastAsia="ru-RU"/>
        </w:rPr>
        <w:t xml:space="preserve"> </w:t>
      </w:r>
      <w:proofErr w:type="gramStart"/>
      <w:r w:rsidRPr="00943F04">
        <w:rPr>
          <w:rFonts w:ascii="Times New Roman" w:eastAsia="Times New Roman" w:hAnsi="Times New Roman" w:cs="Times New Roman"/>
          <w:color w:val="000000"/>
          <w:sz w:val="26"/>
          <w:szCs w:val="26"/>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43F04">
        <w:rPr>
          <w:rFonts w:ascii="Times New Roman" w:eastAsia="Times New Roman" w:hAnsi="Times New Roman" w:cs="Times New Roman"/>
          <w:bCs/>
          <w:color w:val="000000"/>
          <w:sz w:val="26"/>
          <w:szCs w:val="26"/>
          <w:lang w:eastAsia="ru-RU"/>
        </w:rPr>
        <w:t>«Об организации предоставления государственных и муниципальных услуг»</w:t>
      </w:r>
      <w:r w:rsidRPr="00943F04">
        <w:rPr>
          <w:rFonts w:ascii="Times New Roman" w:eastAsia="Times New Roman" w:hAnsi="Times New Roman" w:cs="Times New Roman"/>
          <w:color w:val="000000"/>
          <w:sz w:val="26"/>
          <w:szCs w:val="26"/>
          <w:lang w:eastAsia="ru-RU"/>
        </w:rPr>
        <w:t xml:space="preserve">; </w:t>
      </w:r>
      <w:proofErr w:type="gramEnd"/>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7) отказ Органа, его должностного лица,</w:t>
      </w:r>
      <w:r w:rsidRPr="00943F04">
        <w:rPr>
          <w:rFonts w:ascii="Times New Roman" w:eastAsia="Times New Roman" w:hAnsi="Times New Roman" w:cs="Times New Roman"/>
          <w:b/>
          <w:color w:val="000000"/>
          <w:sz w:val="26"/>
          <w:szCs w:val="26"/>
          <w:lang w:eastAsia="ru-RU"/>
        </w:rPr>
        <w:t xml:space="preserve"> </w:t>
      </w:r>
      <w:r w:rsidRPr="00943F04">
        <w:rPr>
          <w:rFonts w:ascii="Times New Roman" w:eastAsia="Times New Roman" w:hAnsi="Times New Roman" w:cs="Times New Roman"/>
          <w:color w:val="000000"/>
          <w:sz w:val="26"/>
          <w:szCs w:val="26"/>
          <w:lang w:eastAsia="ru-RU"/>
        </w:rPr>
        <w:t xml:space="preserve">МФЦ, работника МФЦ, организаций, предусмотренных частью 1.1 статьи 16 Федерального закона от 27 </w:t>
      </w:r>
      <w:r w:rsidRPr="00943F04">
        <w:rPr>
          <w:rFonts w:ascii="Times New Roman" w:eastAsia="Times New Roman" w:hAnsi="Times New Roman" w:cs="Times New Roman"/>
          <w:color w:val="000000"/>
          <w:sz w:val="26"/>
          <w:szCs w:val="26"/>
          <w:lang w:eastAsia="ru-RU"/>
        </w:rPr>
        <w:lastRenderedPageBreak/>
        <w:t xml:space="preserve">июля 2010 г. № 210-ФЗ </w:t>
      </w:r>
      <w:r w:rsidRPr="00943F04">
        <w:rPr>
          <w:rFonts w:ascii="Times New Roman" w:eastAsia="Times New Roman" w:hAnsi="Times New Roman" w:cs="Times New Roman"/>
          <w:bCs/>
          <w:color w:val="000000"/>
          <w:sz w:val="26"/>
          <w:szCs w:val="26"/>
          <w:lang w:eastAsia="ru-RU"/>
        </w:rPr>
        <w:t>«Об организации предоставления государственных и муниципальных услуг»</w:t>
      </w:r>
      <w:r w:rsidRPr="00943F04">
        <w:rPr>
          <w:rFonts w:ascii="Times New Roman" w:eastAsia="Times New Roman" w:hAnsi="Times New Roman" w:cs="Times New Roman"/>
          <w:color w:val="000000"/>
          <w:sz w:val="26"/>
          <w:szCs w:val="26"/>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3F04">
        <w:rPr>
          <w:rFonts w:ascii="Times New Roman" w:eastAsia="Times New Roman" w:hAnsi="Times New Roman" w:cs="Times New Roman"/>
          <w:color w:val="000000"/>
          <w:sz w:val="26"/>
          <w:szCs w:val="26"/>
          <w:lang w:eastAsia="ru-RU"/>
        </w:rPr>
        <w:t xml:space="preserve"> </w:t>
      </w:r>
      <w:proofErr w:type="gramStart"/>
      <w:r w:rsidRPr="00943F04">
        <w:rPr>
          <w:rFonts w:ascii="Times New Roman" w:eastAsia="Times New Roman" w:hAnsi="Times New Roman" w:cs="Times New Roman"/>
          <w:color w:val="000000"/>
          <w:sz w:val="26"/>
          <w:szCs w:val="26"/>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43F04">
        <w:rPr>
          <w:rFonts w:ascii="Times New Roman" w:eastAsia="Times New Roman" w:hAnsi="Times New Roman" w:cs="Times New Roman"/>
          <w:bCs/>
          <w:color w:val="000000"/>
          <w:sz w:val="26"/>
          <w:szCs w:val="26"/>
          <w:lang w:eastAsia="ru-RU"/>
        </w:rPr>
        <w:t>«Об организации предоставления государственных и муниципальных услуг»</w:t>
      </w:r>
      <w:r w:rsidRPr="00943F04">
        <w:rPr>
          <w:rFonts w:ascii="Times New Roman" w:eastAsia="Times New Roman" w:hAnsi="Times New Roman" w:cs="Times New Roman"/>
          <w:color w:val="000000"/>
          <w:sz w:val="26"/>
          <w:szCs w:val="26"/>
          <w:lang w:eastAsia="ru-RU"/>
        </w:rPr>
        <w:t>;</w:t>
      </w:r>
      <w:proofErr w:type="gramEnd"/>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943F04">
        <w:rPr>
          <w:rFonts w:ascii="Times New Roman" w:eastAsia="Times New Roman" w:hAnsi="Times New Roman" w:cs="Times New Roman"/>
          <w:color w:val="000000"/>
          <w:sz w:val="26"/>
          <w:szCs w:val="26"/>
          <w:lang w:eastAsia="ru-RU"/>
        </w:rPr>
        <w:t xml:space="preserve"> </w:t>
      </w:r>
      <w:proofErr w:type="gramStart"/>
      <w:r w:rsidRPr="00943F04">
        <w:rPr>
          <w:rFonts w:ascii="Times New Roman" w:eastAsia="Times New Roman" w:hAnsi="Times New Roman" w:cs="Times New Roman"/>
          <w:color w:val="000000"/>
          <w:sz w:val="26"/>
          <w:szCs w:val="26"/>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43F04">
        <w:rPr>
          <w:rFonts w:ascii="Times New Roman" w:eastAsia="Times New Roman" w:hAnsi="Times New Roman" w:cs="Times New Roman"/>
          <w:bCs/>
          <w:color w:val="000000"/>
          <w:sz w:val="26"/>
          <w:szCs w:val="26"/>
          <w:lang w:eastAsia="ru-RU"/>
        </w:rPr>
        <w:t>«Об организации предоставления государственных и муниципальных услуг»</w:t>
      </w:r>
      <w:r w:rsidRPr="00943F04">
        <w:rPr>
          <w:rFonts w:ascii="Times New Roman" w:eastAsia="Times New Roman" w:hAnsi="Times New Roman" w:cs="Times New Roman"/>
          <w:color w:val="000000"/>
          <w:sz w:val="26"/>
          <w:szCs w:val="26"/>
          <w:lang w:eastAsia="ru-RU"/>
        </w:rPr>
        <w:t>.</w:t>
      </w:r>
      <w:proofErr w:type="gramEnd"/>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943F04">
        <w:rPr>
          <w:rFonts w:ascii="Times New Roman" w:eastAsia="Times New Roman" w:hAnsi="Times New Roman" w:cs="Times New Roman"/>
          <w:bCs/>
          <w:color w:val="000000"/>
          <w:sz w:val="26"/>
          <w:szCs w:val="26"/>
          <w:lang w:eastAsia="ru-RU"/>
        </w:rPr>
        <w:t>«Об организации предоставления государственных и муниципальных услуг»</w:t>
      </w:r>
      <w:r w:rsidRPr="00943F04">
        <w:rPr>
          <w:rFonts w:ascii="Times New Roman" w:eastAsia="Times New Roman" w:hAnsi="Times New Roman" w:cs="Times New Roman"/>
          <w:color w:val="000000"/>
          <w:sz w:val="26"/>
          <w:szCs w:val="26"/>
          <w:lang w:eastAsia="ru-RU"/>
        </w:rPr>
        <w:t>.</w:t>
      </w:r>
      <w:proofErr w:type="gramEnd"/>
      <w:r w:rsidRPr="00943F04">
        <w:rPr>
          <w:rFonts w:ascii="Times New Roman" w:eastAsia="Times New Roman" w:hAnsi="Times New Roman" w:cs="Times New Roman"/>
          <w:color w:val="000000"/>
          <w:sz w:val="26"/>
          <w:szCs w:val="26"/>
          <w:lang w:eastAsia="ru-RU"/>
        </w:rPr>
        <w:t xml:space="preserve"> </w:t>
      </w:r>
      <w:proofErr w:type="gramStart"/>
      <w:r w:rsidRPr="00943F04">
        <w:rPr>
          <w:rFonts w:ascii="Times New Roman" w:eastAsia="Times New Roman" w:hAnsi="Times New Roman" w:cs="Times New Roman"/>
          <w:color w:val="000000"/>
          <w:sz w:val="26"/>
          <w:szCs w:val="26"/>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43F04">
        <w:rPr>
          <w:rFonts w:ascii="Times New Roman" w:eastAsia="Times New Roman" w:hAnsi="Times New Roman" w:cs="Times New Roman"/>
          <w:bCs/>
          <w:color w:val="000000"/>
          <w:sz w:val="26"/>
          <w:szCs w:val="26"/>
          <w:lang w:eastAsia="ru-RU"/>
        </w:rPr>
        <w:t>«Об организации предоставления государственных и муниципальных услуг»</w:t>
      </w:r>
      <w:r w:rsidRPr="00943F04">
        <w:rPr>
          <w:rFonts w:ascii="Times New Roman" w:eastAsia="Times New Roman" w:hAnsi="Times New Roman" w:cs="Times New Roman"/>
          <w:color w:val="000000"/>
          <w:sz w:val="26"/>
          <w:szCs w:val="26"/>
          <w:lang w:eastAsia="ru-RU"/>
        </w:rPr>
        <w:t>.</w:t>
      </w:r>
      <w:proofErr w:type="gramEnd"/>
    </w:p>
    <w:p w:rsidR="006B5DF0" w:rsidRPr="00943F04" w:rsidRDefault="006B5DF0"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C03BE3" w:rsidRPr="00943F04" w:rsidRDefault="00C03BE3" w:rsidP="00C03BE3">
      <w:pPr>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Сроки рассмотрения жалоб</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ru-RU"/>
        </w:rPr>
      </w:pP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5.6. </w:t>
      </w:r>
      <w:proofErr w:type="gramStart"/>
      <w:r w:rsidRPr="00943F04">
        <w:rPr>
          <w:rFonts w:ascii="Times New Roman" w:eastAsia="Times New Roman" w:hAnsi="Times New Roman" w:cs="Times New Roman"/>
          <w:color w:val="000000"/>
          <w:sz w:val="26"/>
          <w:szCs w:val="26"/>
          <w:lang w:eastAsia="ru-RU"/>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943F04">
        <w:rPr>
          <w:rFonts w:ascii="Times New Roman" w:eastAsia="Times New Roman" w:hAnsi="Times New Roman" w:cs="Times New Roman"/>
          <w:color w:val="000000"/>
          <w:sz w:val="26"/>
          <w:szCs w:val="26"/>
          <w:lang w:eastAsia="ru-RU"/>
        </w:rPr>
        <w:t xml:space="preserve"> дня ее регистрации, если более короткие сроки рассмотрения жалобы не установлены органом, предоставляющим </w:t>
      </w:r>
      <w:r w:rsidRPr="00943F04">
        <w:rPr>
          <w:rFonts w:ascii="Times New Roman" w:eastAsia="Times New Roman" w:hAnsi="Times New Roman" w:cs="Times New Roman"/>
          <w:color w:val="000000"/>
          <w:sz w:val="26"/>
          <w:szCs w:val="26"/>
          <w:lang w:eastAsia="ru-RU"/>
        </w:rPr>
        <w:lastRenderedPageBreak/>
        <w:t xml:space="preserve">муниципальную услугу, МФЦ, Министерством, уполномоченными на ее рассмотрение. </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C03BE3" w:rsidRPr="00943F04" w:rsidRDefault="00C03BE3" w:rsidP="00C03BE3">
      <w:pPr>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Перечень оснований для отказа в удовлетворении жалобы и перечень оснований для оставления жалобы без ответа</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Основаниями для отказа в удовлетворении жалобы являются:</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а) наличие вступившего в законную силу решения суда, арбитражного суда по жалобе о том же предмете и по тем же основаниям;</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б) подача жалобы лицом, полномочия которого не подтверждены в порядке, установленном законодательством Российской Федерации;</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w:t>
      </w:r>
      <w:proofErr w:type="gramEnd"/>
      <w:r w:rsidRPr="00943F04">
        <w:rPr>
          <w:rFonts w:ascii="Times New Roman" w:eastAsia="Times New Roman" w:hAnsi="Times New Roman" w:cs="Times New Roman"/>
          <w:color w:val="000000"/>
          <w:sz w:val="26"/>
          <w:szCs w:val="26"/>
          <w:lang w:eastAsia="ru-RU"/>
        </w:rPr>
        <w:t xml:space="preserve"> жалобы;</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г) признание жалобы необоснованной (решения и действия (бездействие) признаны законными, отсутствует нарушение прав заявителя).</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В случае если в жалобе не </w:t>
      </w:r>
      <w:proofErr w:type="gramStart"/>
      <w:r w:rsidRPr="00943F04">
        <w:rPr>
          <w:rFonts w:ascii="Times New Roman" w:eastAsia="Times New Roman" w:hAnsi="Times New Roman" w:cs="Times New Roman"/>
          <w:color w:val="000000"/>
          <w:sz w:val="26"/>
          <w:szCs w:val="26"/>
          <w:lang w:eastAsia="ru-RU"/>
        </w:rPr>
        <w:t>указаны</w:t>
      </w:r>
      <w:proofErr w:type="gramEnd"/>
      <w:r w:rsidRPr="00943F04">
        <w:rPr>
          <w:rFonts w:ascii="Times New Roman" w:eastAsia="Times New Roman" w:hAnsi="Times New Roman" w:cs="Times New Roman"/>
          <w:color w:val="000000"/>
          <w:sz w:val="26"/>
          <w:szCs w:val="26"/>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w:t>
      </w:r>
      <w:proofErr w:type="gramEnd"/>
      <w:r w:rsidRPr="00943F04">
        <w:rPr>
          <w:rFonts w:ascii="Times New Roman" w:eastAsia="Times New Roman" w:hAnsi="Times New Roman" w:cs="Times New Roman"/>
          <w:color w:val="000000"/>
          <w:sz w:val="26"/>
          <w:szCs w:val="26"/>
          <w:lang w:eastAsia="ru-RU"/>
        </w:rPr>
        <w:t xml:space="preserve"> недопустимости злоупотребления правом.</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w:t>
      </w:r>
      <w:proofErr w:type="gramEnd"/>
      <w:r w:rsidRPr="00943F04">
        <w:rPr>
          <w:rFonts w:ascii="Times New Roman" w:eastAsia="Times New Roman" w:hAnsi="Times New Roman" w:cs="Times New Roman"/>
          <w:color w:val="000000"/>
          <w:sz w:val="26"/>
          <w:szCs w:val="26"/>
          <w:lang w:eastAsia="ru-RU"/>
        </w:rPr>
        <w:t xml:space="preserve"> и почтовый адрес поддаются прочтению.</w:t>
      </w:r>
    </w:p>
    <w:p w:rsidR="00C03BE3" w:rsidRPr="00943F04" w:rsidRDefault="00C03BE3" w:rsidP="00C03BE3">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C03BE3" w:rsidRPr="00943F04" w:rsidRDefault="00C03BE3" w:rsidP="00C03BE3">
      <w:pPr>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Результат рассмотрения жалобы</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ru-RU"/>
        </w:rPr>
      </w:pP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5.7. По результатам рассмотрения принимается одно из следующих решений:</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2) в удовлетворении жалобы отказывается.</w:t>
      </w:r>
    </w:p>
    <w:p w:rsidR="00C03BE3" w:rsidRPr="00943F04" w:rsidRDefault="00C03BE3" w:rsidP="00C03BE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6B5DF0" w:rsidRPr="00943F04" w:rsidRDefault="00964377" w:rsidP="006B5DF0">
      <w:pPr>
        <w:autoSpaceDE w:val="0"/>
        <w:autoSpaceDN w:val="0"/>
        <w:adjustRightInd w:val="0"/>
        <w:ind w:firstLine="709"/>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color w:val="000000"/>
          <w:sz w:val="26"/>
          <w:szCs w:val="26"/>
          <w:lang w:eastAsia="ru-RU"/>
        </w:rPr>
        <w:br w:type="page"/>
      </w:r>
      <w:r w:rsidR="006B5DF0" w:rsidRPr="00943F04">
        <w:rPr>
          <w:rFonts w:ascii="Times New Roman" w:eastAsia="Times New Roman" w:hAnsi="Times New Roman" w:cs="Times New Roman"/>
          <w:b/>
          <w:color w:val="000000"/>
          <w:sz w:val="26"/>
          <w:szCs w:val="26"/>
          <w:lang w:eastAsia="ru-RU"/>
        </w:rPr>
        <w:lastRenderedPageBreak/>
        <w:t>Порядок информирования заявителя о результатах рассмотрения жалобы</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5.8.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В мотивированном ответе по результатам рассмотрения жалобы указываются:</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в) фамилия, имя, отчество (последнее – при наличии) или наименование заявителя;</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г) основания для принятия решения по жалобе;</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д) принятое по жалобе решение с указанием аргументированных разъяснений о причинах принятого решения;</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ж) сведения о порядке обжалования принятого по жалобе решения.</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Порядок обжалования решения по жалобе</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5.9.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ru-RU"/>
        </w:rPr>
      </w:pPr>
      <w:r w:rsidRPr="00943F04">
        <w:rPr>
          <w:rFonts w:ascii="Times New Roman" w:eastAsia="Times New Roman" w:hAnsi="Times New Roman" w:cs="Times New Roman"/>
          <w:b/>
          <w:color w:val="000000"/>
          <w:sz w:val="26"/>
          <w:szCs w:val="26"/>
          <w:lang w:eastAsia="ru-RU"/>
        </w:rPr>
        <w:t>Право заявителя на получение информации и документов, необходимых для обоснования и рассмотрения жалобы</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5.10. Заявитель вправе запрашивать и получать информацию и документы, необходимые для обоснования и рассмотрения жалобы.</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w:t>
      </w:r>
      <w:r w:rsidRPr="00943F04">
        <w:rPr>
          <w:rFonts w:ascii="Times New Roman" w:eastAsia="Times New Roman" w:hAnsi="Times New Roman" w:cs="Times New Roman"/>
          <w:color w:val="000000"/>
          <w:sz w:val="26"/>
          <w:szCs w:val="26"/>
          <w:lang w:eastAsia="ru-RU"/>
        </w:rPr>
        <w:lastRenderedPageBreak/>
        <w:t xml:space="preserve">использованием информационно-телекоммуникационной сети «Интернет», официального сайта Органа </w:t>
      </w:r>
      <w:r w:rsidR="00A54F29" w:rsidRPr="00943F04">
        <w:rPr>
          <w:rFonts w:ascii="Times New Roman" w:hAnsi="Times New Roman" w:cs="Times New Roman"/>
          <w:sz w:val="26"/>
          <w:szCs w:val="26"/>
        </w:rPr>
        <w:t>(www.pechoraonline.ru)</w:t>
      </w:r>
      <w:r w:rsidR="00A54F29" w:rsidRPr="00943F04">
        <w:rPr>
          <w:rFonts w:ascii="Times New Roman" w:eastAsia="Times New Roman" w:hAnsi="Times New Roman" w:cs="Times New Roman"/>
          <w:bCs/>
          <w:color w:val="000000"/>
          <w:sz w:val="26"/>
          <w:szCs w:val="26"/>
          <w:lang w:eastAsia="ru-RU"/>
        </w:rPr>
        <w:t>,</w:t>
      </w:r>
      <w:r w:rsidRPr="00943F04">
        <w:rPr>
          <w:rFonts w:ascii="Times New Roman" w:eastAsia="Times New Roman" w:hAnsi="Times New Roman" w:cs="Times New Roman"/>
          <w:color w:val="000000"/>
          <w:sz w:val="26"/>
          <w:szCs w:val="26"/>
          <w:lang w:eastAsia="ru-RU"/>
        </w:rPr>
        <w:t xml:space="preserve"> а также может быть принято при личном приеме заявителя.</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Заявление должно содержать:</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943F04">
        <w:rPr>
          <w:rFonts w:ascii="Times New Roman" w:eastAsia="Times New Roman" w:hAnsi="Times New Roman" w:cs="Times New Roman"/>
          <w:color w:val="000000"/>
          <w:sz w:val="26"/>
          <w:szCs w:val="26"/>
          <w:lang w:eastAsia="ru-RU"/>
        </w:rPr>
        <w:t>документы</w:t>
      </w:r>
      <w:proofErr w:type="gramEnd"/>
      <w:r w:rsidRPr="00943F04">
        <w:rPr>
          <w:rFonts w:ascii="Times New Roman" w:eastAsia="Times New Roman" w:hAnsi="Times New Roman" w:cs="Times New Roman"/>
          <w:color w:val="000000"/>
          <w:sz w:val="26"/>
          <w:szCs w:val="26"/>
          <w:lang w:eastAsia="ru-RU"/>
        </w:rPr>
        <w:t xml:space="preserve"> необходимые для обоснования и рассмотрения жалобы;</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color w:val="00000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 xml:space="preserve">3) сведения об информации и документах, необходимых для обоснования и рассмотрения жалобы </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Оснований для отказа в приеме заявления не предусмотрено.</w:t>
      </w: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EE1E13" w:rsidRPr="00943F04" w:rsidRDefault="00EE1E13" w:rsidP="001631A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702E7D"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A54F29" w:rsidRPr="00943F04" w:rsidRDefault="00A54F29"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right"/>
        <w:rPr>
          <w:rFonts w:ascii="Times New Roman" w:eastAsia="Times New Roman" w:hAnsi="Times New Roman" w:cs="Times New Roman"/>
          <w:bCs/>
          <w:color w:val="000000"/>
          <w:sz w:val="26"/>
          <w:szCs w:val="26"/>
          <w:lang w:eastAsia="ru-RU"/>
        </w:rPr>
      </w:pPr>
      <w:r w:rsidRPr="00943F04">
        <w:rPr>
          <w:rFonts w:ascii="Times New Roman" w:eastAsia="Times New Roman" w:hAnsi="Times New Roman" w:cs="Times New Roman"/>
          <w:bCs/>
          <w:color w:val="000000"/>
          <w:sz w:val="26"/>
          <w:szCs w:val="26"/>
          <w:lang w:eastAsia="ru-RU"/>
        </w:rPr>
        <w:lastRenderedPageBreak/>
        <w:t>Приложение № 1</w:t>
      </w:r>
    </w:p>
    <w:p w:rsidR="006B5DF0" w:rsidRPr="00943F04" w:rsidRDefault="006B5DF0" w:rsidP="006B5DF0">
      <w:pPr>
        <w:widowControl w:val="0"/>
        <w:tabs>
          <w:tab w:val="left" w:pos="567"/>
        </w:tabs>
        <w:spacing w:after="0" w:line="240" w:lineRule="auto"/>
        <w:ind w:left="3969" w:firstLine="567"/>
        <w:jc w:val="right"/>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к Административному регламенту</w:t>
      </w:r>
    </w:p>
    <w:p w:rsidR="006B5DF0" w:rsidRPr="00943F04" w:rsidRDefault="006B5DF0" w:rsidP="006B5DF0">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color w:val="000000"/>
          <w:sz w:val="26"/>
          <w:szCs w:val="26"/>
          <w:lang w:eastAsia="ru-RU"/>
        </w:rPr>
        <w:t>предоставления муниципальной услуги</w:t>
      </w:r>
    </w:p>
    <w:p w:rsidR="006B5DF0" w:rsidRPr="00943F04" w:rsidRDefault="006B5DF0" w:rsidP="006B5DF0">
      <w:pPr>
        <w:autoSpaceDE w:val="0"/>
        <w:autoSpaceDN w:val="0"/>
        <w:spacing w:after="0" w:line="240" w:lineRule="auto"/>
        <w:jc w:val="center"/>
        <w:rPr>
          <w:rFonts w:ascii="Times New Roman" w:eastAsia="Times New Roman" w:hAnsi="Times New Roman" w:cs="Times New Roman"/>
          <w:b/>
          <w:color w:val="000000"/>
          <w:sz w:val="26"/>
          <w:szCs w:val="26"/>
          <w:lang w:eastAsia="ru-RU"/>
        </w:rPr>
      </w:pPr>
    </w:p>
    <w:p w:rsidR="006B5DF0" w:rsidRPr="00943F04" w:rsidRDefault="006B5DF0" w:rsidP="006B5DF0">
      <w:pPr>
        <w:autoSpaceDE w:val="0"/>
        <w:autoSpaceDN w:val="0"/>
        <w:spacing w:after="0" w:line="240" w:lineRule="auto"/>
        <w:jc w:val="center"/>
        <w:rPr>
          <w:rFonts w:ascii="Times New Roman" w:eastAsia="Times New Roman" w:hAnsi="Times New Roman" w:cs="Times New Roman"/>
          <w:b/>
          <w:color w:val="000000"/>
          <w:sz w:val="26"/>
          <w:szCs w:val="26"/>
          <w:lang w:eastAsia="ru-RU"/>
        </w:rPr>
      </w:pPr>
    </w:p>
    <w:p w:rsidR="006B5DF0" w:rsidRPr="00943F04" w:rsidRDefault="006B5DF0" w:rsidP="006B5DF0">
      <w:pPr>
        <w:autoSpaceDE w:val="0"/>
        <w:autoSpaceDN w:val="0"/>
        <w:spacing w:after="0" w:line="240" w:lineRule="auto"/>
        <w:jc w:val="center"/>
        <w:rPr>
          <w:rFonts w:ascii="Times New Roman" w:eastAsia="Times New Roman" w:hAnsi="Times New Roman" w:cs="Times New Roman"/>
          <w:color w:val="000000"/>
          <w:sz w:val="26"/>
          <w:szCs w:val="26"/>
          <w:lang w:eastAsia="ru-RU"/>
        </w:rPr>
      </w:pPr>
      <w:proofErr w:type="gramStart"/>
      <w:r w:rsidRPr="00943F04">
        <w:rPr>
          <w:rFonts w:ascii="Times New Roman" w:eastAsia="Times New Roman" w:hAnsi="Times New Roman" w:cs="Times New Roman"/>
          <w:b/>
          <w:color w:val="000000"/>
          <w:sz w:val="26"/>
          <w:szCs w:val="26"/>
          <w:lang w:eastAsia="ru-RU"/>
        </w:rPr>
        <w:t>П</w:t>
      </w:r>
      <w:proofErr w:type="gramEnd"/>
      <w:r w:rsidRPr="00943F04">
        <w:rPr>
          <w:rFonts w:ascii="Times New Roman" w:eastAsia="Times New Roman" w:hAnsi="Times New Roman" w:cs="Times New Roman"/>
          <w:b/>
          <w:color w:val="000000"/>
          <w:sz w:val="26"/>
          <w:szCs w:val="26"/>
          <w:lang w:eastAsia="ru-RU"/>
        </w:rPr>
        <w:t xml:space="preserve"> Е Р Е Ч Е Н Ь </w:t>
      </w:r>
    </w:p>
    <w:p w:rsidR="006B5DF0" w:rsidRPr="00943F04" w:rsidRDefault="006B5DF0" w:rsidP="006B5DF0">
      <w:pPr>
        <w:autoSpaceDE w:val="0"/>
        <w:autoSpaceDN w:val="0"/>
        <w:spacing w:after="0" w:line="240" w:lineRule="auto"/>
        <w:jc w:val="center"/>
        <w:rPr>
          <w:rFonts w:ascii="Times New Roman" w:eastAsia="Times New Roman" w:hAnsi="Times New Roman" w:cs="Times New Roman"/>
          <w:color w:val="000000"/>
          <w:sz w:val="26"/>
          <w:szCs w:val="26"/>
          <w:lang w:eastAsia="ru-RU"/>
        </w:rPr>
      </w:pPr>
      <w:r w:rsidRPr="00943F04">
        <w:rPr>
          <w:rFonts w:ascii="Times New Roman" w:eastAsia="Times New Roman" w:hAnsi="Times New Roman" w:cs="Times New Roman"/>
          <w:b/>
          <w:color w:val="000000"/>
          <w:sz w:val="26"/>
          <w:szCs w:val="26"/>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6B5DF0" w:rsidRPr="00943F04" w:rsidRDefault="006B5DF0" w:rsidP="006B5DF0">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1555"/>
        <w:gridCol w:w="7863"/>
      </w:tblGrid>
      <w:tr w:rsidR="006B5DF0" w:rsidRPr="00943F04" w:rsidTr="00DF6A4C">
        <w:tc>
          <w:tcPr>
            <w:tcW w:w="1555" w:type="dxa"/>
            <w:tcBorders>
              <w:top w:val="single" w:sz="4" w:space="0" w:color="auto"/>
              <w:left w:val="single" w:sz="4" w:space="0" w:color="auto"/>
              <w:bottom w:val="single" w:sz="4" w:space="0" w:color="auto"/>
              <w:right w:val="single" w:sz="4" w:space="0" w:color="auto"/>
            </w:tcBorders>
            <w:hideMark/>
          </w:tcPr>
          <w:p w:rsidR="006B5DF0" w:rsidRPr="00943F04" w:rsidRDefault="006B5DF0" w:rsidP="006B5DF0">
            <w:pPr>
              <w:autoSpaceDE w:val="0"/>
              <w:autoSpaceDN w:val="0"/>
              <w:adjustRightInd w:val="0"/>
              <w:spacing w:after="0" w:line="256" w:lineRule="auto"/>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варианта</w:t>
            </w:r>
          </w:p>
        </w:tc>
        <w:tc>
          <w:tcPr>
            <w:tcW w:w="7863" w:type="dxa"/>
            <w:tcBorders>
              <w:top w:val="single" w:sz="4" w:space="0" w:color="auto"/>
              <w:left w:val="single" w:sz="4" w:space="0" w:color="auto"/>
              <w:bottom w:val="single" w:sz="4" w:space="0" w:color="auto"/>
              <w:right w:val="single" w:sz="4" w:space="0" w:color="auto"/>
            </w:tcBorders>
            <w:hideMark/>
          </w:tcPr>
          <w:p w:rsidR="006B5DF0" w:rsidRPr="00943F04" w:rsidRDefault="006B5DF0" w:rsidP="006B5DF0">
            <w:pPr>
              <w:autoSpaceDE w:val="0"/>
              <w:autoSpaceDN w:val="0"/>
              <w:adjustRightInd w:val="0"/>
              <w:spacing w:after="0" w:line="256" w:lineRule="auto"/>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B5DF0" w:rsidRPr="00943F04" w:rsidTr="00DF6A4C">
        <w:tc>
          <w:tcPr>
            <w:tcW w:w="1555" w:type="dxa"/>
            <w:tcBorders>
              <w:top w:val="single" w:sz="4" w:space="0" w:color="auto"/>
              <w:left w:val="single" w:sz="4" w:space="0" w:color="auto"/>
              <w:bottom w:val="single" w:sz="4" w:space="0" w:color="auto"/>
              <w:right w:val="single" w:sz="4" w:space="0" w:color="auto"/>
            </w:tcBorders>
            <w:hideMark/>
          </w:tcPr>
          <w:p w:rsidR="006B5DF0" w:rsidRPr="00943F04" w:rsidRDefault="006B5DF0" w:rsidP="006B5DF0">
            <w:pPr>
              <w:autoSpaceDE w:val="0"/>
              <w:autoSpaceDN w:val="0"/>
              <w:adjustRightInd w:val="0"/>
              <w:spacing w:after="0" w:line="256" w:lineRule="auto"/>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w:t>
            </w:r>
          </w:p>
        </w:tc>
        <w:tc>
          <w:tcPr>
            <w:tcW w:w="7863" w:type="dxa"/>
            <w:tcBorders>
              <w:top w:val="single" w:sz="4" w:space="0" w:color="auto"/>
              <w:left w:val="single" w:sz="4" w:space="0" w:color="auto"/>
              <w:bottom w:val="single" w:sz="4" w:space="0" w:color="auto"/>
              <w:right w:val="single" w:sz="4" w:space="0" w:color="auto"/>
            </w:tcBorders>
            <w:hideMark/>
          </w:tcPr>
          <w:p w:rsidR="006B5DF0" w:rsidRPr="00943F04" w:rsidRDefault="006B5DF0" w:rsidP="006B5DF0">
            <w:pPr>
              <w:autoSpaceDE w:val="0"/>
              <w:autoSpaceDN w:val="0"/>
              <w:adjustRightInd w:val="0"/>
              <w:spacing w:after="0" w:line="256" w:lineRule="auto"/>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Заявитель обратился с уведомлением </w:t>
            </w:r>
            <w:r w:rsidRPr="00943F04">
              <w:rPr>
                <w:rFonts w:ascii="Times New Roman" w:eastAsia="Times New Roman" w:hAnsi="Times New Roman" w:cs="Times New Roman"/>
                <w:bCs/>
                <w:color w:val="000000"/>
                <w:sz w:val="26"/>
                <w:szCs w:val="26"/>
                <w:lang w:eastAsia="ru-RU"/>
              </w:rPr>
              <w:t>об окончании строительства или реконструкции объекта индивидуального жилищного строительства или садового дома</w:t>
            </w:r>
          </w:p>
        </w:tc>
      </w:tr>
      <w:tr w:rsidR="006B5DF0" w:rsidRPr="00943F04" w:rsidTr="00DF6A4C">
        <w:tc>
          <w:tcPr>
            <w:tcW w:w="1555" w:type="dxa"/>
            <w:tcBorders>
              <w:top w:val="single" w:sz="4" w:space="0" w:color="auto"/>
              <w:left w:val="single" w:sz="4" w:space="0" w:color="auto"/>
              <w:bottom w:val="single" w:sz="4" w:space="0" w:color="auto"/>
              <w:right w:val="single" w:sz="4" w:space="0" w:color="auto"/>
            </w:tcBorders>
          </w:tcPr>
          <w:p w:rsidR="006B5DF0" w:rsidRPr="00943F04" w:rsidRDefault="006B5DF0" w:rsidP="006B5DF0">
            <w:pPr>
              <w:autoSpaceDE w:val="0"/>
              <w:autoSpaceDN w:val="0"/>
              <w:adjustRightInd w:val="0"/>
              <w:spacing w:after="0" w:line="256" w:lineRule="auto"/>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2</w:t>
            </w:r>
          </w:p>
        </w:tc>
        <w:tc>
          <w:tcPr>
            <w:tcW w:w="7863" w:type="dxa"/>
            <w:tcBorders>
              <w:top w:val="single" w:sz="4" w:space="0" w:color="auto"/>
              <w:left w:val="single" w:sz="4" w:space="0" w:color="auto"/>
              <w:bottom w:val="single" w:sz="4" w:space="0" w:color="auto"/>
              <w:right w:val="single" w:sz="4" w:space="0" w:color="auto"/>
            </w:tcBorders>
          </w:tcPr>
          <w:p w:rsidR="006B5DF0" w:rsidRPr="00943F04" w:rsidRDefault="006B5DF0" w:rsidP="006B5DF0">
            <w:pPr>
              <w:autoSpaceDE w:val="0"/>
              <w:autoSpaceDN w:val="0"/>
              <w:adjustRightInd w:val="0"/>
              <w:spacing w:after="0" w:line="256" w:lineRule="auto"/>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Заявитель обратился за выдачей дубликата уведомления </w:t>
            </w:r>
            <w:r w:rsidRPr="00943F04">
              <w:rPr>
                <w:rFonts w:ascii="Times New Roman" w:eastAsia="Times New Roman" w:hAnsi="Times New Roman" w:cs="Times New Roman"/>
                <w:bCs/>
                <w:color w:val="000000"/>
                <w:sz w:val="26"/>
                <w:szCs w:val="26"/>
                <w:lang w:eastAsia="ru-RU"/>
              </w:rPr>
              <w:t xml:space="preserve">о соответствии </w:t>
            </w:r>
            <w:proofErr w:type="gramStart"/>
            <w:r w:rsidRPr="00943F04">
              <w:rPr>
                <w:rFonts w:ascii="Times New Roman" w:eastAsia="Times New Roman" w:hAnsi="Times New Roman" w:cs="Times New Roman"/>
                <w:bCs/>
                <w:color w:val="000000"/>
                <w:sz w:val="26"/>
                <w:szCs w:val="26"/>
                <w:lang w:eastAsia="ru-RU"/>
              </w:rPr>
              <w:t>построенных</w:t>
            </w:r>
            <w:proofErr w:type="gramEnd"/>
            <w:r w:rsidRPr="00943F04">
              <w:rPr>
                <w:rFonts w:ascii="Times New Roman" w:eastAsia="Times New Roman" w:hAnsi="Times New Roman" w:cs="Times New Roman"/>
                <w:bCs/>
                <w:color w:val="000000"/>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6B5DF0" w:rsidRPr="00943F04" w:rsidTr="00DF6A4C">
        <w:tc>
          <w:tcPr>
            <w:tcW w:w="1555" w:type="dxa"/>
            <w:tcBorders>
              <w:top w:val="single" w:sz="4" w:space="0" w:color="auto"/>
              <w:left w:val="single" w:sz="4" w:space="0" w:color="auto"/>
              <w:bottom w:val="single" w:sz="4" w:space="0" w:color="auto"/>
              <w:right w:val="single" w:sz="4" w:space="0" w:color="auto"/>
            </w:tcBorders>
            <w:hideMark/>
          </w:tcPr>
          <w:p w:rsidR="006B5DF0" w:rsidRPr="00943F04" w:rsidRDefault="006B5DF0" w:rsidP="006B5DF0">
            <w:pPr>
              <w:autoSpaceDE w:val="0"/>
              <w:autoSpaceDN w:val="0"/>
              <w:adjustRightInd w:val="0"/>
              <w:spacing w:after="0" w:line="256" w:lineRule="auto"/>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w:t>
            </w:r>
          </w:p>
        </w:tc>
        <w:tc>
          <w:tcPr>
            <w:tcW w:w="7863" w:type="dxa"/>
            <w:tcBorders>
              <w:top w:val="single" w:sz="4" w:space="0" w:color="auto"/>
              <w:left w:val="single" w:sz="4" w:space="0" w:color="auto"/>
              <w:bottom w:val="single" w:sz="4" w:space="0" w:color="auto"/>
              <w:right w:val="single" w:sz="4" w:space="0" w:color="auto"/>
            </w:tcBorders>
            <w:hideMark/>
          </w:tcPr>
          <w:p w:rsidR="006B5DF0" w:rsidRPr="00943F04" w:rsidRDefault="006B5DF0" w:rsidP="006B5DF0">
            <w:pPr>
              <w:autoSpaceDE w:val="0"/>
              <w:autoSpaceDN w:val="0"/>
              <w:adjustRightInd w:val="0"/>
              <w:spacing w:after="0" w:line="256" w:lineRule="auto"/>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Заявитель обратился за исправлением допущенных опечаток и ошибок в уведомлении </w:t>
            </w:r>
            <w:r w:rsidRPr="00943F04">
              <w:rPr>
                <w:rFonts w:ascii="Times New Roman" w:eastAsia="Times New Roman" w:hAnsi="Times New Roman" w:cs="Times New Roman"/>
                <w:bCs/>
                <w:color w:val="000000"/>
                <w:sz w:val="26"/>
                <w:szCs w:val="26"/>
                <w:lang w:eastAsia="ru-RU"/>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6B5DF0" w:rsidRPr="00943F04" w:rsidRDefault="006B5DF0" w:rsidP="006B5DF0">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702E7D"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DF6A4C" w:rsidRPr="00702E7D" w:rsidRDefault="00DF6A4C"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B5DF0" w:rsidRPr="00943F04" w:rsidRDefault="006B5DF0" w:rsidP="006B5DF0">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t>Приложение № 2</w:t>
      </w:r>
    </w:p>
    <w:p w:rsidR="006B5DF0" w:rsidRPr="00943F04" w:rsidRDefault="006B5DF0" w:rsidP="006B5DF0">
      <w:pPr>
        <w:widowControl w:val="0"/>
        <w:tabs>
          <w:tab w:val="left" w:pos="567"/>
        </w:tabs>
        <w:spacing w:after="0" w:line="240" w:lineRule="auto"/>
        <w:ind w:left="3969" w:firstLine="567"/>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к Административному регламенту</w:t>
      </w:r>
    </w:p>
    <w:p w:rsidR="006B5DF0" w:rsidRPr="00943F04" w:rsidRDefault="006B5DF0" w:rsidP="006B5DF0">
      <w:pPr>
        <w:widowControl w:val="0"/>
        <w:tabs>
          <w:tab w:val="left" w:pos="0"/>
        </w:tabs>
        <w:spacing w:after="0" w:line="240" w:lineRule="auto"/>
        <w:ind w:left="3969" w:right="-1" w:firstLine="567"/>
        <w:contextualSpacing/>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 предоставлению </w:t>
      </w:r>
    </w:p>
    <w:p w:rsidR="006B5DF0" w:rsidRPr="00943F04" w:rsidRDefault="006B5DF0" w:rsidP="006B5DF0">
      <w:pPr>
        <w:tabs>
          <w:tab w:val="left" w:pos="7920"/>
        </w:tabs>
        <w:spacing w:after="0" w:line="240" w:lineRule="auto"/>
        <w:ind w:left="3969" w:firstLine="709"/>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муниципальной услуги</w:t>
      </w:r>
    </w:p>
    <w:p w:rsidR="006B5DF0" w:rsidRPr="00943F04" w:rsidRDefault="006B5DF0" w:rsidP="006B5DF0">
      <w:pPr>
        <w:tabs>
          <w:tab w:val="left" w:pos="7920"/>
        </w:tabs>
        <w:spacing w:after="0" w:line="240" w:lineRule="auto"/>
        <w:ind w:left="3969" w:firstLine="709"/>
        <w:jc w:val="right"/>
        <w:rPr>
          <w:rFonts w:ascii="Times New Roman" w:eastAsia="Times New Roman" w:hAnsi="Times New Roman" w:cs="Times New Roman"/>
          <w:bCs/>
          <w:sz w:val="26"/>
          <w:szCs w:val="26"/>
          <w:lang w:eastAsia="ru-RU"/>
        </w:rPr>
      </w:pPr>
    </w:p>
    <w:p w:rsidR="006B5DF0" w:rsidRPr="00943F04" w:rsidRDefault="006B5DF0" w:rsidP="006B5DF0">
      <w:pPr>
        <w:spacing w:after="0" w:line="240" w:lineRule="atLeast"/>
        <w:ind w:left="3402"/>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left="3402"/>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Рекомендуемая форма</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                                                                 Кому ___                                                                                      </w:t>
      </w:r>
    </w:p>
    <w:p w:rsidR="006B5DF0" w:rsidRPr="00943F04" w:rsidRDefault="006B5DF0" w:rsidP="006B5DF0">
      <w:pPr>
        <w:spacing w:after="0" w:line="240" w:lineRule="atLeast"/>
        <w:ind w:left="3969"/>
        <w:jc w:val="center"/>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B5DF0" w:rsidRPr="00943F04" w:rsidRDefault="006B5DF0" w:rsidP="006B5DF0">
      <w:pPr>
        <w:spacing w:after="0" w:line="240" w:lineRule="atLeast"/>
        <w:ind w:left="3261"/>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________________________________________________________</w:t>
      </w:r>
    </w:p>
    <w:p w:rsidR="006B5DF0" w:rsidRPr="00943F04" w:rsidRDefault="006B5DF0" w:rsidP="006B5DF0">
      <w:pPr>
        <w:spacing w:after="0" w:line="240" w:lineRule="atLeast"/>
        <w:ind w:left="3261"/>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почтовый индекс и адрес, телефон, адрес электронной почты застройщика)</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proofErr w:type="gramStart"/>
      <w:r w:rsidRPr="00943F04">
        <w:rPr>
          <w:rFonts w:ascii="Times New Roman" w:eastAsia="Times New Roman" w:hAnsi="Times New Roman" w:cs="Times New Roman"/>
          <w:b/>
          <w:sz w:val="26"/>
          <w:szCs w:val="26"/>
          <w:lang w:eastAsia="ru-RU"/>
        </w:rPr>
        <w:t>Р</w:t>
      </w:r>
      <w:proofErr w:type="gramEnd"/>
      <w:r w:rsidRPr="00943F04">
        <w:rPr>
          <w:rFonts w:ascii="Times New Roman" w:eastAsia="Times New Roman" w:hAnsi="Times New Roman" w:cs="Times New Roman"/>
          <w:b/>
          <w:sz w:val="26"/>
          <w:szCs w:val="26"/>
          <w:lang w:eastAsia="ru-RU"/>
        </w:rPr>
        <w:t xml:space="preserve"> Е Ш Е Н И Е</w:t>
      </w:r>
    </w:p>
    <w:p w:rsidR="006B5DF0" w:rsidRPr="00943F04" w:rsidRDefault="006B5DF0" w:rsidP="006B5DF0">
      <w:pPr>
        <w:spacing w:after="0" w:line="120" w:lineRule="exact"/>
        <w:jc w:val="center"/>
        <w:rPr>
          <w:rFonts w:ascii="Times New Roman" w:eastAsia="Times New Roman" w:hAnsi="Times New Roman" w:cs="Times New Roman"/>
          <w:b/>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b/>
          <w:sz w:val="26"/>
          <w:szCs w:val="26"/>
          <w:lang w:eastAsia="ru-RU"/>
        </w:rPr>
        <w:t xml:space="preserve">об отказе в приеме документов </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p>
    <w:p w:rsidR="006B5DF0" w:rsidRPr="00943F04" w:rsidRDefault="00D76B6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_______</w:t>
      </w:r>
      <w:r w:rsidR="006B5DF0" w:rsidRPr="00943F04">
        <w:rPr>
          <w:rFonts w:ascii="Times New Roman" w:eastAsia="Times New Roman" w:hAnsi="Times New Roman" w:cs="Times New Roman"/>
          <w:sz w:val="26"/>
          <w:szCs w:val="26"/>
          <w:lang w:eastAsia="ru-RU"/>
        </w:rPr>
        <w:t xml:space="preserve">______________________________________________________________________ </w:t>
      </w:r>
    </w:p>
    <w:p w:rsidR="006B5DF0" w:rsidRPr="00943F04" w:rsidRDefault="006B5DF0" w:rsidP="006B5DF0">
      <w:pPr>
        <w:spacing w:after="0" w:line="240" w:lineRule="auto"/>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p>
    <w:p w:rsidR="006B5DF0" w:rsidRPr="00943F04" w:rsidRDefault="006B5DF0" w:rsidP="006B5DF0">
      <w:pPr>
        <w:spacing w:after="0" w:line="240" w:lineRule="auto"/>
        <w:ind w:firstLine="567"/>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В приеме документов для предоставления услуги </w:t>
      </w:r>
      <w:r w:rsidRPr="00943F04">
        <w:rPr>
          <w:rFonts w:ascii="Times New Roman" w:eastAsia="Calibri" w:hAnsi="Times New Roman" w:cs="Times New Roman"/>
          <w:sz w:val="26"/>
          <w:szCs w:val="26"/>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rsidRPr="00943F04">
        <w:rPr>
          <w:rFonts w:ascii="Times New Roman" w:eastAsia="Times New Roman" w:hAnsi="Times New Roman" w:cs="Times New Roman"/>
          <w:sz w:val="26"/>
          <w:szCs w:val="26"/>
          <w:lang w:eastAsia="ru-RU"/>
        </w:rPr>
        <w:t>Вам отказано по следующим</w:t>
      </w:r>
      <w:r w:rsidRPr="00943F04">
        <w:rPr>
          <w:rFonts w:ascii="Times New Roman" w:eastAsia="Times New Roman" w:hAnsi="Times New Roman" w:cs="Times New Roman"/>
          <w:i/>
          <w:sz w:val="26"/>
          <w:szCs w:val="26"/>
          <w:lang w:eastAsia="ru-RU"/>
        </w:rPr>
        <w:t xml:space="preserve"> </w:t>
      </w:r>
      <w:r w:rsidRPr="00943F04">
        <w:rPr>
          <w:rFonts w:ascii="Times New Roman" w:eastAsia="Times New Roman" w:hAnsi="Times New Roman" w:cs="Times New Roman"/>
          <w:sz w:val="26"/>
          <w:szCs w:val="26"/>
          <w:lang w:eastAsia="ru-RU"/>
        </w:rPr>
        <w:t>основаниям:</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085"/>
        <w:gridCol w:w="3614"/>
      </w:tblGrid>
      <w:tr w:rsidR="006B5DF0" w:rsidRPr="00943F04" w:rsidTr="006B5DF0">
        <w:trPr>
          <w:tblHeader/>
        </w:trPr>
        <w:tc>
          <w:tcPr>
            <w:tcW w:w="2002"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пункта</w:t>
            </w: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Административного регламента</w:t>
            </w:r>
          </w:p>
        </w:tc>
        <w:tc>
          <w:tcPr>
            <w:tcW w:w="4393"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Разъяснение причин отказа</w:t>
            </w: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в приеме документов</w:t>
            </w:r>
          </w:p>
        </w:tc>
      </w:tr>
      <w:tr w:rsidR="006B5DF0" w:rsidRPr="00943F04" w:rsidTr="006B5DF0">
        <w:tc>
          <w:tcPr>
            <w:tcW w:w="2002"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подпункт «а» пункта 2.12 </w:t>
            </w:r>
          </w:p>
        </w:tc>
        <w:tc>
          <w:tcPr>
            <w:tcW w:w="4393"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Calibri" w:hAnsi="Times New Roman" w:cs="Times New Roman"/>
                <w:sz w:val="26"/>
                <w:szCs w:val="26"/>
                <w:lang w:eastAsia="ru-RU"/>
              </w:rPr>
              <w:t xml:space="preserve">уведомление об окончании строительства </w:t>
            </w:r>
            <w:r w:rsidRPr="00943F04">
              <w:rPr>
                <w:rFonts w:ascii="Times New Roman" w:eastAsia="Times New Roman" w:hAnsi="Times New Roman" w:cs="Times New Roman"/>
                <w:sz w:val="26"/>
                <w:szCs w:val="26"/>
                <w:lang w:eastAsia="ru-RU"/>
              </w:rPr>
              <w:t>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shd w:val="clear" w:color="auto" w:fill="auto"/>
          </w:tcPr>
          <w:p w:rsidR="006B5DF0" w:rsidRPr="00943F04" w:rsidRDefault="006B5DF0" w:rsidP="006B5DF0">
            <w:pPr>
              <w:spacing w:after="120" w:line="240" w:lineRule="atLeast"/>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i/>
                <w:sz w:val="26"/>
                <w:szCs w:val="26"/>
                <w:lang w:eastAsia="ru-RU"/>
              </w:rPr>
              <w:t>Указывается, какое ведомство предоставляет услугу, информация о его местонахождении</w:t>
            </w:r>
          </w:p>
        </w:tc>
      </w:tr>
      <w:tr w:rsidR="006B5DF0" w:rsidRPr="00943F04" w:rsidTr="006B5DF0">
        <w:tc>
          <w:tcPr>
            <w:tcW w:w="2002"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 xml:space="preserve">подпункт «б» пункта 2.12 </w:t>
            </w:r>
          </w:p>
        </w:tc>
        <w:tc>
          <w:tcPr>
            <w:tcW w:w="4393"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6B5DF0" w:rsidRPr="00943F04" w:rsidRDefault="006B5DF0" w:rsidP="006B5DF0">
            <w:pPr>
              <w:spacing w:after="120" w:line="240" w:lineRule="atLeast"/>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i/>
                <w:sz w:val="26"/>
                <w:szCs w:val="26"/>
                <w:lang w:eastAsia="ru-RU"/>
              </w:rPr>
              <w:t>Указывается исчерпывающий перечень документов, утративших силу</w:t>
            </w:r>
          </w:p>
        </w:tc>
      </w:tr>
      <w:tr w:rsidR="006B5DF0" w:rsidRPr="00943F04" w:rsidTr="006B5DF0">
        <w:tc>
          <w:tcPr>
            <w:tcW w:w="2002"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подпункт «в» пункта 2.12 </w:t>
            </w:r>
          </w:p>
        </w:tc>
        <w:tc>
          <w:tcPr>
            <w:tcW w:w="4393"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представленные документы содержат подчистки и исправления текста</w:t>
            </w:r>
          </w:p>
        </w:tc>
        <w:tc>
          <w:tcPr>
            <w:tcW w:w="3884" w:type="dxa"/>
            <w:shd w:val="clear" w:color="auto" w:fill="auto"/>
          </w:tcPr>
          <w:p w:rsidR="006B5DF0" w:rsidRPr="00943F04" w:rsidRDefault="006B5DF0" w:rsidP="006B5DF0">
            <w:pPr>
              <w:spacing w:after="120" w:line="240" w:lineRule="atLeast"/>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i/>
                <w:sz w:val="26"/>
                <w:szCs w:val="26"/>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B5DF0" w:rsidRPr="00943F04" w:rsidTr="006B5DF0">
        <w:tc>
          <w:tcPr>
            <w:tcW w:w="2002"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подпункт «г» пункта 2.12 </w:t>
            </w:r>
          </w:p>
        </w:tc>
        <w:tc>
          <w:tcPr>
            <w:tcW w:w="4393"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5DF0" w:rsidRPr="00943F04" w:rsidRDefault="006B5DF0" w:rsidP="006B5DF0">
            <w:pPr>
              <w:spacing w:after="120" w:line="240" w:lineRule="atLeast"/>
              <w:rPr>
                <w:rFonts w:ascii="Times New Roman" w:eastAsia="Times New Roman" w:hAnsi="Times New Roman" w:cs="Times New Roman"/>
                <w:sz w:val="26"/>
                <w:szCs w:val="26"/>
                <w:lang w:eastAsia="ru-RU"/>
              </w:rPr>
            </w:pPr>
          </w:p>
        </w:tc>
        <w:tc>
          <w:tcPr>
            <w:tcW w:w="3884" w:type="dxa"/>
            <w:shd w:val="clear" w:color="auto" w:fill="auto"/>
          </w:tcPr>
          <w:p w:rsidR="006B5DF0" w:rsidRPr="00943F04" w:rsidRDefault="006B5DF0" w:rsidP="006B5DF0">
            <w:pPr>
              <w:spacing w:after="120" w:line="240" w:lineRule="atLeast"/>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i/>
                <w:sz w:val="26"/>
                <w:szCs w:val="26"/>
                <w:lang w:eastAsia="ru-RU"/>
              </w:rPr>
              <w:t>Указывается исчерпывающий перечень документов, содержащих повреждения</w:t>
            </w:r>
          </w:p>
        </w:tc>
      </w:tr>
      <w:tr w:rsidR="006B5DF0" w:rsidRPr="00943F04" w:rsidTr="006B5DF0">
        <w:tc>
          <w:tcPr>
            <w:tcW w:w="2002"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подпункт «д» пункта 2.12 </w:t>
            </w:r>
          </w:p>
        </w:tc>
        <w:tc>
          <w:tcPr>
            <w:tcW w:w="4393" w:type="dxa"/>
            <w:tcBorders>
              <w:top w:val="nil"/>
            </w:tcBorders>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rsidR="006B5DF0" w:rsidRPr="00943F04" w:rsidRDefault="006B5DF0" w:rsidP="006B5DF0">
            <w:pPr>
              <w:spacing w:after="120" w:line="240" w:lineRule="atLeast"/>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i/>
                <w:sz w:val="26"/>
                <w:szCs w:val="26"/>
                <w:lang w:eastAsia="ru-RU"/>
              </w:rPr>
              <w:t>Указывается исчерпывающий перечень электронных документов, не соответствующих указанному критерию</w:t>
            </w:r>
          </w:p>
        </w:tc>
      </w:tr>
    </w:tbl>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tabs>
          <w:tab w:val="right" w:leader="underscore" w:pos="9071"/>
        </w:tabs>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Дополнительно информируем: </w:t>
      </w:r>
      <w:r w:rsidRPr="00943F04">
        <w:rPr>
          <w:rFonts w:ascii="Times New Roman" w:eastAsia="Times New Roman" w:hAnsi="Times New Roman" w:cs="Times New Roman"/>
          <w:sz w:val="26"/>
          <w:szCs w:val="26"/>
          <w:lang w:eastAsia="ru-RU"/>
        </w:rPr>
        <w:tab/>
        <w:t>_________________________________________________________</w:t>
      </w:r>
    </w:p>
    <w:p w:rsidR="006B5DF0" w:rsidRPr="00943F04" w:rsidRDefault="006B5DF0" w:rsidP="006B5DF0">
      <w:pPr>
        <w:tabs>
          <w:tab w:val="right" w:leader="underscore" w:pos="9071"/>
        </w:tabs>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ab/>
        <w:t>___________________________________________________________________________________.</w:t>
      </w:r>
    </w:p>
    <w:p w:rsidR="006B5DF0" w:rsidRPr="00943F04" w:rsidRDefault="006B5DF0" w:rsidP="006B5DF0">
      <w:pPr>
        <w:tabs>
          <w:tab w:val="right" w:leader="underscore" w:pos="9071"/>
        </w:tabs>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B5DF0" w:rsidRPr="00943F04" w:rsidRDefault="006B5DF0" w:rsidP="006B5DF0">
      <w:pPr>
        <w:tabs>
          <w:tab w:val="right" w:leader="underscore" w:pos="9071"/>
        </w:tabs>
        <w:spacing w:after="0" w:line="120" w:lineRule="exact"/>
        <w:rPr>
          <w:rFonts w:ascii="Times New Roman" w:eastAsia="Times New Roman" w:hAnsi="Times New Roman" w:cs="Times New Roman"/>
          <w:sz w:val="26"/>
          <w:szCs w:val="26"/>
          <w:lang w:eastAsia="ru-RU"/>
        </w:rPr>
      </w:pPr>
    </w:p>
    <w:p w:rsidR="006B5DF0" w:rsidRPr="00943F04" w:rsidRDefault="006B5DF0" w:rsidP="006B5DF0">
      <w:pPr>
        <w:tabs>
          <w:tab w:val="right" w:leader="underscore" w:pos="9071"/>
        </w:tabs>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Приложение: _______________________________________________________________________</w:t>
      </w:r>
    </w:p>
    <w:p w:rsidR="006B5DF0" w:rsidRPr="00943F04" w:rsidRDefault="006B5DF0" w:rsidP="006B5DF0">
      <w:pPr>
        <w:tabs>
          <w:tab w:val="right" w:leader="underscore" w:pos="9071"/>
        </w:tabs>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ab/>
        <w:t>___________________________________________________________________________________.</w:t>
      </w:r>
    </w:p>
    <w:p w:rsidR="006B5DF0" w:rsidRPr="00943F04" w:rsidRDefault="006B5DF0" w:rsidP="006B5DF0">
      <w:pPr>
        <w:tabs>
          <w:tab w:val="right" w:leader="underscore" w:pos="9071"/>
        </w:tabs>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(прилагаются документы, представленные заявителем)</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6B5DF0" w:rsidRPr="00943F04" w:rsidTr="006B5DF0">
        <w:trPr>
          <w:trHeight w:val="70"/>
        </w:trPr>
        <w:tc>
          <w:tcPr>
            <w:tcW w:w="3119"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595"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1957"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594"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3205"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r>
      <w:tr w:rsidR="006B5DF0" w:rsidRPr="00943F04" w:rsidTr="006B5DF0">
        <w:tc>
          <w:tcPr>
            <w:tcW w:w="3119"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(должность)</w:t>
            </w:r>
          </w:p>
        </w:tc>
        <w:tc>
          <w:tcPr>
            <w:tcW w:w="595"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1957"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(подпись)</w:t>
            </w:r>
          </w:p>
        </w:tc>
        <w:tc>
          <w:tcPr>
            <w:tcW w:w="594"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3205"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(фамилия, имя, отчество</w:t>
            </w:r>
            <w:r w:rsidRPr="00943F04">
              <w:rPr>
                <w:rFonts w:ascii="Times New Roman" w:eastAsia="Times New Roman" w:hAnsi="Times New Roman" w:cs="Times New Roman"/>
                <w:sz w:val="26"/>
                <w:szCs w:val="26"/>
                <w:lang w:eastAsia="ru-RU"/>
              </w:rPr>
              <w:br/>
              <w:t>(при наличии)</w:t>
            </w:r>
            <w:proofErr w:type="gramEnd"/>
          </w:p>
        </w:tc>
      </w:tr>
    </w:tbl>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Дата</w:t>
      </w:r>
    </w:p>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*Сведения об ИНН в отношении иностранного юридического лица не указываются.</w:t>
      </w:r>
      <w:r w:rsidRPr="00943F04">
        <w:rPr>
          <w:rFonts w:ascii="Times New Roman" w:eastAsia="Times New Roman" w:hAnsi="Times New Roman" w:cs="Times New Roman"/>
          <w:sz w:val="26"/>
          <w:szCs w:val="26"/>
          <w:lang w:eastAsia="ru-RU"/>
        </w:rPr>
        <w:br w:type="page"/>
      </w:r>
    </w:p>
    <w:p w:rsidR="006B5DF0" w:rsidRPr="00943F04" w:rsidRDefault="006B5DF0" w:rsidP="006B5DF0">
      <w:pPr>
        <w:spacing w:after="0" w:line="240" w:lineRule="auto"/>
        <w:jc w:val="right"/>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lastRenderedPageBreak/>
        <w:t>Приложение № 3</w:t>
      </w:r>
    </w:p>
    <w:p w:rsidR="006B5DF0" w:rsidRPr="00943F04" w:rsidRDefault="006B5DF0" w:rsidP="006B5DF0">
      <w:pPr>
        <w:widowControl w:val="0"/>
        <w:tabs>
          <w:tab w:val="left" w:pos="567"/>
        </w:tabs>
        <w:spacing w:after="0" w:line="240" w:lineRule="auto"/>
        <w:ind w:left="3969" w:firstLine="567"/>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к Административному регламенту</w:t>
      </w:r>
    </w:p>
    <w:p w:rsidR="006B5DF0" w:rsidRPr="00943F04" w:rsidRDefault="006B5DF0" w:rsidP="006B5DF0">
      <w:pPr>
        <w:widowControl w:val="0"/>
        <w:tabs>
          <w:tab w:val="left" w:pos="0"/>
        </w:tabs>
        <w:spacing w:after="0" w:line="240" w:lineRule="auto"/>
        <w:ind w:left="3969" w:right="-1" w:firstLine="567"/>
        <w:contextualSpacing/>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 предоставлению </w:t>
      </w:r>
    </w:p>
    <w:p w:rsidR="006B5DF0" w:rsidRPr="00943F04" w:rsidRDefault="006B5DF0" w:rsidP="006B5DF0">
      <w:pPr>
        <w:tabs>
          <w:tab w:val="left" w:pos="7920"/>
        </w:tabs>
        <w:spacing w:after="0" w:line="240" w:lineRule="auto"/>
        <w:ind w:left="3969" w:firstLine="709"/>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муниципальной услуги</w:t>
      </w:r>
    </w:p>
    <w:p w:rsidR="006B5DF0" w:rsidRPr="00943F04" w:rsidRDefault="006B5DF0" w:rsidP="006B5DF0">
      <w:pPr>
        <w:tabs>
          <w:tab w:val="left" w:pos="7920"/>
        </w:tabs>
        <w:spacing w:after="0" w:line="240" w:lineRule="auto"/>
        <w:ind w:left="3969" w:firstLine="709"/>
        <w:jc w:val="right"/>
        <w:rPr>
          <w:rFonts w:ascii="Times New Roman" w:eastAsia="Times New Roman" w:hAnsi="Times New Roman" w:cs="Times New Roman"/>
          <w:bCs/>
          <w:sz w:val="26"/>
          <w:szCs w:val="26"/>
          <w:lang w:eastAsia="ru-RU"/>
        </w:rPr>
      </w:pPr>
    </w:p>
    <w:p w:rsidR="006B5DF0" w:rsidRPr="00943F04" w:rsidRDefault="006B5DF0" w:rsidP="006B5DF0">
      <w:pPr>
        <w:tabs>
          <w:tab w:val="left" w:pos="7920"/>
        </w:tabs>
        <w:spacing w:after="0" w:line="240" w:lineRule="auto"/>
        <w:ind w:left="3969" w:firstLine="709"/>
        <w:jc w:val="right"/>
        <w:rPr>
          <w:rFonts w:ascii="Times New Roman" w:eastAsia="Times New Roman" w:hAnsi="Times New Roman" w:cs="Times New Roman"/>
          <w:bCs/>
          <w:sz w:val="26"/>
          <w:szCs w:val="26"/>
          <w:lang w:eastAsia="ru-RU"/>
        </w:rPr>
      </w:pPr>
    </w:p>
    <w:p w:rsidR="006B5DF0" w:rsidRPr="00943F04" w:rsidRDefault="006B5DF0" w:rsidP="006B5DF0">
      <w:pPr>
        <w:spacing w:after="0" w:line="240" w:lineRule="atLeast"/>
        <w:ind w:left="3402"/>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left="3402"/>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Рекомендуемая форма</w:t>
      </w:r>
    </w:p>
    <w:p w:rsidR="006B5DF0" w:rsidRPr="00943F04" w:rsidRDefault="006B5DF0" w:rsidP="006B5DF0">
      <w:pPr>
        <w:spacing w:after="0" w:line="240" w:lineRule="atLeast"/>
        <w:ind w:left="3402"/>
        <w:jc w:val="right"/>
        <w:rPr>
          <w:rFonts w:ascii="Times New Roman" w:eastAsia="Times New Roman" w:hAnsi="Times New Roman" w:cs="Times New Roman"/>
          <w:sz w:val="26"/>
          <w:szCs w:val="26"/>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320"/>
      </w:tblGrid>
      <w:tr w:rsidR="006B5DF0" w:rsidRPr="00943F04" w:rsidTr="006B5DF0">
        <w:tc>
          <w:tcPr>
            <w:tcW w:w="9781" w:type="dxa"/>
            <w:tcBorders>
              <w:top w:val="nil"/>
              <w:left w:val="nil"/>
              <w:bottom w:val="single" w:sz="4" w:space="0" w:color="auto"/>
              <w:right w:val="nil"/>
            </w:tcBorders>
            <w:shd w:val="clear" w:color="auto" w:fill="auto"/>
          </w:tcPr>
          <w:p w:rsidR="006B5DF0" w:rsidRPr="00943F04" w:rsidRDefault="006B5DF0" w:rsidP="006B5DF0">
            <w:pPr>
              <w:spacing w:after="0"/>
              <w:jc w:val="center"/>
              <w:rPr>
                <w:rFonts w:ascii="Times New Roman" w:eastAsia="Calibri" w:hAnsi="Times New Roman" w:cs="Times New Roman"/>
                <w:sz w:val="26"/>
                <w:szCs w:val="26"/>
                <w:lang w:eastAsia="ru-RU"/>
              </w:rPr>
            </w:pPr>
          </w:p>
        </w:tc>
      </w:tr>
    </w:tbl>
    <w:p w:rsidR="006B5DF0" w:rsidRPr="00943F04" w:rsidRDefault="006B5DF0" w:rsidP="006B5DF0">
      <w:pPr>
        <w:spacing w:after="0"/>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5DF0" w:rsidRPr="00943F04" w:rsidRDefault="006B5DF0" w:rsidP="006B5DF0">
      <w:pPr>
        <w:spacing w:after="0"/>
        <w:rPr>
          <w:rFonts w:ascii="Times New Roman" w:eastAsia="Times New Roman" w:hAnsi="Times New Roman" w:cs="Times New Roman"/>
          <w:sz w:val="26"/>
          <w:szCs w:val="26"/>
          <w:lang w:eastAsia="ru-RU"/>
        </w:rPr>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6B5DF0" w:rsidRPr="00943F04" w:rsidTr="006B5DF0">
        <w:trPr>
          <w:trHeight w:val="794"/>
        </w:trPr>
        <w:tc>
          <w:tcPr>
            <w:tcW w:w="850" w:type="dxa"/>
            <w:shd w:val="clear" w:color="auto" w:fill="auto"/>
            <w:vAlign w:val="center"/>
          </w:tcPr>
          <w:p w:rsidR="006B5DF0" w:rsidRPr="00943F04" w:rsidRDefault="006B5DF0" w:rsidP="006B5DF0">
            <w:pPr>
              <w:spacing w:after="0"/>
              <w:rPr>
                <w:rFonts w:ascii="Times New Roman" w:eastAsia="Calibri" w:hAnsi="Times New Roman" w:cs="Times New Roman"/>
                <w:sz w:val="26"/>
                <w:szCs w:val="26"/>
                <w:lang w:eastAsia="ru-RU"/>
              </w:rPr>
            </w:pPr>
            <w:r w:rsidRPr="00943F04">
              <w:rPr>
                <w:rFonts w:ascii="Times New Roman" w:eastAsia="Calibri" w:hAnsi="Times New Roman" w:cs="Times New Roman"/>
                <w:sz w:val="26"/>
                <w:szCs w:val="26"/>
                <w:lang w:eastAsia="ru-RU"/>
              </w:rPr>
              <w:t>Кому</w:t>
            </w:r>
          </w:p>
        </w:tc>
        <w:tc>
          <w:tcPr>
            <w:tcW w:w="5784" w:type="dxa"/>
            <w:gridSpan w:val="2"/>
            <w:tcBorders>
              <w:bottom w:val="single" w:sz="4" w:space="0" w:color="auto"/>
            </w:tcBorders>
            <w:shd w:val="clear" w:color="auto" w:fill="auto"/>
            <w:vAlign w:val="center"/>
          </w:tcPr>
          <w:p w:rsidR="006B5DF0" w:rsidRPr="00943F04" w:rsidRDefault="006B5DF0" w:rsidP="006B5DF0">
            <w:pPr>
              <w:spacing w:after="0"/>
              <w:jc w:val="both"/>
              <w:rPr>
                <w:rFonts w:ascii="Times New Roman" w:eastAsia="Calibri" w:hAnsi="Times New Roman" w:cs="Times New Roman"/>
                <w:sz w:val="26"/>
                <w:szCs w:val="26"/>
                <w:lang w:eastAsia="ru-RU"/>
              </w:rPr>
            </w:pPr>
          </w:p>
        </w:tc>
      </w:tr>
      <w:tr w:rsidR="006B5DF0" w:rsidRPr="00943F04" w:rsidTr="006B5DF0">
        <w:trPr>
          <w:trHeight w:val="1109"/>
        </w:trPr>
        <w:tc>
          <w:tcPr>
            <w:tcW w:w="850" w:type="dxa"/>
            <w:shd w:val="clear" w:color="auto" w:fill="auto"/>
            <w:vAlign w:val="center"/>
          </w:tcPr>
          <w:p w:rsidR="006B5DF0" w:rsidRPr="00943F04" w:rsidRDefault="006B5DF0" w:rsidP="006B5DF0">
            <w:pPr>
              <w:spacing w:after="0"/>
              <w:rPr>
                <w:rFonts w:ascii="Calibri" w:eastAsia="Calibri" w:hAnsi="Calibri" w:cs="Times New Roman"/>
                <w:sz w:val="26"/>
                <w:szCs w:val="26"/>
                <w:lang w:eastAsia="ru-RU"/>
              </w:rPr>
            </w:pPr>
          </w:p>
        </w:tc>
        <w:tc>
          <w:tcPr>
            <w:tcW w:w="5784" w:type="dxa"/>
            <w:gridSpan w:val="2"/>
            <w:tcBorders>
              <w:top w:val="single" w:sz="4" w:space="0" w:color="auto"/>
            </w:tcBorders>
            <w:shd w:val="clear" w:color="auto" w:fill="auto"/>
            <w:vAlign w:val="center"/>
          </w:tcPr>
          <w:p w:rsidR="006B5DF0" w:rsidRPr="00943F04" w:rsidRDefault="006B5DF0" w:rsidP="006B5DF0">
            <w:pPr>
              <w:spacing w:after="0"/>
              <w:jc w:val="center"/>
              <w:rPr>
                <w:rFonts w:ascii="Calibri" w:eastAsia="Calibri" w:hAnsi="Calibri" w:cs="Times New Roman"/>
                <w:i/>
                <w:sz w:val="26"/>
                <w:szCs w:val="26"/>
                <w:lang w:eastAsia="ru-RU"/>
              </w:rPr>
            </w:pPr>
            <w:proofErr w:type="gramStart"/>
            <w:r w:rsidRPr="00943F04">
              <w:rPr>
                <w:rFonts w:ascii="Times New Roman" w:eastAsia="Calibri" w:hAnsi="Times New Roman" w:cs="Times New Roman"/>
                <w:i/>
                <w:sz w:val="26"/>
                <w:szCs w:val="26"/>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943F04">
              <w:rPr>
                <w:rFonts w:ascii="Calibri" w:eastAsia="Calibri" w:hAnsi="Calibri" w:cs="Times New Roman"/>
                <w:i/>
                <w:sz w:val="26"/>
                <w:szCs w:val="26"/>
                <w:lang w:eastAsia="ru-RU"/>
              </w:rPr>
              <w:t xml:space="preserve"> </w:t>
            </w:r>
            <w:r w:rsidRPr="00943F04">
              <w:rPr>
                <w:rFonts w:ascii="Times New Roman" w:eastAsia="Calibri" w:hAnsi="Times New Roman" w:cs="Times New Roman"/>
                <w:i/>
                <w:sz w:val="26"/>
                <w:szCs w:val="26"/>
                <w:lang w:eastAsia="ru-RU"/>
              </w:rPr>
              <w:t>телефон, адрес электронной почты застройщика)</w:t>
            </w:r>
            <w:proofErr w:type="gramEnd"/>
          </w:p>
        </w:tc>
      </w:tr>
      <w:tr w:rsidR="006B5DF0" w:rsidRPr="00943F04" w:rsidTr="006B5DF0">
        <w:trPr>
          <w:trHeight w:val="510"/>
        </w:trPr>
        <w:tc>
          <w:tcPr>
            <w:tcW w:w="2130" w:type="dxa"/>
            <w:gridSpan w:val="2"/>
            <w:shd w:val="clear" w:color="auto" w:fill="auto"/>
            <w:vAlign w:val="bottom"/>
          </w:tcPr>
          <w:p w:rsidR="006B5DF0" w:rsidRPr="00943F04" w:rsidRDefault="006B5DF0" w:rsidP="006B5DF0">
            <w:pPr>
              <w:spacing w:after="0"/>
              <w:rPr>
                <w:rFonts w:ascii="Times New Roman" w:eastAsia="Calibri" w:hAnsi="Times New Roman" w:cs="Times New Roman"/>
                <w:sz w:val="26"/>
                <w:szCs w:val="26"/>
                <w:lang w:val="en-US" w:eastAsia="ru-RU"/>
              </w:rPr>
            </w:pPr>
            <w:r w:rsidRPr="00943F04">
              <w:rPr>
                <w:rFonts w:ascii="Times New Roman" w:eastAsia="Calibri" w:hAnsi="Times New Roman" w:cs="Times New Roman"/>
                <w:sz w:val="26"/>
                <w:szCs w:val="26"/>
                <w:lang w:eastAsia="ru-RU"/>
              </w:rPr>
              <w:t>Почтовый адрес</w:t>
            </w:r>
          </w:p>
        </w:tc>
        <w:tc>
          <w:tcPr>
            <w:tcW w:w="4504" w:type="dxa"/>
            <w:tcBorders>
              <w:bottom w:val="single" w:sz="4" w:space="0" w:color="auto"/>
            </w:tcBorders>
            <w:shd w:val="clear" w:color="auto" w:fill="auto"/>
            <w:vAlign w:val="center"/>
          </w:tcPr>
          <w:p w:rsidR="006B5DF0" w:rsidRPr="00943F04" w:rsidRDefault="006B5DF0" w:rsidP="006B5DF0">
            <w:pPr>
              <w:spacing w:after="0"/>
              <w:jc w:val="both"/>
              <w:rPr>
                <w:rFonts w:ascii="Times New Roman" w:eastAsia="Calibri" w:hAnsi="Times New Roman" w:cs="Times New Roman"/>
                <w:sz w:val="26"/>
                <w:szCs w:val="26"/>
                <w:lang w:eastAsia="ru-RU"/>
              </w:rPr>
            </w:pPr>
          </w:p>
        </w:tc>
      </w:tr>
      <w:tr w:rsidR="006B5DF0" w:rsidRPr="00943F04" w:rsidTr="006B5DF0">
        <w:trPr>
          <w:trHeight w:val="131"/>
        </w:trPr>
        <w:tc>
          <w:tcPr>
            <w:tcW w:w="2130" w:type="dxa"/>
            <w:gridSpan w:val="2"/>
            <w:shd w:val="clear" w:color="auto" w:fill="auto"/>
            <w:vAlign w:val="bottom"/>
          </w:tcPr>
          <w:p w:rsidR="006B5DF0" w:rsidRPr="00943F04" w:rsidRDefault="006B5DF0" w:rsidP="006B5DF0">
            <w:pPr>
              <w:spacing w:after="0"/>
              <w:rPr>
                <w:rFonts w:ascii="Calibri" w:eastAsia="Calibri" w:hAnsi="Calibri" w:cs="Times New Roman"/>
                <w:sz w:val="26"/>
                <w:szCs w:val="26"/>
                <w:lang w:eastAsia="ru-RU"/>
              </w:rPr>
            </w:pPr>
          </w:p>
        </w:tc>
        <w:tc>
          <w:tcPr>
            <w:tcW w:w="4504" w:type="dxa"/>
            <w:tcBorders>
              <w:top w:val="single" w:sz="4" w:space="0" w:color="auto"/>
            </w:tcBorders>
            <w:shd w:val="clear" w:color="auto" w:fill="auto"/>
            <w:vAlign w:val="center"/>
          </w:tcPr>
          <w:p w:rsidR="006B5DF0" w:rsidRPr="00943F04" w:rsidRDefault="006B5DF0" w:rsidP="006B5DF0">
            <w:pPr>
              <w:spacing w:after="0"/>
              <w:jc w:val="center"/>
              <w:rPr>
                <w:rFonts w:ascii="Calibri" w:eastAsia="Calibri" w:hAnsi="Calibri" w:cs="Times New Roman"/>
                <w:i/>
                <w:sz w:val="26"/>
                <w:szCs w:val="26"/>
                <w:lang w:eastAsia="ru-RU"/>
              </w:rPr>
            </w:pPr>
            <w:r w:rsidRPr="00943F04">
              <w:rPr>
                <w:rFonts w:ascii="Times New Roman" w:eastAsia="Calibri" w:hAnsi="Times New Roman" w:cs="Times New Roman"/>
                <w:i/>
                <w:sz w:val="26"/>
                <w:szCs w:val="26"/>
                <w:lang w:eastAsia="ru-RU"/>
              </w:rPr>
              <w:t>(почтовый индекс и адрес застройщика)</w:t>
            </w:r>
          </w:p>
        </w:tc>
      </w:tr>
      <w:tr w:rsidR="006B5DF0" w:rsidRPr="00943F04" w:rsidTr="006B5DF0">
        <w:trPr>
          <w:trHeight w:val="534"/>
        </w:trPr>
        <w:tc>
          <w:tcPr>
            <w:tcW w:w="2130" w:type="dxa"/>
            <w:gridSpan w:val="2"/>
            <w:shd w:val="clear" w:color="auto" w:fill="auto"/>
            <w:vAlign w:val="bottom"/>
          </w:tcPr>
          <w:p w:rsidR="006B5DF0" w:rsidRPr="00943F04" w:rsidRDefault="006B5DF0" w:rsidP="006B5DF0">
            <w:pPr>
              <w:spacing w:after="0"/>
              <w:rPr>
                <w:rFonts w:ascii="Times New Roman" w:eastAsia="Calibri" w:hAnsi="Times New Roman" w:cs="Times New Roman"/>
                <w:sz w:val="26"/>
                <w:szCs w:val="26"/>
                <w:lang w:eastAsia="ru-RU"/>
              </w:rPr>
            </w:pPr>
            <w:r w:rsidRPr="00943F04">
              <w:rPr>
                <w:rFonts w:ascii="Times New Roman" w:eastAsia="Calibri" w:hAnsi="Times New Roman" w:cs="Times New Roman"/>
                <w:sz w:val="26"/>
                <w:szCs w:val="26"/>
                <w:lang w:eastAsia="ru-RU"/>
              </w:rPr>
              <w:t>Представитель</w:t>
            </w:r>
          </w:p>
        </w:tc>
        <w:tc>
          <w:tcPr>
            <w:tcW w:w="4504" w:type="dxa"/>
            <w:tcBorders>
              <w:bottom w:val="single" w:sz="4" w:space="0" w:color="auto"/>
            </w:tcBorders>
            <w:shd w:val="clear" w:color="auto" w:fill="auto"/>
            <w:vAlign w:val="center"/>
          </w:tcPr>
          <w:p w:rsidR="006B5DF0" w:rsidRPr="00943F04" w:rsidRDefault="006B5DF0" w:rsidP="006B5DF0">
            <w:pPr>
              <w:spacing w:after="0"/>
              <w:jc w:val="both"/>
              <w:rPr>
                <w:rFonts w:ascii="Times New Roman" w:eastAsia="Calibri" w:hAnsi="Times New Roman" w:cs="Times New Roman"/>
                <w:sz w:val="26"/>
                <w:szCs w:val="26"/>
                <w:lang w:val="en-US" w:eastAsia="ru-RU"/>
              </w:rPr>
            </w:pPr>
          </w:p>
        </w:tc>
      </w:tr>
      <w:tr w:rsidR="006B5DF0" w:rsidRPr="00943F04" w:rsidTr="006B5DF0">
        <w:trPr>
          <w:trHeight w:val="1055"/>
        </w:trPr>
        <w:tc>
          <w:tcPr>
            <w:tcW w:w="2130" w:type="dxa"/>
            <w:gridSpan w:val="2"/>
            <w:shd w:val="clear" w:color="auto" w:fill="auto"/>
            <w:vAlign w:val="bottom"/>
          </w:tcPr>
          <w:p w:rsidR="006B5DF0" w:rsidRPr="00943F04" w:rsidRDefault="006B5DF0" w:rsidP="006B5DF0">
            <w:pPr>
              <w:spacing w:after="0"/>
              <w:rPr>
                <w:rFonts w:ascii="Calibri" w:eastAsia="Calibri" w:hAnsi="Calibri" w:cs="Times New Roman"/>
                <w:sz w:val="26"/>
                <w:szCs w:val="26"/>
                <w:lang w:eastAsia="ru-RU"/>
              </w:rPr>
            </w:pPr>
          </w:p>
        </w:tc>
        <w:tc>
          <w:tcPr>
            <w:tcW w:w="4504" w:type="dxa"/>
            <w:tcBorders>
              <w:top w:val="single" w:sz="4" w:space="0" w:color="auto"/>
            </w:tcBorders>
            <w:shd w:val="clear" w:color="auto" w:fill="auto"/>
            <w:vAlign w:val="center"/>
          </w:tcPr>
          <w:p w:rsidR="006B5DF0" w:rsidRPr="00943F04" w:rsidRDefault="006B5DF0" w:rsidP="006B5DF0">
            <w:pPr>
              <w:spacing w:after="0"/>
              <w:jc w:val="center"/>
              <w:rPr>
                <w:rFonts w:ascii="Calibri" w:eastAsia="Calibri" w:hAnsi="Calibri" w:cs="Times New Roman"/>
                <w:i/>
                <w:sz w:val="26"/>
                <w:szCs w:val="26"/>
                <w:lang w:eastAsia="ru-RU"/>
              </w:rPr>
            </w:pPr>
            <w:proofErr w:type="gramStart"/>
            <w:r w:rsidRPr="00943F04">
              <w:rPr>
                <w:rFonts w:ascii="Times New Roman" w:eastAsia="Calibri" w:hAnsi="Times New Roman" w:cs="Times New Roman"/>
                <w:i/>
                <w:sz w:val="26"/>
                <w:szCs w:val="26"/>
                <w:lang w:eastAsia="ru-RU"/>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roofErr w:type="gramEnd"/>
          </w:p>
        </w:tc>
      </w:tr>
      <w:tr w:rsidR="006B5DF0" w:rsidRPr="00943F04" w:rsidTr="006B5DF0">
        <w:trPr>
          <w:trHeight w:val="1037"/>
        </w:trPr>
        <w:tc>
          <w:tcPr>
            <w:tcW w:w="2130" w:type="dxa"/>
            <w:gridSpan w:val="2"/>
            <w:shd w:val="clear" w:color="auto" w:fill="auto"/>
            <w:vAlign w:val="bottom"/>
          </w:tcPr>
          <w:p w:rsidR="006B5DF0" w:rsidRPr="00943F04" w:rsidRDefault="006B5DF0" w:rsidP="006B5DF0">
            <w:pPr>
              <w:spacing w:after="0"/>
              <w:rPr>
                <w:rFonts w:ascii="Times New Roman" w:eastAsia="Calibri" w:hAnsi="Times New Roman" w:cs="Times New Roman"/>
                <w:sz w:val="26"/>
                <w:szCs w:val="26"/>
                <w:lang w:eastAsia="ru-RU"/>
              </w:rPr>
            </w:pPr>
            <w:r w:rsidRPr="00943F04">
              <w:rPr>
                <w:rFonts w:ascii="Times New Roman" w:eastAsia="Calibri" w:hAnsi="Times New Roman" w:cs="Times New Roman"/>
                <w:sz w:val="26"/>
                <w:szCs w:val="26"/>
                <w:lang w:eastAsia="ru-RU"/>
              </w:rPr>
              <w:lastRenderedPageBreak/>
              <w:t>Контактные данные представителя</w:t>
            </w:r>
          </w:p>
        </w:tc>
        <w:tc>
          <w:tcPr>
            <w:tcW w:w="4504" w:type="dxa"/>
            <w:tcBorders>
              <w:bottom w:val="single" w:sz="4" w:space="0" w:color="auto"/>
            </w:tcBorders>
            <w:shd w:val="clear" w:color="auto" w:fill="auto"/>
            <w:vAlign w:val="center"/>
          </w:tcPr>
          <w:p w:rsidR="006B5DF0" w:rsidRPr="00943F04" w:rsidRDefault="006B5DF0" w:rsidP="006B5DF0">
            <w:pPr>
              <w:spacing w:after="0"/>
              <w:jc w:val="both"/>
              <w:rPr>
                <w:rFonts w:ascii="Times New Roman" w:eastAsia="Calibri" w:hAnsi="Times New Roman" w:cs="Times New Roman"/>
                <w:sz w:val="26"/>
                <w:szCs w:val="26"/>
                <w:lang w:eastAsia="ru-RU"/>
              </w:rPr>
            </w:pPr>
          </w:p>
        </w:tc>
      </w:tr>
      <w:tr w:rsidR="006B5DF0" w:rsidRPr="00943F04" w:rsidTr="006B5DF0">
        <w:trPr>
          <w:trHeight w:val="203"/>
        </w:trPr>
        <w:tc>
          <w:tcPr>
            <w:tcW w:w="2130" w:type="dxa"/>
            <w:gridSpan w:val="2"/>
            <w:shd w:val="clear" w:color="auto" w:fill="auto"/>
            <w:vAlign w:val="bottom"/>
          </w:tcPr>
          <w:p w:rsidR="006B5DF0" w:rsidRPr="00943F04" w:rsidRDefault="006B5DF0" w:rsidP="006B5DF0">
            <w:pPr>
              <w:spacing w:after="0"/>
              <w:rPr>
                <w:rFonts w:ascii="Calibri" w:eastAsia="Calibri" w:hAnsi="Calibri" w:cs="Times New Roman"/>
                <w:sz w:val="26"/>
                <w:szCs w:val="26"/>
                <w:lang w:eastAsia="ru-RU"/>
              </w:rPr>
            </w:pPr>
          </w:p>
        </w:tc>
        <w:tc>
          <w:tcPr>
            <w:tcW w:w="4504" w:type="dxa"/>
            <w:tcBorders>
              <w:top w:val="single" w:sz="4" w:space="0" w:color="auto"/>
            </w:tcBorders>
            <w:shd w:val="clear" w:color="auto" w:fill="auto"/>
            <w:vAlign w:val="center"/>
          </w:tcPr>
          <w:p w:rsidR="006B5DF0" w:rsidRPr="00943F04" w:rsidRDefault="006B5DF0" w:rsidP="006B5DF0">
            <w:pPr>
              <w:spacing w:after="0"/>
              <w:jc w:val="center"/>
              <w:rPr>
                <w:rFonts w:ascii="Calibri" w:eastAsia="Calibri" w:hAnsi="Calibri" w:cs="Times New Roman"/>
                <w:i/>
                <w:sz w:val="26"/>
                <w:szCs w:val="26"/>
                <w:lang w:eastAsia="ru-RU"/>
              </w:rPr>
            </w:pPr>
            <w:r w:rsidRPr="00943F04">
              <w:rPr>
                <w:rFonts w:ascii="Times New Roman" w:eastAsia="Calibri" w:hAnsi="Times New Roman" w:cs="Times New Roman"/>
                <w:i/>
                <w:sz w:val="26"/>
                <w:szCs w:val="26"/>
                <w:lang w:eastAsia="ru-RU"/>
              </w:rPr>
              <w:t>(телефон, адрес электронной почты)</w:t>
            </w:r>
          </w:p>
        </w:tc>
      </w:tr>
    </w:tbl>
    <w:p w:rsidR="006B5DF0" w:rsidRPr="00943F04" w:rsidRDefault="006B5DF0" w:rsidP="006B5DF0">
      <w:pPr>
        <w:spacing w:before="100" w:after="100"/>
        <w:rPr>
          <w:rFonts w:ascii="Times New Roman" w:eastAsia="Times New Roman" w:hAnsi="Times New Roman" w:cs="Times New Roman"/>
          <w:sz w:val="26"/>
          <w:szCs w:val="26"/>
          <w:lang w:eastAsia="ru-RU"/>
        </w:rPr>
      </w:pPr>
    </w:p>
    <w:p w:rsidR="006B5DF0" w:rsidRPr="00943F04" w:rsidRDefault="006B5DF0" w:rsidP="006B5DF0">
      <w:pPr>
        <w:tabs>
          <w:tab w:val="left" w:pos="851"/>
        </w:tabs>
        <w:spacing w:after="0"/>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b/>
          <w:sz w:val="26"/>
          <w:szCs w:val="26"/>
          <w:lang w:eastAsia="ru-RU"/>
        </w:rPr>
        <w:t>РЕШЕНИЕ</w:t>
      </w:r>
      <w:r w:rsidRPr="00943F04">
        <w:rPr>
          <w:rFonts w:ascii="Times New Roman" w:eastAsia="Times New Roman" w:hAnsi="Times New Roman" w:cs="Times New Roman"/>
          <w:sz w:val="26"/>
          <w:szCs w:val="26"/>
          <w:lang w:eastAsia="ru-RU"/>
        </w:rPr>
        <w:br/>
        <w:t>о возврате документов без рассмотрения</w:t>
      </w:r>
    </w:p>
    <w:p w:rsidR="006B5DF0" w:rsidRPr="00943F04" w:rsidRDefault="006B5DF0" w:rsidP="006B5DF0">
      <w:pPr>
        <w:tabs>
          <w:tab w:val="left" w:pos="851"/>
        </w:tabs>
        <w:spacing w:after="0"/>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u w:val="single"/>
          <w:lang w:eastAsia="ru-RU"/>
        </w:rPr>
        <w:t>___________________________________________</w:t>
      </w:r>
    </w:p>
    <w:p w:rsidR="006B5DF0" w:rsidRPr="00943F04" w:rsidRDefault="006B5DF0" w:rsidP="006B5DF0">
      <w:pPr>
        <w:tabs>
          <w:tab w:val="left" w:pos="851"/>
        </w:tabs>
        <w:spacing w:after="0"/>
        <w:jc w:val="center"/>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i/>
          <w:sz w:val="26"/>
          <w:szCs w:val="26"/>
          <w:lang w:eastAsia="ru-RU"/>
        </w:rPr>
        <w:t>(номер и дата решения)</w:t>
      </w:r>
    </w:p>
    <w:p w:rsidR="006B5DF0" w:rsidRPr="00943F04" w:rsidRDefault="006B5DF0" w:rsidP="006B5DF0">
      <w:pPr>
        <w:tabs>
          <w:tab w:val="left" w:pos="851"/>
        </w:tabs>
        <w:spacing w:after="0"/>
        <w:jc w:val="center"/>
        <w:rPr>
          <w:rFonts w:ascii="Times New Roman" w:eastAsia="Times New Roman" w:hAnsi="Times New Roman" w:cs="Times New Roman"/>
          <w:sz w:val="26"/>
          <w:szCs w:val="26"/>
          <w:lang w:eastAsia="ru-RU"/>
        </w:rPr>
      </w:pPr>
    </w:p>
    <w:p w:rsidR="006B5DF0" w:rsidRPr="00943F04" w:rsidRDefault="006B5DF0" w:rsidP="006B5DF0">
      <w:pPr>
        <w:spacing w:after="0"/>
        <w:ind w:firstLine="567"/>
        <w:jc w:val="both"/>
        <w:rPr>
          <w:rFonts w:ascii="Times New Roman" w:eastAsia="Times New Roman" w:hAnsi="Times New Roman" w:cs="Times New Roman"/>
          <w:sz w:val="26"/>
          <w:szCs w:val="26"/>
          <w:lang w:eastAsia="x-none"/>
        </w:rPr>
      </w:pPr>
      <w:r w:rsidRPr="00943F04">
        <w:rPr>
          <w:rFonts w:ascii="Times New Roman" w:eastAsia="Times New Roman" w:hAnsi="Times New Roman" w:cs="Times New Roman"/>
          <w:sz w:val="26"/>
          <w:szCs w:val="26"/>
          <w:lang w:val="x-none" w:eastAsia="x-none"/>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w:t>
      </w:r>
      <w:r w:rsidRPr="00943F04">
        <w:rPr>
          <w:rFonts w:ascii="Times New Roman" w:eastAsia="Times New Roman" w:hAnsi="Times New Roman" w:cs="Times New Roman"/>
          <w:sz w:val="26"/>
          <w:szCs w:val="26"/>
          <w:lang w:eastAsia="x-none"/>
        </w:rPr>
        <w:t xml:space="preserve"> </w:t>
      </w:r>
      <w:r w:rsidRPr="00943F04">
        <w:rPr>
          <w:rFonts w:ascii="Times New Roman" w:eastAsia="Times New Roman" w:hAnsi="Times New Roman" w:cs="Times New Roman"/>
          <w:sz w:val="26"/>
          <w:szCs w:val="26"/>
          <w:lang w:val="x-none" w:eastAsia="x-none"/>
        </w:rPr>
        <w:t>прилагаемых к нему документов без рассмотрения (</w:t>
      </w:r>
      <w:r w:rsidRPr="00943F04">
        <w:rPr>
          <w:rFonts w:ascii="Times New Roman" w:eastAsia="Times New Roman" w:hAnsi="Times New Roman" w:cs="Times New Roman"/>
          <w:sz w:val="26"/>
          <w:szCs w:val="26"/>
          <w:lang w:eastAsia="x-none"/>
        </w:rPr>
        <w:t>_________________________</w:t>
      </w:r>
      <w:r w:rsidRPr="00943F04">
        <w:rPr>
          <w:rFonts w:ascii="Times New Roman" w:eastAsia="Times New Roman" w:hAnsi="Times New Roman" w:cs="Times New Roman"/>
          <w:sz w:val="26"/>
          <w:szCs w:val="26"/>
          <w:lang w:val="x-none" w:eastAsia="x-none"/>
        </w:rPr>
        <w:t>) по следующим</w:t>
      </w:r>
      <w:r w:rsidRPr="00943F04">
        <w:rPr>
          <w:rFonts w:ascii="Times New Roman" w:eastAsia="Times New Roman" w:hAnsi="Times New Roman" w:cs="Times New Roman"/>
          <w:sz w:val="26"/>
          <w:szCs w:val="26"/>
          <w:lang w:eastAsia="x-none"/>
        </w:rPr>
        <w:t xml:space="preserve"> </w:t>
      </w:r>
    </w:p>
    <w:p w:rsidR="006B5DF0" w:rsidRPr="00943F04" w:rsidRDefault="006B5DF0" w:rsidP="006B5DF0">
      <w:pPr>
        <w:spacing w:after="0"/>
        <w:ind w:left="5387" w:firstLine="567"/>
        <w:jc w:val="both"/>
        <w:rPr>
          <w:rFonts w:ascii="Times New Roman" w:eastAsia="Times New Roman" w:hAnsi="Times New Roman" w:cs="Times New Roman"/>
          <w:sz w:val="26"/>
          <w:szCs w:val="26"/>
          <w:lang w:val="x-none" w:eastAsia="x-none"/>
        </w:rPr>
      </w:pPr>
      <w:r w:rsidRPr="00943F04">
        <w:rPr>
          <w:rFonts w:ascii="Times New Roman" w:eastAsia="Times New Roman" w:hAnsi="Times New Roman" w:cs="Times New Roman"/>
          <w:i/>
          <w:sz w:val="26"/>
          <w:szCs w:val="26"/>
          <w:lang w:eastAsia="x-none"/>
        </w:rPr>
        <w:t>(входящие дата и номер)</w:t>
      </w:r>
    </w:p>
    <w:p w:rsidR="006B5DF0" w:rsidRPr="00943F04" w:rsidRDefault="006B5DF0" w:rsidP="006B5DF0">
      <w:pPr>
        <w:spacing w:after="0"/>
        <w:jc w:val="both"/>
        <w:rPr>
          <w:rFonts w:ascii="Times New Roman" w:eastAsia="Times New Roman" w:hAnsi="Times New Roman" w:cs="Times New Roman"/>
          <w:sz w:val="26"/>
          <w:szCs w:val="26"/>
          <w:lang w:val="x-none" w:eastAsia="x-none"/>
        </w:rPr>
      </w:pPr>
      <w:r w:rsidRPr="00943F04">
        <w:rPr>
          <w:rFonts w:ascii="Times New Roman" w:eastAsia="Times New Roman" w:hAnsi="Times New Roman" w:cs="Times New Roman"/>
          <w:sz w:val="26"/>
          <w:szCs w:val="26"/>
          <w:lang w:val="x-none" w:eastAsia="x-none"/>
        </w:rPr>
        <w:t>основаниям</w:t>
      </w:r>
      <w:r w:rsidRPr="00943F04">
        <w:rPr>
          <w:rFonts w:ascii="Times New Roman" w:eastAsia="Times New Roman" w:hAnsi="Times New Roman" w:cs="Times New Roman"/>
          <w:sz w:val="26"/>
          <w:szCs w:val="26"/>
          <w:lang w:eastAsia="x-none"/>
        </w:rPr>
        <w:t xml:space="preserve"> </w:t>
      </w:r>
      <w:r w:rsidRPr="00943F04">
        <w:rPr>
          <w:rFonts w:ascii="Times New Roman" w:eastAsia="Times New Roman" w:hAnsi="Times New Roman" w:cs="Times New Roman"/>
          <w:i/>
          <w:sz w:val="26"/>
          <w:szCs w:val="26"/>
          <w:lang w:eastAsia="x-none"/>
        </w:rPr>
        <w:t>(указываются соответствующие основания)</w:t>
      </w:r>
      <w:r w:rsidRPr="00943F04">
        <w:rPr>
          <w:rFonts w:ascii="Times New Roman" w:eastAsia="Times New Roman" w:hAnsi="Times New Roman" w:cs="Times New Roman"/>
          <w:sz w:val="26"/>
          <w:szCs w:val="26"/>
          <w:lang w:val="x-none" w:eastAsia="x-none"/>
        </w:rPr>
        <w:t>:</w:t>
      </w:r>
    </w:p>
    <w:p w:rsidR="006B5DF0" w:rsidRPr="00943F04" w:rsidRDefault="006B5DF0" w:rsidP="006B5DF0">
      <w:pPr>
        <w:numPr>
          <w:ilvl w:val="0"/>
          <w:numId w:val="32"/>
        </w:numPr>
        <w:spacing w:after="0" w:line="240" w:lineRule="auto"/>
        <w:ind w:firstLine="567"/>
        <w:jc w:val="both"/>
        <w:rPr>
          <w:rFonts w:ascii="Times New Roman" w:eastAsia="Times New Roman" w:hAnsi="Times New Roman" w:cs="Times New Roman"/>
          <w:sz w:val="26"/>
          <w:szCs w:val="26"/>
          <w:lang w:val="x-none" w:eastAsia="x-none"/>
        </w:rPr>
      </w:pPr>
      <w:r w:rsidRPr="00943F04">
        <w:rPr>
          <w:rFonts w:ascii="Times New Roman" w:eastAsia="Times New Roman" w:hAnsi="Times New Roman" w:cs="Times New Roman"/>
          <w:sz w:val="26"/>
          <w:szCs w:val="26"/>
          <w:lang w:val="x-none" w:eastAsia="x-none"/>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6B5DF0" w:rsidRPr="00943F04" w:rsidRDefault="006B5DF0" w:rsidP="006B5DF0">
      <w:pPr>
        <w:numPr>
          <w:ilvl w:val="0"/>
          <w:numId w:val="32"/>
        </w:numPr>
        <w:spacing w:after="0" w:line="240" w:lineRule="auto"/>
        <w:ind w:firstLine="567"/>
        <w:jc w:val="both"/>
        <w:rPr>
          <w:rFonts w:ascii="Times New Roman" w:eastAsia="Times New Roman" w:hAnsi="Times New Roman" w:cs="Times New Roman"/>
          <w:sz w:val="26"/>
          <w:szCs w:val="26"/>
          <w:lang w:val="x-none" w:eastAsia="x-none"/>
        </w:rPr>
      </w:pPr>
      <w:r w:rsidRPr="00943F04">
        <w:rPr>
          <w:rFonts w:ascii="Times New Roman" w:eastAsia="Times New Roman" w:hAnsi="Times New Roman" w:cs="Times New Roman"/>
          <w:sz w:val="26"/>
          <w:szCs w:val="26"/>
          <w:lang w:val="x-none" w:eastAsia="x-none"/>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6B5DF0" w:rsidRPr="00943F04" w:rsidRDefault="006B5DF0" w:rsidP="006B5DF0">
      <w:pPr>
        <w:numPr>
          <w:ilvl w:val="0"/>
          <w:numId w:val="32"/>
        </w:numPr>
        <w:spacing w:before="100" w:beforeAutospacing="1" w:after="100" w:afterAutospacing="1" w:line="240" w:lineRule="auto"/>
        <w:ind w:firstLine="567"/>
        <w:jc w:val="both"/>
        <w:rPr>
          <w:rFonts w:ascii="Times New Roman" w:eastAsia="Times New Roman" w:hAnsi="Times New Roman" w:cs="Times New Roman"/>
          <w:sz w:val="26"/>
          <w:szCs w:val="26"/>
          <w:lang w:val="x-none" w:eastAsia="x-none"/>
        </w:rPr>
      </w:pPr>
      <w:r w:rsidRPr="00943F04">
        <w:rPr>
          <w:rFonts w:ascii="Times New Roman" w:eastAsia="Times New Roman" w:hAnsi="Times New Roman" w:cs="Times New Roman"/>
          <w:sz w:val="26"/>
          <w:szCs w:val="26"/>
          <w:lang w:val="x-none" w:eastAsia="x-none"/>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6B5DF0" w:rsidRPr="00943F04" w:rsidRDefault="006B5DF0" w:rsidP="006B5DF0">
      <w:pPr>
        <w:numPr>
          <w:ilvl w:val="0"/>
          <w:numId w:val="32"/>
        </w:numPr>
        <w:spacing w:after="0" w:line="240" w:lineRule="auto"/>
        <w:ind w:firstLine="567"/>
        <w:jc w:val="both"/>
        <w:rPr>
          <w:rFonts w:ascii="Times New Roman" w:eastAsia="Times New Roman" w:hAnsi="Times New Roman" w:cs="Times New Roman"/>
          <w:sz w:val="26"/>
          <w:szCs w:val="26"/>
          <w:lang w:val="x-none" w:eastAsia="x-none"/>
        </w:rPr>
      </w:pPr>
      <w:r w:rsidRPr="00943F04">
        <w:rPr>
          <w:rFonts w:ascii="Times New Roman" w:eastAsia="Times New Roman" w:hAnsi="Times New Roman" w:cs="Times New Roman"/>
          <w:sz w:val="26"/>
          <w:szCs w:val="26"/>
          <w:lang w:val="x-none" w:eastAsia="x-none"/>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943F04">
        <w:rPr>
          <w:rFonts w:ascii="Times New Roman" w:eastAsia="Times New Roman" w:hAnsi="Times New Roman" w:cs="Times New Roman"/>
          <w:sz w:val="26"/>
          <w:szCs w:val="26"/>
          <w:vertAlign w:val="superscript"/>
          <w:lang w:val="x-none" w:eastAsia="x-none"/>
        </w:rPr>
        <w:t>1</w:t>
      </w:r>
      <w:r w:rsidRPr="00943F04">
        <w:rPr>
          <w:rFonts w:ascii="Times New Roman" w:eastAsia="Times New Roman" w:hAnsi="Times New Roman" w:cs="Times New Roman"/>
          <w:sz w:val="26"/>
          <w:szCs w:val="26"/>
          <w:lang w:val="x-none" w:eastAsia="x-none"/>
        </w:rPr>
        <w:t xml:space="preserve"> Градостроительного кодекса Российской Федерации).</w:t>
      </w:r>
    </w:p>
    <w:p w:rsidR="006B5DF0" w:rsidRPr="00943F04" w:rsidRDefault="006B5DF0" w:rsidP="006B5DF0">
      <w:pPr>
        <w:spacing w:after="0"/>
        <w:ind w:firstLine="567"/>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B5DF0" w:rsidRPr="00943F04" w:rsidRDefault="006B5DF0" w:rsidP="006B5DF0">
      <w:pPr>
        <w:spacing w:after="0"/>
        <w:ind w:firstLine="567"/>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6B5DF0" w:rsidRPr="00943F04" w:rsidRDefault="006B5DF0" w:rsidP="006B5DF0">
      <w:pPr>
        <w:spacing w:after="0"/>
        <w:ind w:firstLine="567"/>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6B5DF0" w:rsidRPr="00943F04" w:rsidTr="006B5DF0">
        <w:tc>
          <w:tcPr>
            <w:tcW w:w="3119"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595"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1957"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594"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3205"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r>
      <w:tr w:rsidR="006B5DF0" w:rsidRPr="00943F04" w:rsidTr="006B5DF0">
        <w:tc>
          <w:tcPr>
            <w:tcW w:w="3119"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(должность)</w:t>
            </w:r>
          </w:p>
        </w:tc>
        <w:tc>
          <w:tcPr>
            <w:tcW w:w="595"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1957"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(подпись)</w:t>
            </w:r>
          </w:p>
        </w:tc>
        <w:tc>
          <w:tcPr>
            <w:tcW w:w="594"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3205"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(фамилия, имя, отчество</w:t>
            </w:r>
            <w:r w:rsidRPr="00943F04">
              <w:rPr>
                <w:rFonts w:ascii="Times New Roman" w:eastAsia="Times New Roman" w:hAnsi="Times New Roman" w:cs="Times New Roman"/>
                <w:sz w:val="26"/>
                <w:szCs w:val="26"/>
                <w:lang w:eastAsia="ru-RU"/>
              </w:rPr>
              <w:br/>
              <w:t>(при наличии)</w:t>
            </w:r>
            <w:proofErr w:type="gramEnd"/>
          </w:p>
        </w:tc>
      </w:tr>
    </w:tbl>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p w:rsidR="006B5DF0" w:rsidRPr="00943F04" w:rsidRDefault="006B5DF0" w:rsidP="006B5DF0">
      <w:pPr>
        <w:spacing w:after="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Дата</w:t>
      </w:r>
    </w:p>
    <w:p w:rsidR="006B5DF0" w:rsidRPr="00943F04" w:rsidRDefault="006B5DF0" w:rsidP="006B5DF0">
      <w:pPr>
        <w:spacing w:after="0"/>
        <w:jc w:val="both"/>
        <w:rPr>
          <w:rFonts w:ascii="Times New Roman" w:eastAsia="Times New Roman" w:hAnsi="Times New Roman" w:cs="Times New Roman"/>
          <w:sz w:val="26"/>
          <w:szCs w:val="26"/>
          <w:lang w:eastAsia="ru-RU"/>
        </w:rPr>
      </w:pPr>
    </w:p>
    <w:p w:rsidR="006B5DF0" w:rsidRPr="00943F04" w:rsidRDefault="006B5DF0" w:rsidP="006B5DF0">
      <w:pPr>
        <w:spacing w:after="0"/>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*Сведения об ИНН в отношении иностранного юридического лица не указываются.</w:t>
      </w:r>
    </w:p>
    <w:p w:rsidR="006B5DF0" w:rsidRPr="00943F04" w:rsidRDefault="006B5DF0" w:rsidP="006B5DF0">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sz w:val="26"/>
          <w:szCs w:val="26"/>
          <w:lang w:eastAsia="ru-RU"/>
        </w:rPr>
        <w:br w:type="page"/>
      </w:r>
      <w:r w:rsidRPr="00943F04">
        <w:rPr>
          <w:rFonts w:ascii="Times New Roman" w:eastAsia="Times New Roman" w:hAnsi="Times New Roman" w:cs="Times New Roman"/>
          <w:bCs/>
          <w:sz w:val="26"/>
          <w:szCs w:val="26"/>
          <w:lang w:eastAsia="ru-RU"/>
        </w:rPr>
        <w:lastRenderedPageBreak/>
        <w:t>Приложение № 4</w:t>
      </w:r>
    </w:p>
    <w:p w:rsidR="006B5DF0" w:rsidRPr="00943F04" w:rsidRDefault="006B5DF0" w:rsidP="006B5DF0">
      <w:pPr>
        <w:widowControl w:val="0"/>
        <w:tabs>
          <w:tab w:val="left" w:pos="567"/>
        </w:tabs>
        <w:spacing w:after="0" w:line="240" w:lineRule="auto"/>
        <w:ind w:left="3969" w:firstLine="567"/>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к Административному регламенту</w:t>
      </w:r>
    </w:p>
    <w:p w:rsidR="006B5DF0" w:rsidRPr="00943F04" w:rsidRDefault="006B5DF0" w:rsidP="006B5DF0">
      <w:pPr>
        <w:widowControl w:val="0"/>
        <w:tabs>
          <w:tab w:val="left" w:pos="0"/>
        </w:tabs>
        <w:spacing w:after="0" w:line="240" w:lineRule="auto"/>
        <w:ind w:left="3969" w:right="-1" w:firstLine="567"/>
        <w:contextualSpacing/>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 предоставлению </w:t>
      </w:r>
    </w:p>
    <w:p w:rsidR="006B5DF0" w:rsidRPr="00943F04" w:rsidRDefault="006B5DF0" w:rsidP="006B5DF0">
      <w:pPr>
        <w:tabs>
          <w:tab w:val="left" w:pos="7920"/>
        </w:tabs>
        <w:spacing w:after="0" w:line="240" w:lineRule="auto"/>
        <w:ind w:left="3969" w:firstLine="709"/>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муниципальной услуги</w:t>
      </w:r>
    </w:p>
    <w:p w:rsidR="006B5DF0" w:rsidRPr="00943F04" w:rsidRDefault="006B5DF0" w:rsidP="006B5DF0">
      <w:pPr>
        <w:spacing w:after="0" w:line="240" w:lineRule="atLeast"/>
        <w:ind w:left="3261"/>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left="3261"/>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left="3261"/>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Рекомендуемая форма</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b/>
          <w:bCs/>
          <w:sz w:val="26"/>
          <w:szCs w:val="26"/>
          <w:lang w:eastAsia="ru-RU"/>
        </w:rPr>
      </w:pPr>
      <w:proofErr w:type="gramStart"/>
      <w:r w:rsidRPr="00943F04">
        <w:rPr>
          <w:rFonts w:ascii="Times New Roman" w:eastAsia="Times New Roman" w:hAnsi="Times New Roman" w:cs="Times New Roman"/>
          <w:b/>
          <w:bCs/>
          <w:sz w:val="26"/>
          <w:szCs w:val="26"/>
          <w:lang w:eastAsia="ru-RU"/>
        </w:rPr>
        <w:t>З</w:t>
      </w:r>
      <w:proofErr w:type="gramEnd"/>
      <w:r w:rsidRPr="00943F04">
        <w:rPr>
          <w:rFonts w:ascii="Times New Roman" w:eastAsia="Times New Roman" w:hAnsi="Times New Roman" w:cs="Times New Roman"/>
          <w:b/>
          <w:bCs/>
          <w:sz w:val="26"/>
          <w:szCs w:val="26"/>
          <w:lang w:eastAsia="ru-RU"/>
        </w:rPr>
        <w:t xml:space="preserve"> А Я В Л Е Н И Е</w:t>
      </w:r>
    </w:p>
    <w:p w:rsidR="006B5DF0" w:rsidRPr="00943F04" w:rsidRDefault="006B5DF0" w:rsidP="006B5DF0">
      <w:pPr>
        <w:spacing w:after="0" w:line="120" w:lineRule="exact"/>
        <w:jc w:val="center"/>
        <w:rPr>
          <w:rFonts w:ascii="Times New Roman" w:eastAsia="Times New Roman" w:hAnsi="Times New Roman" w:cs="Times New Roman"/>
          <w:b/>
          <w:bCs/>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bCs/>
          <w:sz w:val="26"/>
          <w:szCs w:val="26"/>
          <w:lang w:eastAsia="ru-RU"/>
        </w:rPr>
        <w:t>о выдаче дубликата</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b/>
          <w:sz w:val="26"/>
          <w:szCs w:val="26"/>
          <w:lang w:eastAsia="ru-RU"/>
        </w:rPr>
        <w:t xml:space="preserve">уведомления о соответствии </w:t>
      </w:r>
      <w:proofErr w:type="gramStart"/>
      <w:r w:rsidRPr="00943F04">
        <w:rPr>
          <w:rFonts w:ascii="Times New Roman" w:eastAsia="Times New Roman" w:hAnsi="Times New Roman" w:cs="Times New Roman"/>
          <w:b/>
          <w:sz w:val="26"/>
          <w:szCs w:val="26"/>
          <w:lang w:eastAsia="ru-RU"/>
        </w:rPr>
        <w:t>построенных</w:t>
      </w:r>
      <w:proofErr w:type="gramEnd"/>
      <w:r w:rsidRPr="00943F04">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B5DF0" w:rsidRPr="00943F04" w:rsidRDefault="006B5DF0" w:rsidP="006B5DF0">
      <w:pPr>
        <w:spacing w:after="0" w:line="240" w:lineRule="atLeast"/>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sz w:val="26"/>
          <w:szCs w:val="26"/>
          <w:lang w:eastAsia="ru-RU"/>
        </w:rPr>
        <w:t>(далее - уведомление)</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"____" __________ 20___ г.</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tabs>
          <w:tab w:val="right" w:leader="underscore" w:pos="9071"/>
        </w:tabs>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___________________________________________________________________________________</w:t>
      </w:r>
    </w:p>
    <w:p w:rsidR="006B5DF0" w:rsidRPr="00943F04" w:rsidRDefault="006B5DF0" w:rsidP="006B5DF0">
      <w:pPr>
        <w:tabs>
          <w:tab w:val="right" w:leader="underscore" w:pos="9071"/>
        </w:tabs>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 Сведения о застройщике</w:t>
      </w: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112"/>
        <w:gridCol w:w="3470"/>
      </w:tblGrid>
      <w:tr w:rsidR="006B5DF0" w:rsidRPr="00943F04" w:rsidTr="006B5DF0">
        <w:tc>
          <w:tcPr>
            <w:tcW w:w="959" w:type="dxa"/>
          </w:tcPr>
          <w:p w:rsidR="006B5DF0" w:rsidRPr="00943F04" w:rsidRDefault="006B5DF0" w:rsidP="006B5DF0">
            <w:pPr>
              <w:spacing w:before="40"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1.1.</w:t>
            </w:r>
          </w:p>
        </w:tc>
        <w:tc>
          <w:tcPr>
            <w:tcW w:w="4961"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Сведения о физическом лице, в случае если застройщиком является физическое лицо:</w:t>
            </w:r>
          </w:p>
        </w:tc>
        <w:tc>
          <w:tcPr>
            <w:tcW w:w="3367"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p>
        </w:tc>
      </w:tr>
      <w:tr w:rsidR="006B5DF0" w:rsidRPr="00943F04" w:rsidTr="006B5DF0">
        <w:tc>
          <w:tcPr>
            <w:tcW w:w="959" w:type="dxa"/>
          </w:tcPr>
          <w:p w:rsidR="006B5DF0" w:rsidRPr="00943F04" w:rsidRDefault="006B5DF0" w:rsidP="006B5DF0">
            <w:pPr>
              <w:spacing w:before="40"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1.1.1.</w:t>
            </w:r>
          </w:p>
        </w:tc>
        <w:tc>
          <w:tcPr>
            <w:tcW w:w="4961"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Фамилия, имя, отчество (при наличии)</w:t>
            </w:r>
          </w:p>
        </w:tc>
        <w:tc>
          <w:tcPr>
            <w:tcW w:w="3367"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p>
        </w:tc>
      </w:tr>
      <w:tr w:rsidR="006B5DF0" w:rsidRPr="00943F04" w:rsidTr="006B5DF0">
        <w:tc>
          <w:tcPr>
            <w:tcW w:w="959" w:type="dxa"/>
          </w:tcPr>
          <w:p w:rsidR="006B5DF0" w:rsidRPr="00943F04" w:rsidRDefault="006B5DF0" w:rsidP="006B5DF0">
            <w:pPr>
              <w:spacing w:before="40"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1.1.2.</w:t>
            </w:r>
          </w:p>
        </w:tc>
        <w:tc>
          <w:tcPr>
            <w:tcW w:w="4961"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p>
        </w:tc>
      </w:tr>
      <w:tr w:rsidR="006B5DF0" w:rsidRPr="00943F04" w:rsidTr="006B5DF0">
        <w:tc>
          <w:tcPr>
            <w:tcW w:w="959" w:type="dxa"/>
          </w:tcPr>
          <w:p w:rsidR="006B5DF0" w:rsidRPr="00943F04" w:rsidRDefault="006B5DF0" w:rsidP="006B5DF0">
            <w:pPr>
              <w:spacing w:before="40"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1.1.3.</w:t>
            </w:r>
          </w:p>
        </w:tc>
        <w:tc>
          <w:tcPr>
            <w:tcW w:w="4961"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p>
        </w:tc>
      </w:tr>
      <w:tr w:rsidR="006B5DF0" w:rsidRPr="00943F04" w:rsidTr="006B5DF0">
        <w:tc>
          <w:tcPr>
            <w:tcW w:w="959" w:type="dxa"/>
          </w:tcPr>
          <w:p w:rsidR="006B5DF0" w:rsidRPr="00943F04" w:rsidRDefault="006B5DF0" w:rsidP="006B5DF0">
            <w:pPr>
              <w:spacing w:before="40"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1.2.</w:t>
            </w:r>
          </w:p>
        </w:tc>
        <w:tc>
          <w:tcPr>
            <w:tcW w:w="4961"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Сведения о юридическом лице (в случае если застройщиком является юридическое лицо):</w:t>
            </w:r>
          </w:p>
        </w:tc>
        <w:tc>
          <w:tcPr>
            <w:tcW w:w="3367"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p>
        </w:tc>
      </w:tr>
      <w:tr w:rsidR="006B5DF0" w:rsidRPr="00943F04" w:rsidTr="006B5DF0">
        <w:tc>
          <w:tcPr>
            <w:tcW w:w="959" w:type="dxa"/>
          </w:tcPr>
          <w:p w:rsidR="006B5DF0" w:rsidRPr="00943F04" w:rsidRDefault="006B5DF0" w:rsidP="006B5DF0">
            <w:pPr>
              <w:spacing w:before="40"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1.2.1.</w:t>
            </w:r>
          </w:p>
        </w:tc>
        <w:tc>
          <w:tcPr>
            <w:tcW w:w="4961"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Полное наименование</w:t>
            </w:r>
          </w:p>
        </w:tc>
        <w:tc>
          <w:tcPr>
            <w:tcW w:w="3367"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p>
        </w:tc>
      </w:tr>
      <w:tr w:rsidR="006B5DF0" w:rsidRPr="00943F04" w:rsidTr="006B5DF0">
        <w:tc>
          <w:tcPr>
            <w:tcW w:w="959" w:type="dxa"/>
          </w:tcPr>
          <w:p w:rsidR="006B5DF0" w:rsidRPr="00943F04" w:rsidRDefault="006B5DF0" w:rsidP="006B5DF0">
            <w:pPr>
              <w:spacing w:before="40"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1.2.2.</w:t>
            </w:r>
          </w:p>
        </w:tc>
        <w:tc>
          <w:tcPr>
            <w:tcW w:w="4961"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Основной государственный регистрационный номер</w:t>
            </w:r>
          </w:p>
        </w:tc>
        <w:tc>
          <w:tcPr>
            <w:tcW w:w="3367" w:type="dxa"/>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p>
        </w:tc>
      </w:tr>
      <w:tr w:rsidR="006B5DF0" w:rsidRPr="00943F04" w:rsidTr="006B5DF0">
        <w:tc>
          <w:tcPr>
            <w:tcW w:w="959" w:type="dxa"/>
            <w:tcBorders>
              <w:bottom w:val="single" w:sz="4" w:space="0" w:color="auto"/>
            </w:tcBorders>
          </w:tcPr>
          <w:p w:rsidR="006B5DF0" w:rsidRPr="00943F04" w:rsidRDefault="006B5DF0" w:rsidP="006B5DF0">
            <w:pPr>
              <w:spacing w:before="40"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1.2.3.</w:t>
            </w:r>
          </w:p>
        </w:tc>
        <w:tc>
          <w:tcPr>
            <w:tcW w:w="4961" w:type="dxa"/>
            <w:tcBorders>
              <w:bottom w:val="single" w:sz="4" w:space="0" w:color="auto"/>
            </w:tcBorders>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bottom w:val="single" w:sz="4" w:space="0" w:color="auto"/>
            </w:tcBorders>
          </w:tcPr>
          <w:p w:rsidR="006B5DF0" w:rsidRPr="00943F04" w:rsidRDefault="006B5DF0" w:rsidP="006B5DF0">
            <w:pPr>
              <w:spacing w:before="40" w:after="80" w:line="240" w:lineRule="atLeast"/>
              <w:rPr>
                <w:rFonts w:ascii="Times New Roman" w:eastAsia="Times New Roman" w:hAnsi="Times New Roman" w:cs="Times New Roman"/>
                <w:sz w:val="26"/>
                <w:szCs w:val="26"/>
                <w:lang w:eastAsia="ru-RU"/>
              </w:rPr>
            </w:pPr>
          </w:p>
        </w:tc>
      </w:tr>
    </w:tbl>
    <w:p w:rsidR="006B5DF0" w:rsidRPr="00943F04" w:rsidRDefault="006B5DF0" w:rsidP="006B5DF0">
      <w:pPr>
        <w:spacing w:after="0" w:line="240" w:lineRule="atLeast"/>
        <w:rPr>
          <w:rFonts w:ascii="Times New Roman" w:eastAsia="Times New Roman" w:hAnsi="Times New Roman" w:cs="Times New Roman"/>
          <w:b/>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2. Сведения о выданном уведомлении</w:t>
      </w:r>
    </w:p>
    <w:p w:rsidR="006B5DF0" w:rsidRPr="00943F04" w:rsidRDefault="006B5DF0" w:rsidP="006B5DF0">
      <w:pPr>
        <w:spacing w:after="0" w:line="240" w:lineRule="atLeast"/>
        <w:rPr>
          <w:rFonts w:ascii="Times New Roman" w:eastAsia="Times New Roman" w:hAnsi="Times New Roman" w:cs="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635"/>
        <w:gridCol w:w="1944"/>
        <w:gridCol w:w="1945"/>
      </w:tblGrid>
      <w:tr w:rsidR="006B5DF0" w:rsidRPr="00943F04" w:rsidTr="006B5DF0">
        <w:trPr>
          <w:trHeight w:val="563"/>
        </w:trPr>
        <w:tc>
          <w:tcPr>
            <w:tcW w:w="1043" w:type="dxa"/>
            <w:tcBorders>
              <w:top w:val="single" w:sz="4" w:space="0" w:color="auto"/>
              <w:bottom w:val="single" w:sz="4" w:space="0" w:color="auto"/>
            </w:tcBorders>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w:t>
            </w:r>
          </w:p>
        </w:tc>
        <w:tc>
          <w:tcPr>
            <w:tcW w:w="4627" w:type="dxa"/>
            <w:tcBorders>
              <w:top w:val="single" w:sz="4" w:space="0" w:color="auto"/>
              <w:bottom w:val="single" w:sz="4" w:space="0" w:color="auto"/>
            </w:tcBorders>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Орган, выдавший уведомление </w:t>
            </w:r>
          </w:p>
        </w:tc>
        <w:tc>
          <w:tcPr>
            <w:tcW w:w="1941" w:type="dxa"/>
            <w:tcBorders>
              <w:top w:val="single" w:sz="4" w:space="0" w:color="auto"/>
              <w:bottom w:val="single" w:sz="4" w:space="0" w:color="auto"/>
            </w:tcBorders>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Номер документа</w:t>
            </w:r>
          </w:p>
        </w:tc>
        <w:tc>
          <w:tcPr>
            <w:tcW w:w="1942" w:type="dxa"/>
            <w:tcBorders>
              <w:top w:val="single" w:sz="4" w:space="0" w:color="auto"/>
              <w:bottom w:val="single" w:sz="4" w:space="0" w:color="auto"/>
            </w:tcBorders>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Дата документа</w:t>
            </w:r>
          </w:p>
        </w:tc>
      </w:tr>
      <w:tr w:rsidR="006B5DF0" w:rsidRPr="00943F04" w:rsidTr="006B5DF0">
        <w:trPr>
          <w:trHeight w:val="930"/>
        </w:trPr>
        <w:tc>
          <w:tcPr>
            <w:tcW w:w="1043" w:type="dxa"/>
            <w:tcBorders>
              <w:bottom w:val="single" w:sz="4" w:space="0" w:color="auto"/>
            </w:tcBorders>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4627" w:type="dxa"/>
            <w:tcBorders>
              <w:bottom w:val="single" w:sz="4" w:space="0" w:color="auto"/>
            </w:tcBorders>
            <w:vAlign w:val="center"/>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c>
          <w:tcPr>
            <w:tcW w:w="1941" w:type="dxa"/>
            <w:tcBorders>
              <w:bottom w:val="single" w:sz="4" w:space="0" w:color="auto"/>
            </w:tcBorders>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1942" w:type="dxa"/>
            <w:tcBorders>
              <w:bottom w:val="single" w:sz="4" w:space="0" w:color="auto"/>
            </w:tcBorders>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r>
    </w:tbl>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firstLine="709"/>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Прошу выдать дубликат уведомления.</w:t>
      </w:r>
    </w:p>
    <w:p w:rsidR="006B5DF0" w:rsidRPr="00943F04" w:rsidRDefault="006B5DF0" w:rsidP="006B5DF0">
      <w:pPr>
        <w:spacing w:after="0" w:line="240" w:lineRule="atLeast"/>
        <w:ind w:firstLine="709"/>
        <w:rPr>
          <w:rFonts w:ascii="Times New Roman" w:eastAsia="Times New Roman" w:hAnsi="Times New Roman" w:cs="Times New Roman"/>
          <w:sz w:val="26"/>
          <w:szCs w:val="26"/>
          <w:lang w:eastAsia="ru-RU"/>
        </w:rPr>
      </w:pPr>
    </w:p>
    <w:p w:rsidR="006B5DF0" w:rsidRPr="00943F04" w:rsidRDefault="006B5DF0" w:rsidP="006B5DF0">
      <w:pPr>
        <w:tabs>
          <w:tab w:val="right" w:leader="underscore" w:pos="9071"/>
        </w:tabs>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Приложение: </w:t>
      </w:r>
      <w:r w:rsidRPr="00943F04">
        <w:rPr>
          <w:rFonts w:ascii="Times New Roman" w:eastAsia="Times New Roman" w:hAnsi="Times New Roman" w:cs="Times New Roman"/>
          <w:sz w:val="26"/>
          <w:szCs w:val="26"/>
          <w:lang w:eastAsia="ru-RU"/>
        </w:rPr>
        <w:tab/>
      </w:r>
    </w:p>
    <w:p w:rsidR="006B5DF0" w:rsidRPr="00943F04" w:rsidRDefault="006B5DF0" w:rsidP="006B5DF0">
      <w:pPr>
        <w:tabs>
          <w:tab w:val="right" w:pos="9071"/>
        </w:tabs>
        <w:spacing w:after="0" w:line="240" w:lineRule="auto"/>
        <w:rPr>
          <w:rFonts w:ascii="Times New Roman" w:eastAsia="Times New Roman" w:hAnsi="Times New Roman" w:cs="Times New Roman"/>
          <w:sz w:val="26"/>
          <w:szCs w:val="26"/>
          <w:u w:val="single"/>
          <w:lang w:eastAsia="ru-RU"/>
        </w:rPr>
      </w:pPr>
      <w:r w:rsidRPr="00943F04">
        <w:rPr>
          <w:rFonts w:ascii="Times New Roman" w:eastAsia="Times New Roman" w:hAnsi="Times New Roman" w:cs="Times New Roman"/>
          <w:sz w:val="26"/>
          <w:szCs w:val="26"/>
          <w:lang w:eastAsia="ru-RU"/>
        </w:rPr>
        <w:t xml:space="preserve">Номер телефона и адрес электронной почты для связи: </w:t>
      </w:r>
      <w:r w:rsidRPr="00943F04">
        <w:rPr>
          <w:rFonts w:ascii="Times New Roman" w:eastAsia="Times New Roman" w:hAnsi="Times New Roman" w:cs="Times New Roman"/>
          <w:sz w:val="26"/>
          <w:szCs w:val="26"/>
          <w:u w:val="single"/>
          <w:lang w:eastAsia="ru-RU"/>
        </w:rPr>
        <w:tab/>
      </w:r>
    </w:p>
    <w:p w:rsidR="006B5DF0" w:rsidRPr="00943F04" w:rsidRDefault="006B5DF0" w:rsidP="006B5DF0">
      <w:pPr>
        <w:autoSpaceDE w:val="0"/>
        <w:autoSpaceDN w:val="0"/>
        <w:adjustRightInd w:val="0"/>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Результат рассмотрения настоящего заявления прошу:</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1424"/>
      </w:tblGrid>
      <w:tr w:rsidR="006B5DF0" w:rsidRPr="00943F04" w:rsidTr="006B5DF0">
        <w:tc>
          <w:tcPr>
            <w:tcW w:w="7905" w:type="dxa"/>
            <w:shd w:val="clear" w:color="auto" w:fill="auto"/>
          </w:tcPr>
          <w:p w:rsidR="006B5DF0" w:rsidRPr="00943F04" w:rsidRDefault="006B5DF0" w:rsidP="006B5DF0">
            <w:pPr>
              <w:spacing w:after="120" w:line="240" w:lineRule="atLeast"/>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382"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r>
      <w:tr w:rsidR="006B5DF0" w:rsidRPr="00943F04" w:rsidTr="006B5DF0">
        <w:tc>
          <w:tcPr>
            <w:tcW w:w="7905"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выдать</w:t>
            </w:r>
            <w:r w:rsidRPr="00943F04">
              <w:rPr>
                <w:rFonts w:ascii="Times New Roman" w:eastAsia="Times New Roman" w:hAnsi="Times New Roman" w:cs="Times New Roman"/>
                <w:bCs/>
                <w:sz w:val="26"/>
                <w:szCs w:val="26"/>
                <w:lang w:eastAsia="ru-RU"/>
              </w:rPr>
              <w:t xml:space="preserve"> на бумажном носителе</w:t>
            </w:r>
            <w:r w:rsidRPr="00943F04">
              <w:rPr>
                <w:rFonts w:ascii="Times New Roman" w:eastAsia="Times New Roman" w:hAnsi="Times New Roman" w:cs="Times New Roman"/>
                <w:sz w:val="26"/>
                <w:szCs w:val="26"/>
                <w:lang w:eastAsia="ru-RU"/>
              </w:rPr>
              <w:t xml:space="preserve"> при личном обращении </w:t>
            </w:r>
            <w:r w:rsidRPr="00943F04">
              <w:rPr>
                <w:rFonts w:ascii="Times New Roman" w:eastAsia="Times New Roman" w:hAnsi="Times New Roman" w:cs="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43F04">
              <w:rPr>
                <w:rFonts w:ascii="Times New Roman" w:eastAsia="Times New Roman" w:hAnsi="Times New Roman" w:cs="Times New Roman"/>
                <w:sz w:val="26"/>
                <w:szCs w:val="26"/>
                <w:lang w:eastAsia="ru-RU"/>
              </w:rPr>
              <w:t xml:space="preserve"> расположенном по адресу:__________________________________________</w:t>
            </w:r>
          </w:p>
        </w:tc>
        <w:tc>
          <w:tcPr>
            <w:tcW w:w="1382"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r>
      <w:tr w:rsidR="006B5DF0" w:rsidRPr="00943F04" w:rsidTr="006B5DF0">
        <w:tc>
          <w:tcPr>
            <w:tcW w:w="7905"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направить </w:t>
            </w:r>
            <w:r w:rsidRPr="00943F04">
              <w:rPr>
                <w:rFonts w:ascii="Times New Roman" w:eastAsia="Times New Roman" w:hAnsi="Times New Roman" w:cs="Times New Roman"/>
                <w:bCs/>
                <w:sz w:val="26"/>
                <w:szCs w:val="26"/>
                <w:lang w:eastAsia="ru-RU"/>
              </w:rPr>
              <w:t xml:space="preserve"> на бумажном носителе</w:t>
            </w:r>
            <w:r w:rsidRPr="00943F04">
              <w:rPr>
                <w:rFonts w:ascii="Times New Roman" w:eastAsia="Times New Roman" w:hAnsi="Times New Roman" w:cs="Times New Roman"/>
                <w:sz w:val="26"/>
                <w:szCs w:val="26"/>
                <w:lang w:eastAsia="ru-RU"/>
              </w:rPr>
              <w:t xml:space="preserve"> на почтовый адрес: _________________________</w:t>
            </w:r>
          </w:p>
        </w:tc>
        <w:tc>
          <w:tcPr>
            <w:tcW w:w="1382"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r>
      <w:tr w:rsidR="006B5DF0" w:rsidRPr="00943F04" w:rsidTr="006B5DF0">
        <w:trPr>
          <w:trHeight w:val="337"/>
        </w:trPr>
        <w:tc>
          <w:tcPr>
            <w:tcW w:w="9287" w:type="dxa"/>
            <w:gridSpan w:val="2"/>
            <w:shd w:val="clear" w:color="auto" w:fill="auto"/>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Указывается один из перечисленных способов</w:t>
            </w:r>
          </w:p>
        </w:tc>
      </w:tr>
    </w:tbl>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6B5DF0" w:rsidRPr="00943F04" w:rsidTr="006B5DF0">
        <w:tc>
          <w:tcPr>
            <w:tcW w:w="2978" w:type="dxa"/>
            <w:tcBorders>
              <w:top w:val="nil"/>
              <w:left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814"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1664"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526"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3145"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r>
      <w:tr w:rsidR="006B5DF0" w:rsidRPr="00943F04" w:rsidTr="006B5DF0">
        <w:tc>
          <w:tcPr>
            <w:tcW w:w="2978" w:type="dxa"/>
            <w:tcBorders>
              <w:left w:val="nil"/>
              <w:bottom w:val="nil"/>
              <w:right w:val="nil"/>
            </w:tcBorders>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814" w:type="dxa"/>
            <w:tcBorders>
              <w:top w:val="nil"/>
              <w:left w:val="nil"/>
              <w:bottom w:val="nil"/>
              <w:right w:val="nil"/>
            </w:tcBorders>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1664"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(подпись)</w:t>
            </w:r>
          </w:p>
        </w:tc>
        <w:tc>
          <w:tcPr>
            <w:tcW w:w="526"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3145"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(фамилия, имя, отчество</w:t>
            </w:r>
            <w:r w:rsidRPr="00943F04">
              <w:rPr>
                <w:rFonts w:ascii="Times New Roman" w:eastAsia="Times New Roman" w:hAnsi="Times New Roman" w:cs="Times New Roman"/>
                <w:sz w:val="26"/>
                <w:szCs w:val="26"/>
                <w:lang w:eastAsia="ru-RU"/>
              </w:rPr>
              <w:br/>
              <w:t>(при наличии)</w:t>
            </w:r>
            <w:proofErr w:type="gramEnd"/>
          </w:p>
        </w:tc>
      </w:tr>
    </w:tbl>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sz w:val="26"/>
          <w:szCs w:val="26"/>
          <w:lang w:eastAsia="ru-RU"/>
        </w:rPr>
        <w:br w:type="page"/>
      </w:r>
      <w:r w:rsidRPr="00943F04">
        <w:rPr>
          <w:rFonts w:ascii="Times New Roman" w:eastAsia="Times New Roman" w:hAnsi="Times New Roman" w:cs="Times New Roman"/>
          <w:bCs/>
          <w:sz w:val="26"/>
          <w:szCs w:val="26"/>
          <w:lang w:eastAsia="ru-RU"/>
        </w:rPr>
        <w:lastRenderedPageBreak/>
        <w:t>Приложение № 5</w:t>
      </w:r>
    </w:p>
    <w:p w:rsidR="006B5DF0" w:rsidRPr="00943F04" w:rsidRDefault="006B5DF0" w:rsidP="006B5DF0">
      <w:pPr>
        <w:widowControl w:val="0"/>
        <w:tabs>
          <w:tab w:val="left" w:pos="567"/>
        </w:tabs>
        <w:spacing w:after="0" w:line="240" w:lineRule="auto"/>
        <w:ind w:left="3969" w:firstLine="567"/>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к Административному регламенту</w:t>
      </w:r>
    </w:p>
    <w:p w:rsidR="006B5DF0" w:rsidRPr="00943F04" w:rsidRDefault="006B5DF0" w:rsidP="006B5DF0">
      <w:pPr>
        <w:widowControl w:val="0"/>
        <w:tabs>
          <w:tab w:val="left" w:pos="0"/>
        </w:tabs>
        <w:spacing w:after="0" w:line="240" w:lineRule="auto"/>
        <w:ind w:left="3969" w:right="-1" w:firstLine="567"/>
        <w:contextualSpacing/>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 предоставлению </w:t>
      </w:r>
    </w:p>
    <w:p w:rsidR="006B5DF0" w:rsidRPr="00943F04" w:rsidRDefault="006B5DF0" w:rsidP="006B5DF0">
      <w:pPr>
        <w:tabs>
          <w:tab w:val="left" w:pos="7920"/>
        </w:tabs>
        <w:spacing w:after="0" w:line="240" w:lineRule="auto"/>
        <w:ind w:left="3969" w:firstLine="709"/>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муниципальной услуги</w:t>
      </w:r>
    </w:p>
    <w:p w:rsidR="006B5DF0" w:rsidRPr="00943F04" w:rsidRDefault="006B5DF0" w:rsidP="006B5DF0">
      <w:pPr>
        <w:spacing w:after="0" w:line="240" w:lineRule="atLeast"/>
        <w:ind w:left="3402"/>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left="3402"/>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Рекомендуемая форма</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left="3261"/>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Кому ______________________________________________</w:t>
      </w:r>
    </w:p>
    <w:p w:rsidR="006B5DF0" w:rsidRPr="00943F04" w:rsidRDefault="006B5DF0" w:rsidP="006B5DF0">
      <w:pPr>
        <w:spacing w:after="0" w:line="240" w:lineRule="atLeast"/>
        <w:ind w:left="3969"/>
        <w:jc w:val="center"/>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B5DF0" w:rsidRPr="00943F04" w:rsidRDefault="006B5DF0" w:rsidP="006B5DF0">
      <w:pPr>
        <w:spacing w:after="0" w:line="240" w:lineRule="atLeast"/>
        <w:ind w:left="3261"/>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______________________________________________</w:t>
      </w:r>
    </w:p>
    <w:p w:rsidR="006B5DF0" w:rsidRPr="00943F04" w:rsidRDefault="006B5DF0" w:rsidP="006B5DF0">
      <w:pPr>
        <w:spacing w:after="0" w:line="240" w:lineRule="atLeast"/>
        <w:ind w:left="3261"/>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почтовый индекс и адрес, телефон, адрес электронной почты застройщика)</w:t>
      </w:r>
    </w:p>
    <w:p w:rsidR="006B5DF0" w:rsidRPr="00943F04" w:rsidRDefault="006B5DF0" w:rsidP="006B5DF0">
      <w:pPr>
        <w:spacing w:after="0" w:line="240" w:lineRule="auto"/>
        <w:ind w:left="3528"/>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uto"/>
        <w:ind w:left="3528"/>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proofErr w:type="gramStart"/>
      <w:r w:rsidRPr="00943F04">
        <w:rPr>
          <w:rFonts w:ascii="Times New Roman" w:eastAsia="Times New Roman" w:hAnsi="Times New Roman" w:cs="Times New Roman"/>
          <w:b/>
          <w:sz w:val="26"/>
          <w:szCs w:val="26"/>
          <w:lang w:eastAsia="ru-RU"/>
        </w:rPr>
        <w:t>Р</w:t>
      </w:r>
      <w:proofErr w:type="gramEnd"/>
      <w:r w:rsidRPr="00943F04">
        <w:rPr>
          <w:rFonts w:ascii="Times New Roman" w:eastAsia="Times New Roman" w:hAnsi="Times New Roman" w:cs="Times New Roman"/>
          <w:b/>
          <w:sz w:val="26"/>
          <w:szCs w:val="26"/>
          <w:lang w:eastAsia="ru-RU"/>
        </w:rPr>
        <w:t xml:space="preserve"> Е Ш Е Н И Е</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b/>
          <w:sz w:val="26"/>
          <w:szCs w:val="26"/>
          <w:lang w:eastAsia="ru-RU"/>
        </w:rPr>
        <w:t xml:space="preserve">об отказе в выдаче дубликата </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b/>
          <w:sz w:val="26"/>
          <w:szCs w:val="26"/>
          <w:lang w:eastAsia="ru-RU"/>
        </w:rPr>
        <w:t xml:space="preserve">уведомления о соответствии </w:t>
      </w:r>
      <w:proofErr w:type="gramStart"/>
      <w:r w:rsidRPr="00943F04">
        <w:rPr>
          <w:rFonts w:ascii="Times New Roman" w:eastAsia="Times New Roman" w:hAnsi="Times New Roman" w:cs="Times New Roman"/>
          <w:b/>
          <w:sz w:val="26"/>
          <w:szCs w:val="26"/>
          <w:lang w:eastAsia="ru-RU"/>
        </w:rPr>
        <w:t>построенных</w:t>
      </w:r>
      <w:proofErr w:type="gramEnd"/>
      <w:r w:rsidRPr="00943F04">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b/>
          <w:sz w:val="26"/>
          <w:szCs w:val="26"/>
          <w:lang w:eastAsia="ru-RU"/>
        </w:rPr>
        <w:t>(далее – уведомление)</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_______________________________________________________________________ </w:t>
      </w:r>
    </w:p>
    <w:p w:rsidR="006B5DF0" w:rsidRPr="00943F04" w:rsidRDefault="006B5DF0" w:rsidP="006B5DF0">
      <w:pPr>
        <w:spacing w:after="0" w:line="240" w:lineRule="auto"/>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5DF0" w:rsidRPr="00943F04" w:rsidRDefault="006B5DF0" w:rsidP="006B5DF0">
      <w:pPr>
        <w:spacing w:after="0" w:line="240" w:lineRule="auto"/>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по результатам рассмотрения заявления о выдаче дубликата уведомления от   ___________   №   ____________   принято решение об отказе в выдаче</w:t>
      </w:r>
      <w:proofErr w:type="gramEnd"/>
      <w:r w:rsidRPr="00943F04">
        <w:rPr>
          <w:rFonts w:ascii="Times New Roman" w:eastAsia="Times New Roman" w:hAnsi="Times New Roman" w:cs="Times New Roman"/>
          <w:sz w:val="26"/>
          <w:szCs w:val="26"/>
          <w:lang w:eastAsia="ru-RU"/>
        </w:rPr>
        <w:t xml:space="preserve"> дубликата</w:t>
      </w:r>
      <w:r w:rsidRPr="00943F04">
        <w:rPr>
          <w:rFonts w:ascii="Times New Roman" w:eastAsia="Times New Roman" w:hAnsi="Times New Roman" w:cs="Times New Roman"/>
          <w:sz w:val="26"/>
          <w:szCs w:val="26"/>
          <w:lang w:eastAsia="ru-RU"/>
        </w:rPr>
        <w:br/>
        <w:t xml:space="preserve">            (дата и номер регистрации) </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уведомления.</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6B5DF0" w:rsidRPr="00943F04" w:rsidTr="006B5DF0">
        <w:trPr>
          <w:trHeight w:val="1403"/>
          <w:tblHeader/>
        </w:trPr>
        <w:tc>
          <w:tcPr>
            <w:tcW w:w="1668"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пункта</w:t>
            </w: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Административного регламента</w:t>
            </w:r>
          </w:p>
        </w:tc>
        <w:tc>
          <w:tcPr>
            <w:tcW w:w="4110"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Разъяснение причин отказа в выдаче дубликата уведомления</w:t>
            </w:r>
          </w:p>
        </w:tc>
      </w:tr>
      <w:tr w:rsidR="006B5DF0" w:rsidRPr="00943F04" w:rsidTr="006B5DF0">
        <w:trPr>
          <w:trHeight w:val="1022"/>
        </w:trPr>
        <w:tc>
          <w:tcPr>
            <w:tcW w:w="1668" w:type="dxa"/>
            <w:shd w:val="clear" w:color="auto" w:fill="auto"/>
          </w:tcPr>
          <w:p w:rsidR="006B5DF0" w:rsidRPr="00943F04" w:rsidRDefault="006B5DF0" w:rsidP="006B5DF0">
            <w:pPr>
              <w:spacing w:after="12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пункт 2.</w:t>
            </w:r>
            <w:r w:rsidRPr="00943F04">
              <w:rPr>
                <w:rFonts w:ascii="Times New Roman" w:eastAsia="Times New Roman" w:hAnsi="Times New Roman" w:cs="Times New Roman"/>
                <w:sz w:val="26"/>
                <w:szCs w:val="26"/>
                <w:lang w:val="en-US" w:eastAsia="ru-RU"/>
              </w:rPr>
              <w:t>17.3</w:t>
            </w:r>
            <w:r w:rsidRPr="00943F04">
              <w:rPr>
                <w:rFonts w:ascii="Times New Roman" w:eastAsia="Times New Roman" w:hAnsi="Times New Roman" w:cs="Times New Roman"/>
                <w:sz w:val="26"/>
                <w:szCs w:val="26"/>
                <w:lang w:eastAsia="ru-RU"/>
              </w:rPr>
              <w:t xml:space="preserve"> </w:t>
            </w:r>
          </w:p>
        </w:tc>
        <w:tc>
          <w:tcPr>
            <w:tcW w:w="4110"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несоответствие заявителя кругу лиц, указанных в пункте 1.2 Административного регламента</w:t>
            </w:r>
          </w:p>
        </w:tc>
        <w:tc>
          <w:tcPr>
            <w:tcW w:w="3509" w:type="dxa"/>
            <w:shd w:val="clear" w:color="auto" w:fill="auto"/>
          </w:tcPr>
          <w:p w:rsidR="006B5DF0" w:rsidRPr="00943F04" w:rsidRDefault="006B5DF0" w:rsidP="006B5DF0">
            <w:pPr>
              <w:spacing w:after="120" w:line="240" w:lineRule="atLeast"/>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i/>
                <w:sz w:val="26"/>
                <w:szCs w:val="26"/>
                <w:lang w:eastAsia="ru-RU"/>
              </w:rPr>
              <w:t>Указываются основания такого вывода</w:t>
            </w:r>
          </w:p>
        </w:tc>
      </w:tr>
    </w:tbl>
    <w:p w:rsidR="006B5DF0" w:rsidRPr="00943F04" w:rsidRDefault="006B5DF0" w:rsidP="006B5D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6B5DF0" w:rsidRPr="00943F04" w:rsidRDefault="006B5DF0" w:rsidP="006B5D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Вы вправе повторно обратиться с заявлением </w:t>
      </w:r>
      <w:r w:rsidRPr="00943F04">
        <w:rPr>
          <w:rFonts w:ascii="Times New Roman" w:eastAsia="Times New Roman" w:hAnsi="Times New Roman" w:cs="Courier New"/>
          <w:sz w:val="26"/>
          <w:szCs w:val="26"/>
          <w:lang w:eastAsia="ru-RU"/>
        </w:rPr>
        <w:t xml:space="preserve">о выдаче дубликата уведомления </w:t>
      </w:r>
      <w:r w:rsidRPr="00943F04">
        <w:rPr>
          <w:rFonts w:ascii="Times New Roman" w:eastAsia="Times New Roman" w:hAnsi="Times New Roman" w:cs="Times New Roman"/>
          <w:sz w:val="26"/>
          <w:szCs w:val="26"/>
          <w:lang w:eastAsia="ru-RU"/>
        </w:rPr>
        <w:t>после устранения указанных нарушений.</w:t>
      </w:r>
    </w:p>
    <w:p w:rsidR="006B5DF0" w:rsidRPr="00943F04" w:rsidRDefault="006B5DF0" w:rsidP="006B5D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направления жалобы в _______________________________________________________________________ _______________________________________, а также в судебном порядке.</w:t>
      </w:r>
      <w:proofErr w:type="gramEnd"/>
    </w:p>
    <w:p w:rsidR="006B5DF0" w:rsidRPr="00943F04" w:rsidRDefault="006B5DF0" w:rsidP="006B5D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6B5DF0" w:rsidRPr="00943F04" w:rsidRDefault="006B5DF0" w:rsidP="006B5D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6B5DF0" w:rsidRPr="00943F04" w:rsidRDefault="006B5DF0" w:rsidP="006B5D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Дополнительно информируем:_______________________________________________________________________________________________________________.</w:t>
      </w:r>
    </w:p>
    <w:p w:rsidR="006B5DF0" w:rsidRPr="00943F04" w:rsidRDefault="006B5DF0" w:rsidP="006B5DF0">
      <w:pPr>
        <w:widowControl w:val="0"/>
        <w:autoSpaceDE w:val="0"/>
        <w:autoSpaceDN w:val="0"/>
        <w:spacing w:after="0" w:line="240" w:lineRule="auto"/>
        <w:ind w:firstLine="708"/>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B5DF0" w:rsidRPr="00943F04" w:rsidTr="006B5DF0">
        <w:tc>
          <w:tcPr>
            <w:tcW w:w="3119"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595"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1701"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3346"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r>
      <w:tr w:rsidR="006B5DF0" w:rsidRPr="00943F04" w:rsidTr="006B5DF0">
        <w:tc>
          <w:tcPr>
            <w:tcW w:w="3119"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(должность)</w:t>
            </w:r>
          </w:p>
        </w:tc>
        <w:tc>
          <w:tcPr>
            <w:tcW w:w="595"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1701"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(подпись)</w:t>
            </w:r>
          </w:p>
        </w:tc>
        <w:tc>
          <w:tcPr>
            <w:tcW w:w="709"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3346"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(фамилия, имя, отчество</w:t>
            </w:r>
            <w:r w:rsidRPr="00943F04">
              <w:rPr>
                <w:rFonts w:ascii="Times New Roman" w:eastAsia="Times New Roman" w:hAnsi="Times New Roman" w:cs="Times New Roman"/>
                <w:sz w:val="26"/>
                <w:szCs w:val="26"/>
                <w:lang w:eastAsia="ru-RU"/>
              </w:rPr>
              <w:br/>
              <w:t>(при наличии)</w:t>
            </w:r>
            <w:proofErr w:type="gramEnd"/>
          </w:p>
        </w:tc>
      </w:tr>
    </w:tbl>
    <w:p w:rsidR="006B5DF0" w:rsidRPr="00943F04" w:rsidRDefault="006B5DF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Дата</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*Сведения об ИНН в отношении иностранного юридического лица не указываются.</w:t>
      </w:r>
    </w:p>
    <w:p w:rsidR="006B5DF0" w:rsidRPr="00943F04" w:rsidRDefault="006B5DF0" w:rsidP="006B5DF0">
      <w:pPr>
        <w:spacing w:after="0" w:line="240" w:lineRule="auto"/>
        <w:rPr>
          <w:rFonts w:ascii="Times New Roman" w:eastAsia="Times New Roman" w:hAnsi="Times New Roman" w:cs="Times New Roman"/>
          <w:b/>
          <w:sz w:val="26"/>
          <w:szCs w:val="26"/>
          <w:lang w:eastAsia="ru-RU"/>
        </w:rPr>
      </w:pPr>
    </w:p>
    <w:p w:rsidR="006B5DF0" w:rsidRPr="00943F04" w:rsidRDefault="006B5DF0" w:rsidP="006B5DF0">
      <w:pPr>
        <w:spacing w:after="0" w:line="240" w:lineRule="atLeast"/>
        <w:jc w:val="right"/>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bCs/>
          <w:sz w:val="26"/>
          <w:szCs w:val="26"/>
          <w:lang w:eastAsia="ru-RU"/>
        </w:rPr>
        <w:br w:type="page"/>
      </w:r>
      <w:r w:rsidRPr="00943F04">
        <w:rPr>
          <w:rFonts w:ascii="Times New Roman" w:eastAsia="Times New Roman" w:hAnsi="Times New Roman" w:cs="Times New Roman"/>
          <w:bCs/>
          <w:sz w:val="26"/>
          <w:szCs w:val="26"/>
          <w:lang w:eastAsia="ru-RU"/>
        </w:rPr>
        <w:lastRenderedPageBreak/>
        <w:t>Приложение № 6</w:t>
      </w:r>
    </w:p>
    <w:p w:rsidR="006B5DF0" w:rsidRPr="00943F04" w:rsidRDefault="006B5DF0" w:rsidP="006B5DF0">
      <w:pPr>
        <w:widowControl w:val="0"/>
        <w:tabs>
          <w:tab w:val="left" w:pos="567"/>
        </w:tabs>
        <w:spacing w:after="0" w:line="240" w:lineRule="auto"/>
        <w:ind w:left="3969" w:firstLine="567"/>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к Административному регламенту</w:t>
      </w:r>
    </w:p>
    <w:p w:rsidR="006B5DF0" w:rsidRPr="00943F04" w:rsidRDefault="006B5DF0" w:rsidP="006B5DF0">
      <w:pPr>
        <w:widowControl w:val="0"/>
        <w:tabs>
          <w:tab w:val="left" w:pos="0"/>
        </w:tabs>
        <w:spacing w:after="0" w:line="240" w:lineRule="auto"/>
        <w:ind w:left="3969" w:right="-1" w:firstLine="567"/>
        <w:contextualSpacing/>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 предоставлению </w:t>
      </w:r>
    </w:p>
    <w:p w:rsidR="006B5DF0" w:rsidRPr="00943F04" w:rsidRDefault="006B5DF0" w:rsidP="006B5DF0">
      <w:pPr>
        <w:tabs>
          <w:tab w:val="left" w:pos="7920"/>
        </w:tabs>
        <w:spacing w:after="0" w:line="240" w:lineRule="auto"/>
        <w:ind w:left="3969" w:firstLine="709"/>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муниципальной услуги</w:t>
      </w:r>
    </w:p>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left="3261"/>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Рекомендуемая форма</w:t>
      </w:r>
    </w:p>
    <w:p w:rsidR="006B5DF0" w:rsidRPr="00943F04" w:rsidRDefault="006B5DF0" w:rsidP="006B5DF0">
      <w:pPr>
        <w:spacing w:after="0" w:line="240" w:lineRule="atLeast"/>
        <w:ind w:left="3261"/>
        <w:jc w:val="right"/>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bCs/>
          <w:sz w:val="26"/>
          <w:szCs w:val="26"/>
          <w:lang w:eastAsia="ru-RU"/>
        </w:rPr>
      </w:pPr>
    </w:p>
    <w:p w:rsidR="006B5DF0" w:rsidRPr="00943F04" w:rsidRDefault="006B5DF0" w:rsidP="006B5DF0">
      <w:pPr>
        <w:spacing w:after="0" w:line="240" w:lineRule="auto"/>
        <w:rPr>
          <w:rFonts w:ascii="Times New Roman" w:eastAsia="Times New Roman" w:hAnsi="Times New Roman" w:cs="Times New Roman"/>
          <w:bCs/>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b/>
          <w:bCs/>
          <w:sz w:val="26"/>
          <w:szCs w:val="26"/>
          <w:lang w:eastAsia="ru-RU"/>
        </w:rPr>
      </w:pPr>
      <w:proofErr w:type="gramStart"/>
      <w:r w:rsidRPr="00943F04">
        <w:rPr>
          <w:rFonts w:ascii="Times New Roman" w:eastAsia="Times New Roman" w:hAnsi="Times New Roman" w:cs="Times New Roman"/>
          <w:b/>
          <w:bCs/>
          <w:sz w:val="26"/>
          <w:szCs w:val="26"/>
          <w:lang w:eastAsia="ru-RU"/>
        </w:rPr>
        <w:t>З</w:t>
      </w:r>
      <w:proofErr w:type="gramEnd"/>
      <w:r w:rsidRPr="00943F04">
        <w:rPr>
          <w:rFonts w:ascii="Times New Roman" w:eastAsia="Times New Roman" w:hAnsi="Times New Roman" w:cs="Times New Roman"/>
          <w:b/>
          <w:bCs/>
          <w:sz w:val="26"/>
          <w:szCs w:val="26"/>
          <w:lang w:eastAsia="ru-RU"/>
        </w:rPr>
        <w:t xml:space="preserve"> А Я В Л Е Н И Е </w:t>
      </w:r>
    </w:p>
    <w:p w:rsidR="006B5DF0" w:rsidRPr="00943F04" w:rsidRDefault="006B5DF0" w:rsidP="006B5DF0">
      <w:pPr>
        <w:spacing w:after="0" w:line="120" w:lineRule="exact"/>
        <w:jc w:val="center"/>
        <w:rPr>
          <w:rFonts w:ascii="Times New Roman" w:eastAsia="Times New Roman" w:hAnsi="Times New Roman" w:cs="Times New Roman"/>
          <w:b/>
          <w:bCs/>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b/>
          <w:bCs/>
          <w:sz w:val="26"/>
          <w:szCs w:val="26"/>
          <w:lang w:eastAsia="ru-RU"/>
        </w:rPr>
        <w:t xml:space="preserve">об исправлении </w:t>
      </w:r>
      <w:r w:rsidRPr="00943F04">
        <w:rPr>
          <w:rFonts w:ascii="Times New Roman" w:eastAsia="Times New Roman" w:hAnsi="Times New Roman" w:cs="Times New Roman"/>
          <w:b/>
          <w:sz w:val="26"/>
          <w:szCs w:val="26"/>
          <w:lang w:eastAsia="ru-RU"/>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943F04">
        <w:rPr>
          <w:rFonts w:ascii="Times New Roman" w:eastAsia="Calibri" w:hAnsi="Times New Roman" w:cs="Times New Roman"/>
          <w:b/>
          <w:sz w:val="26"/>
          <w:szCs w:val="26"/>
          <w:lang w:eastAsia="ru-RU"/>
        </w:rPr>
        <w:t xml:space="preserve"> </w:t>
      </w:r>
    </w:p>
    <w:p w:rsidR="006B5DF0" w:rsidRPr="00943F04" w:rsidRDefault="006B5DF0" w:rsidP="006B5DF0">
      <w:pPr>
        <w:spacing w:after="0" w:line="240" w:lineRule="atLeast"/>
        <w:jc w:val="center"/>
        <w:rPr>
          <w:rFonts w:ascii="Times New Roman" w:eastAsia="Times New Roman" w:hAnsi="Times New Roman" w:cs="Times New Roman"/>
          <w:b/>
          <w:bCs/>
          <w:sz w:val="26"/>
          <w:szCs w:val="26"/>
          <w:lang w:eastAsia="ru-RU"/>
        </w:rPr>
      </w:pPr>
      <w:r w:rsidRPr="00943F04">
        <w:rPr>
          <w:rFonts w:ascii="Times New Roman" w:eastAsia="Times New Roman" w:hAnsi="Times New Roman" w:cs="Times New Roman"/>
          <w:b/>
          <w:sz w:val="26"/>
          <w:szCs w:val="26"/>
          <w:lang w:eastAsia="ru-RU"/>
        </w:rPr>
        <w:t>(далее - уведомление)</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"____" __________ 20___ г.</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tabs>
          <w:tab w:val="right" w:leader="underscore" w:pos="9071"/>
        </w:tabs>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_______________________________________________________________________</w:t>
      </w: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firstLine="709"/>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Прошу исправить допущенную опечатку/ ошибку в уведомлении.</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 Сведения о застройщике</w:t>
      </w:r>
    </w:p>
    <w:p w:rsidR="006B5DF0" w:rsidRPr="00943F04" w:rsidRDefault="006B5DF0" w:rsidP="006B5DF0">
      <w:pPr>
        <w:spacing w:after="0" w:line="240" w:lineRule="atLeast"/>
        <w:rPr>
          <w:rFonts w:ascii="Times New Roman" w:eastAsia="Times New Roman" w:hAnsi="Times New Roman" w:cs="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4"/>
        <w:gridCol w:w="3470"/>
      </w:tblGrid>
      <w:tr w:rsidR="006B5DF0" w:rsidRPr="00943F04" w:rsidTr="006B5DF0">
        <w:tc>
          <w:tcPr>
            <w:tcW w:w="1015" w:type="dxa"/>
            <w:shd w:val="clear" w:color="auto" w:fill="auto"/>
          </w:tcPr>
          <w:p w:rsidR="006B5DF0" w:rsidRPr="00943F04" w:rsidRDefault="006B5DF0" w:rsidP="006B5DF0">
            <w:pPr>
              <w:spacing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1.1.</w:t>
            </w:r>
          </w:p>
        </w:tc>
        <w:tc>
          <w:tcPr>
            <w:tcW w:w="4905"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Сведения о физическом лице, в случае если застройщиком является физическое лицо:</w:t>
            </w:r>
          </w:p>
        </w:tc>
        <w:tc>
          <w:tcPr>
            <w:tcW w:w="3367"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p>
        </w:tc>
      </w:tr>
      <w:tr w:rsidR="006B5DF0" w:rsidRPr="00943F04" w:rsidTr="006B5DF0">
        <w:tc>
          <w:tcPr>
            <w:tcW w:w="1015" w:type="dxa"/>
            <w:shd w:val="clear" w:color="auto" w:fill="auto"/>
          </w:tcPr>
          <w:p w:rsidR="006B5DF0" w:rsidRPr="00943F04" w:rsidRDefault="006B5DF0" w:rsidP="006B5DF0">
            <w:pPr>
              <w:spacing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1.1.1.</w:t>
            </w:r>
          </w:p>
        </w:tc>
        <w:tc>
          <w:tcPr>
            <w:tcW w:w="4905"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Фамилия, имя, отчество (при наличии)</w:t>
            </w:r>
          </w:p>
        </w:tc>
        <w:tc>
          <w:tcPr>
            <w:tcW w:w="3367"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p>
        </w:tc>
      </w:tr>
      <w:tr w:rsidR="006B5DF0" w:rsidRPr="00943F04" w:rsidTr="006B5DF0">
        <w:tc>
          <w:tcPr>
            <w:tcW w:w="1015" w:type="dxa"/>
            <w:shd w:val="clear" w:color="auto" w:fill="auto"/>
          </w:tcPr>
          <w:p w:rsidR="006B5DF0" w:rsidRPr="00943F04" w:rsidRDefault="006B5DF0" w:rsidP="006B5DF0">
            <w:pPr>
              <w:spacing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1.1.2.</w:t>
            </w:r>
          </w:p>
        </w:tc>
        <w:tc>
          <w:tcPr>
            <w:tcW w:w="4905"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p>
        </w:tc>
      </w:tr>
      <w:tr w:rsidR="006B5DF0" w:rsidRPr="00943F04" w:rsidTr="006B5DF0">
        <w:tc>
          <w:tcPr>
            <w:tcW w:w="1015" w:type="dxa"/>
            <w:shd w:val="clear" w:color="auto" w:fill="auto"/>
          </w:tcPr>
          <w:p w:rsidR="006B5DF0" w:rsidRPr="00943F04" w:rsidRDefault="006B5DF0" w:rsidP="006B5DF0">
            <w:pPr>
              <w:spacing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1.1.3.</w:t>
            </w:r>
          </w:p>
        </w:tc>
        <w:tc>
          <w:tcPr>
            <w:tcW w:w="4905"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p>
        </w:tc>
      </w:tr>
      <w:tr w:rsidR="006B5DF0" w:rsidRPr="00943F04" w:rsidTr="006B5DF0">
        <w:tc>
          <w:tcPr>
            <w:tcW w:w="1015" w:type="dxa"/>
            <w:shd w:val="clear" w:color="auto" w:fill="auto"/>
          </w:tcPr>
          <w:p w:rsidR="006B5DF0" w:rsidRPr="00943F04" w:rsidRDefault="006B5DF0" w:rsidP="006B5DF0">
            <w:pPr>
              <w:spacing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1.2.</w:t>
            </w:r>
          </w:p>
        </w:tc>
        <w:tc>
          <w:tcPr>
            <w:tcW w:w="4905"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Сведения о юридическом лице (в случае если застройщиком является юридическое лицо):</w:t>
            </w:r>
          </w:p>
        </w:tc>
        <w:tc>
          <w:tcPr>
            <w:tcW w:w="3367"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p>
        </w:tc>
      </w:tr>
      <w:tr w:rsidR="006B5DF0" w:rsidRPr="00943F04" w:rsidTr="006B5DF0">
        <w:tc>
          <w:tcPr>
            <w:tcW w:w="1015" w:type="dxa"/>
            <w:shd w:val="clear" w:color="auto" w:fill="auto"/>
          </w:tcPr>
          <w:p w:rsidR="006B5DF0" w:rsidRPr="00943F04" w:rsidRDefault="006B5DF0" w:rsidP="006B5DF0">
            <w:pPr>
              <w:spacing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1.2.1.</w:t>
            </w:r>
          </w:p>
        </w:tc>
        <w:tc>
          <w:tcPr>
            <w:tcW w:w="4905"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Полное наименование</w:t>
            </w:r>
          </w:p>
        </w:tc>
        <w:tc>
          <w:tcPr>
            <w:tcW w:w="3367"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p>
        </w:tc>
      </w:tr>
      <w:tr w:rsidR="006B5DF0" w:rsidRPr="00943F04" w:rsidTr="006B5DF0">
        <w:tc>
          <w:tcPr>
            <w:tcW w:w="1015" w:type="dxa"/>
            <w:shd w:val="clear" w:color="auto" w:fill="auto"/>
          </w:tcPr>
          <w:p w:rsidR="006B5DF0" w:rsidRPr="00943F04" w:rsidRDefault="006B5DF0" w:rsidP="006B5DF0">
            <w:pPr>
              <w:spacing w:after="8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1.2.2.</w:t>
            </w:r>
          </w:p>
        </w:tc>
        <w:tc>
          <w:tcPr>
            <w:tcW w:w="4905"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Основной государственный регистрационный номер</w:t>
            </w:r>
          </w:p>
        </w:tc>
        <w:tc>
          <w:tcPr>
            <w:tcW w:w="3367" w:type="dxa"/>
            <w:shd w:val="clear" w:color="auto" w:fill="auto"/>
          </w:tcPr>
          <w:p w:rsidR="006B5DF0" w:rsidRPr="00943F04" w:rsidRDefault="006B5DF0" w:rsidP="006B5DF0">
            <w:pPr>
              <w:spacing w:after="80" w:line="240" w:lineRule="atLeast"/>
              <w:rPr>
                <w:rFonts w:ascii="Times New Roman" w:eastAsia="Times New Roman" w:hAnsi="Times New Roman" w:cs="Times New Roman"/>
                <w:sz w:val="26"/>
                <w:szCs w:val="26"/>
                <w:lang w:eastAsia="ru-RU"/>
              </w:rPr>
            </w:pPr>
          </w:p>
        </w:tc>
      </w:tr>
      <w:tr w:rsidR="006B5DF0" w:rsidRPr="00943F04" w:rsidTr="006B5DF0">
        <w:tc>
          <w:tcPr>
            <w:tcW w:w="1015" w:type="dxa"/>
            <w:shd w:val="clear" w:color="auto" w:fill="auto"/>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1.2.3.</w:t>
            </w:r>
          </w:p>
        </w:tc>
        <w:tc>
          <w:tcPr>
            <w:tcW w:w="4905"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r>
    </w:tbl>
    <w:p w:rsidR="006B5DF0" w:rsidRPr="00943F04" w:rsidRDefault="006B5DF0" w:rsidP="006B5DF0">
      <w:pPr>
        <w:spacing w:after="0" w:line="240" w:lineRule="exact"/>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2. Сведения о выданном уведомлении, содержащем опечатку/ошибку</w:t>
      </w:r>
    </w:p>
    <w:p w:rsidR="006B5DF0" w:rsidRPr="00943F04" w:rsidRDefault="006B5DF0" w:rsidP="006B5DF0">
      <w:pPr>
        <w:spacing w:after="0" w:line="240" w:lineRule="exact"/>
        <w:jc w:val="center"/>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8"/>
        <w:gridCol w:w="1663"/>
        <w:gridCol w:w="1953"/>
      </w:tblGrid>
      <w:tr w:rsidR="006B5DF0" w:rsidRPr="00943F04" w:rsidTr="006B5DF0">
        <w:tc>
          <w:tcPr>
            <w:tcW w:w="1015"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w:t>
            </w:r>
          </w:p>
        </w:tc>
        <w:tc>
          <w:tcPr>
            <w:tcW w:w="4763"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Орган, выдавший уведомление</w:t>
            </w:r>
          </w:p>
        </w:tc>
        <w:tc>
          <w:tcPr>
            <w:tcW w:w="1614"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Номер документа</w:t>
            </w:r>
          </w:p>
        </w:tc>
        <w:tc>
          <w:tcPr>
            <w:tcW w:w="1895"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Дата документа</w:t>
            </w:r>
          </w:p>
        </w:tc>
      </w:tr>
      <w:tr w:rsidR="006B5DF0" w:rsidRPr="00943F04" w:rsidTr="006B5DF0">
        <w:tc>
          <w:tcPr>
            <w:tcW w:w="1015" w:type="dxa"/>
            <w:shd w:val="clear" w:color="auto" w:fill="auto"/>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4763"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c>
          <w:tcPr>
            <w:tcW w:w="1614"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c>
          <w:tcPr>
            <w:tcW w:w="1895"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r>
    </w:tbl>
    <w:p w:rsidR="006B5DF0" w:rsidRPr="00943F04" w:rsidRDefault="006B5DF0" w:rsidP="006B5DF0">
      <w:pPr>
        <w:spacing w:after="0" w:line="240" w:lineRule="exact"/>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3. Обоснование для внесения исправлений в уведомление</w:t>
      </w:r>
    </w:p>
    <w:p w:rsidR="006B5DF0" w:rsidRPr="00943F04" w:rsidRDefault="006B5DF0" w:rsidP="006B5DF0">
      <w:pPr>
        <w:spacing w:after="0" w:line="240" w:lineRule="exact"/>
        <w:jc w:val="center"/>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83"/>
        <w:gridCol w:w="2482"/>
        <w:gridCol w:w="3616"/>
      </w:tblGrid>
      <w:tr w:rsidR="006B5DF0" w:rsidRPr="00943F04" w:rsidTr="006B5DF0">
        <w:tc>
          <w:tcPr>
            <w:tcW w:w="959"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w:t>
            </w:r>
          </w:p>
        </w:tc>
        <w:tc>
          <w:tcPr>
            <w:tcW w:w="2410" w:type="dxa"/>
            <w:shd w:val="clear" w:color="auto" w:fill="auto"/>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Данные (сведения), указанные в уведомлении</w:t>
            </w:r>
          </w:p>
        </w:tc>
        <w:tc>
          <w:tcPr>
            <w:tcW w:w="2409"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sz w:val="26"/>
                <w:szCs w:val="26"/>
                <w:lang w:eastAsia="ru-RU"/>
              </w:rPr>
              <w:t xml:space="preserve">Данные (сведения), которые необходимо указать в уведомлении </w:t>
            </w:r>
          </w:p>
        </w:tc>
        <w:tc>
          <w:tcPr>
            <w:tcW w:w="3509" w:type="dxa"/>
            <w:shd w:val="clear" w:color="auto" w:fill="auto"/>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Обоснование с указанием реквизита</w:t>
            </w:r>
            <w:proofErr w:type="gramStart"/>
            <w:r w:rsidRPr="00943F04">
              <w:rPr>
                <w:rFonts w:ascii="Times New Roman" w:eastAsia="Times New Roman" w:hAnsi="Times New Roman" w:cs="Times New Roman"/>
                <w:sz w:val="26"/>
                <w:szCs w:val="26"/>
                <w:lang w:eastAsia="ru-RU"/>
              </w:rPr>
              <w:t xml:space="preserve"> (-</w:t>
            </w:r>
            <w:proofErr w:type="spellStart"/>
            <w:proofErr w:type="gramEnd"/>
            <w:r w:rsidRPr="00943F04">
              <w:rPr>
                <w:rFonts w:ascii="Times New Roman" w:eastAsia="Times New Roman" w:hAnsi="Times New Roman" w:cs="Times New Roman"/>
                <w:sz w:val="26"/>
                <w:szCs w:val="26"/>
                <w:lang w:eastAsia="ru-RU"/>
              </w:rPr>
              <w:t>ов</w:t>
            </w:r>
            <w:proofErr w:type="spellEnd"/>
            <w:r w:rsidRPr="00943F04">
              <w:rPr>
                <w:rFonts w:ascii="Times New Roman" w:eastAsia="Times New Roman" w:hAnsi="Times New Roman" w:cs="Times New Roman"/>
                <w:sz w:val="26"/>
                <w:szCs w:val="26"/>
                <w:lang w:eastAsia="ru-RU"/>
              </w:rPr>
              <w:t>) документа (-</w:t>
            </w:r>
            <w:proofErr w:type="spellStart"/>
            <w:r w:rsidRPr="00943F04">
              <w:rPr>
                <w:rFonts w:ascii="Times New Roman" w:eastAsia="Times New Roman" w:hAnsi="Times New Roman" w:cs="Times New Roman"/>
                <w:sz w:val="26"/>
                <w:szCs w:val="26"/>
                <w:lang w:eastAsia="ru-RU"/>
              </w:rPr>
              <w:t>ов</w:t>
            </w:r>
            <w:proofErr w:type="spellEnd"/>
            <w:r w:rsidRPr="00943F04">
              <w:rPr>
                <w:rFonts w:ascii="Times New Roman" w:eastAsia="Times New Roman" w:hAnsi="Times New Roman" w:cs="Times New Roman"/>
                <w:sz w:val="26"/>
                <w:szCs w:val="26"/>
                <w:lang w:eastAsia="ru-RU"/>
              </w:rPr>
              <w:t>), документации, на основании которых принималось решение о выдаче уведомления</w:t>
            </w:r>
          </w:p>
        </w:tc>
      </w:tr>
      <w:tr w:rsidR="006B5DF0" w:rsidRPr="00943F04" w:rsidTr="006B5DF0">
        <w:tc>
          <w:tcPr>
            <w:tcW w:w="959" w:type="dxa"/>
            <w:shd w:val="clear" w:color="auto" w:fill="auto"/>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2410"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c>
          <w:tcPr>
            <w:tcW w:w="2409"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c>
          <w:tcPr>
            <w:tcW w:w="3509" w:type="dxa"/>
            <w:shd w:val="clear" w:color="auto" w:fill="auto"/>
          </w:tcPr>
          <w:p w:rsidR="006B5DF0" w:rsidRPr="00943F04" w:rsidRDefault="006B5DF0" w:rsidP="006B5DF0">
            <w:pPr>
              <w:spacing w:after="0" w:line="240" w:lineRule="atLeast"/>
              <w:rPr>
                <w:rFonts w:ascii="Times New Roman" w:eastAsia="Times New Roman" w:hAnsi="Times New Roman" w:cs="Times New Roman"/>
                <w:sz w:val="26"/>
                <w:szCs w:val="26"/>
                <w:lang w:eastAsia="ru-RU"/>
              </w:rPr>
            </w:pPr>
          </w:p>
        </w:tc>
      </w:tr>
    </w:tbl>
    <w:p w:rsidR="006B5DF0" w:rsidRPr="00943F04" w:rsidRDefault="006B5DF0" w:rsidP="006B5DF0">
      <w:pPr>
        <w:spacing w:after="0" w:line="240" w:lineRule="exact"/>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firstLine="709"/>
        <w:rPr>
          <w:rFonts w:ascii="Times New Roman" w:eastAsia="Times New Roman" w:hAnsi="Times New Roman" w:cs="Times New Roman"/>
          <w:sz w:val="26"/>
          <w:szCs w:val="26"/>
          <w:lang w:eastAsia="ru-RU"/>
        </w:rPr>
      </w:pPr>
    </w:p>
    <w:p w:rsidR="006B5DF0" w:rsidRPr="00943F04" w:rsidRDefault="006B5DF0" w:rsidP="006B5DF0">
      <w:pPr>
        <w:tabs>
          <w:tab w:val="right" w:pos="9071"/>
        </w:tabs>
        <w:spacing w:after="0" w:line="240" w:lineRule="auto"/>
        <w:rPr>
          <w:rFonts w:ascii="Times New Roman" w:eastAsia="Times New Roman" w:hAnsi="Times New Roman" w:cs="Times New Roman"/>
          <w:sz w:val="26"/>
          <w:szCs w:val="26"/>
          <w:u w:val="single"/>
          <w:lang w:eastAsia="ru-RU"/>
        </w:rPr>
      </w:pPr>
      <w:r w:rsidRPr="00943F04">
        <w:rPr>
          <w:rFonts w:ascii="Times New Roman" w:eastAsia="Times New Roman" w:hAnsi="Times New Roman" w:cs="Times New Roman"/>
          <w:sz w:val="26"/>
          <w:szCs w:val="26"/>
          <w:lang w:eastAsia="ru-RU"/>
        </w:rPr>
        <w:t xml:space="preserve">Приложение: </w:t>
      </w:r>
      <w:r w:rsidRPr="00943F04">
        <w:rPr>
          <w:rFonts w:ascii="Times New Roman" w:eastAsia="Times New Roman" w:hAnsi="Times New Roman" w:cs="Times New Roman"/>
          <w:sz w:val="26"/>
          <w:szCs w:val="26"/>
          <w:u w:val="single"/>
          <w:lang w:eastAsia="ru-RU"/>
        </w:rPr>
        <w:tab/>
      </w:r>
    </w:p>
    <w:p w:rsidR="006B5DF0" w:rsidRPr="00943F04" w:rsidRDefault="006B5DF0" w:rsidP="006B5DF0">
      <w:pPr>
        <w:tabs>
          <w:tab w:val="right" w:pos="9071"/>
        </w:tabs>
        <w:spacing w:after="0" w:line="240" w:lineRule="auto"/>
        <w:rPr>
          <w:rFonts w:ascii="Times New Roman" w:eastAsia="Times New Roman" w:hAnsi="Times New Roman" w:cs="Times New Roman"/>
          <w:sz w:val="26"/>
          <w:szCs w:val="26"/>
          <w:u w:val="single"/>
          <w:lang w:eastAsia="ru-RU"/>
        </w:rPr>
      </w:pPr>
      <w:r w:rsidRPr="00943F04">
        <w:rPr>
          <w:rFonts w:ascii="Times New Roman" w:eastAsia="Times New Roman" w:hAnsi="Times New Roman" w:cs="Times New Roman"/>
          <w:sz w:val="26"/>
          <w:szCs w:val="26"/>
          <w:lang w:eastAsia="ru-RU"/>
        </w:rPr>
        <w:t xml:space="preserve">Номер телефона и адрес электронной почты для связи: </w:t>
      </w:r>
      <w:r w:rsidRPr="00943F04">
        <w:rPr>
          <w:rFonts w:ascii="Times New Roman" w:eastAsia="Times New Roman" w:hAnsi="Times New Roman" w:cs="Times New Roman"/>
          <w:sz w:val="26"/>
          <w:szCs w:val="26"/>
          <w:u w:val="single"/>
          <w:lang w:eastAsia="ru-RU"/>
        </w:rPr>
        <w:tab/>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gridCol w:w="840"/>
      </w:tblGrid>
      <w:tr w:rsidR="006B5DF0" w:rsidRPr="00943F04" w:rsidTr="006B5DF0">
        <w:tc>
          <w:tcPr>
            <w:tcW w:w="8472" w:type="dxa"/>
            <w:shd w:val="clear" w:color="auto" w:fill="auto"/>
          </w:tcPr>
          <w:p w:rsidR="006B5DF0" w:rsidRPr="00943F04" w:rsidRDefault="006B5DF0" w:rsidP="006B5DF0">
            <w:pPr>
              <w:spacing w:after="120" w:line="240" w:lineRule="atLeast"/>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15"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p>
        </w:tc>
      </w:tr>
      <w:tr w:rsidR="006B5DF0" w:rsidRPr="00943F04" w:rsidTr="006B5DF0">
        <w:tc>
          <w:tcPr>
            <w:tcW w:w="8472"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выдать</w:t>
            </w:r>
            <w:r w:rsidRPr="00943F04">
              <w:rPr>
                <w:rFonts w:ascii="Times New Roman" w:eastAsia="Times New Roman" w:hAnsi="Times New Roman" w:cs="Times New Roman"/>
                <w:bCs/>
                <w:sz w:val="26"/>
                <w:szCs w:val="26"/>
                <w:lang w:eastAsia="ru-RU"/>
              </w:rPr>
              <w:t xml:space="preserve"> на бумажном носителе</w:t>
            </w:r>
            <w:r w:rsidRPr="00943F04">
              <w:rPr>
                <w:rFonts w:ascii="Times New Roman" w:eastAsia="Times New Roman" w:hAnsi="Times New Roman" w:cs="Times New Roman"/>
                <w:sz w:val="26"/>
                <w:szCs w:val="26"/>
                <w:lang w:eastAsia="ru-RU"/>
              </w:rPr>
              <w:t xml:space="preserve"> при личном обращении </w:t>
            </w:r>
            <w:r w:rsidRPr="00943F04">
              <w:rPr>
                <w:rFonts w:ascii="Times New Roman" w:eastAsia="Times New Roman" w:hAnsi="Times New Roman" w:cs="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43F04">
              <w:rPr>
                <w:rFonts w:ascii="Times New Roman" w:eastAsia="Times New Roman" w:hAnsi="Times New Roman" w:cs="Times New Roman"/>
                <w:sz w:val="26"/>
                <w:szCs w:val="26"/>
                <w:lang w:eastAsia="ru-RU"/>
              </w:rPr>
              <w:t xml:space="preserve"> расположенном по адресу:___________________________________</w:t>
            </w:r>
          </w:p>
        </w:tc>
        <w:tc>
          <w:tcPr>
            <w:tcW w:w="815"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p>
        </w:tc>
      </w:tr>
      <w:tr w:rsidR="006B5DF0" w:rsidRPr="00943F04" w:rsidTr="006B5DF0">
        <w:tc>
          <w:tcPr>
            <w:tcW w:w="8472"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направить </w:t>
            </w:r>
            <w:r w:rsidRPr="00943F04">
              <w:rPr>
                <w:rFonts w:ascii="Times New Roman" w:eastAsia="Times New Roman" w:hAnsi="Times New Roman" w:cs="Times New Roman"/>
                <w:bCs/>
                <w:sz w:val="26"/>
                <w:szCs w:val="26"/>
                <w:lang w:eastAsia="ru-RU"/>
              </w:rPr>
              <w:t>на бумажном носителе</w:t>
            </w:r>
            <w:r w:rsidRPr="00943F04">
              <w:rPr>
                <w:rFonts w:ascii="Times New Roman" w:eastAsia="Times New Roman" w:hAnsi="Times New Roman" w:cs="Times New Roman"/>
                <w:sz w:val="26"/>
                <w:szCs w:val="26"/>
                <w:lang w:eastAsia="ru-RU"/>
              </w:rPr>
              <w:t xml:space="preserve"> на почтовый </w:t>
            </w:r>
            <w:r w:rsidRPr="00943F04">
              <w:rPr>
                <w:rFonts w:ascii="Times New Roman" w:eastAsia="Times New Roman" w:hAnsi="Times New Roman" w:cs="Times New Roman"/>
                <w:sz w:val="26"/>
                <w:szCs w:val="26"/>
                <w:lang w:eastAsia="ru-RU"/>
              </w:rPr>
              <w:br/>
              <w:t>адрес: _______________________________</w:t>
            </w:r>
          </w:p>
        </w:tc>
        <w:tc>
          <w:tcPr>
            <w:tcW w:w="815"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p>
        </w:tc>
      </w:tr>
      <w:tr w:rsidR="006B5DF0" w:rsidRPr="00943F04" w:rsidTr="006B5DF0">
        <w:tc>
          <w:tcPr>
            <w:tcW w:w="9287" w:type="dxa"/>
            <w:gridSpan w:val="2"/>
            <w:shd w:val="clear" w:color="auto" w:fill="auto"/>
          </w:tcPr>
          <w:p w:rsidR="006B5DF0" w:rsidRPr="00943F04" w:rsidRDefault="006B5DF0" w:rsidP="006B5DF0">
            <w:pPr>
              <w:spacing w:after="0" w:line="240" w:lineRule="atLeast"/>
              <w:jc w:val="center"/>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i/>
                <w:sz w:val="26"/>
                <w:szCs w:val="26"/>
                <w:lang w:eastAsia="ru-RU"/>
              </w:rPr>
              <w:t>Указывается один из перечисленных способов</w:t>
            </w:r>
          </w:p>
        </w:tc>
      </w:tr>
    </w:tbl>
    <w:p w:rsidR="006B5DF0" w:rsidRPr="00943F04" w:rsidRDefault="006B5DF0" w:rsidP="006B5DF0">
      <w:pPr>
        <w:spacing w:after="0" w:line="240" w:lineRule="auto"/>
        <w:rPr>
          <w:rFonts w:ascii="Times New Roman" w:eastAsia="Times New Roman" w:hAnsi="Times New Roman" w:cs="Times New Roman"/>
          <w:sz w:val="26"/>
          <w:szCs w:val="26"/>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6B5DF0" w:rsidRPr="00943F04" w:rsidTr="006B5DF0">
        <w:tc>
          <w:tcPr>
            <w:tcW w:w="2978" w:type="dxa"/>
            <w:tcBorders>
              <w:top w:val="nil"/>
              <w:left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452"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2026"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526"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3145"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r>
      <w:tr w:rsidR="006B5DF0" w:rsidRPr="00943F04" w:rsidTr="006B5DF0">
        <w:tc>
          <w:tcPr>
            <w:tcW w:w="2978" w:type="dxa"/>
            <w:tcBorders>
              <w:left w:val="nil"/>
              <w:bottom w:val="nil"/>
              <w:right w:val="nil"/>
            </w:tcBorders>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452" w:type="dxa"/>
            <w:tcBorders>
              <w:top w:val="nil"/>
              <w:left w:val="nil"/>
              <w:bottom w:val="nil"/>
              <w:right w:val="nil"/>
            </w:tcBorders>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2026"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(подпись)</w:t>
            </w:r>
          </w:p>
        </w:tc>
        <w:tc>
          <w:tcPr>
            <w:tcW w:w="526"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3145"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 xml:space="preserve">(фамилия, имя, отчество </w:t>
            </w:r>
            <w:r w:rsidRPr="00943F04">
              <w:rPr>
                <w:rFonts w:ascii="Times New Roman" w:eastAsia="Times New Roman" w:hAnsi="Times New Roman" w:cs="Times New Roman"/>
                <w:sz w:val="26"/>
                <w:szCs w:val="26"/>
                <w:lang w:eastAsia="ru-RU"/>
              </w:rPr>
              <w:br/>
              <w:t>(при наличии)</w:t>
            </w:r>
            <w:proofErr w:type="gramEnd"/>
          </w:p>
        </w:tc>
      </w:tr>
    </w:tbl>
    <w:p w:rsidR="006B5DF0" w:rsidRPr="00943F04" w:rsidRDefault="006B5DF0" w:rsidP="006B5DF0">
      <w:pPr>
        <w:spacing w:after="0" w:line="120" w:lineRule="exact"/>
        <w:rPr>
          <w:rFonts w:ascii="Times New Roman" w:eastAsia="Times New Roman" w:hAnsi="Times New Roman" w:cs="Times New Roman"/>
          <w:sz w:val="26"/>
          <w:szCs w:val="26"/>
          <w:lang w:eastAsia="ru-RU"/>
        </w:rPr>
      </w:pPr>
    </w:p>
    <w:p w:rsidR="006B5DF0" w:rsidRPr="00943F04" w:rsidRDefault="006B5DF0" w:rsidP="006B5DF0">
      <w:pPr>
        <w:spacing w:after="0" w:line="120" w:lineRule="exact"/>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left="3402"/>
        <w:jc w:val="center"/>
        <w:rPr>
          <w:rFonts w:ascii="Times New Roman" w:eastAsia="Times New Roman" w:hAnsi="Times New Roman" w:cs="Times New Roman"/>
          <w:sz w:val="26"/>
          <w:szCs w:val="26"/>
          <w:lang w:eastAsia="ru-RU"/>
        </w:rPr>
      </w:pPr>
    </w:p>
    <w:p w:rsidR="006B5DF0" w:rsidRPr="00943F04" w:rsidRDefault="006B5DF0" w:rsidP="006B5DF0">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943F04">
        <w:rPr>
          <w:rFonts w:ascii="Times New Roman" w:eastAsia="Times New Roman" w:hAnsi="Times New Roman" w:cs="Times New Roman"/>
          <w:sz w:val="26"/>
          <w:szCs w:val="26"/>
          <w:lang w:eastAsia="ru-RU"/>
        </w:rPr>
        <w:br w:type="page"/>
      </w:r>
      <w:r w:rsidRPr="00943F04">
        <w:rPr>
          <w:rFonts w:ascii="Times New Roman" w:eastAsia="Times New Roman" w:hAnsi="Times New Roman" w:cs="Times New Roman"/>
          <w:bCs/>
          <w:sz w:val="26"/>
          <w:szCs w:val="26"/>
          <w:lang w:eastAsia="ru-RU"/>
        </w:rPr>
        <w:lastRenderedPageBreak/>
        <w:t>Приложение № 7</w:t>
      </w:r>
    </w:p>
    <w:p w:rsidR="006B5DF0" w:rsidRPr="00943F04" w:rsidRDefault="006B5DF0" w:rsidP="006B5DF0">
      <w:pPr>
        <w:widowControl w:val="0"/>
        <w:tabs>
          <w:tab w:val="left" w:pos="567"/>
        </w:tabs>
        <w:spacing w:after="0" w:line="240" w:lineRule="auto"/>
        <w:ind w:left="3969" w:firstLine="567"/>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к Административному регламенту</w:t>
      </w:r>
    </w:p>
    <w:p w:rsidR="006B5DF0" w:rsidRPr="00943F04" w:rsidRDefault="006B5DF0" w:rsidP="006B5DF0">
      <w:pPr>
        <w:widowControl w:val="0"/>
        <w:tabs>
          <w:tab w:val="left" w:pos="0"/>
        </w:tabs>
        <w:spacing w:after="0" w:line="240" w:lineRule="auto"/>
        <w:ind w:left="3969" w:right="-1" w:firstLine="567"/>
        <w:contextualSpacing/>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 предоставлению </w:t>
      </w:r>
    </w:p>
    <w:p w:rsidR="006B5DF0" w:rsidRPr="00943F04" w:rsidRDefault="006B5DF0" w:rsidP="006B5DF0">
      <w:pPr>
        <w:tabs>
          <w:tab w:val="left" w:pos="7920"/>
        </w:tabs>
        <w:spacing w:after="0" w:line="240" w:lineRule="auto"/>
        <w:ind w:left="3969" w:firstLine="709"/>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муниципальной услуги</w:t>
      </w:r>
    </w:p>
    <w:p w:rsidR="006B5DF0" w:rsidRPr="00943F04" w:rsidRDefault="006B5DF0" w:rsidP="006B5DF0">
      <w:pPr>
        <w:spacing w:after="0" w:line="240" w:lineRule="atLeast"/>
        <w:ind w:left="3402"/>
        <w:jc w:val="center"/>
        <w:rPr>
          <w:rFonts w:ascii="Times New Roman" w:eastAsia="Times New Roman" w:hAnsi="Times New Roman" w:cs="Times New Roman"/>
          <w:sz w:val="26"/>
          <w:szCs w:val="26"/>
          <w:lang w:eastAsia="ru-RU"/>
        </w:rPr>
      </w:pPr>
    </w:p>
    <w:p w:rsidR="006B5DF0" w:rsidRPr="00943F04" w:rsidRDefault="006B5DF0" w:rsidP="006B5DF0">
      <w:pPr>
        <w:spacing w:after="0" w:line="240" w:lineRule="auto"/>
        <w:jc w:val="righ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Рекомендуемая форма</w:t>
      </w:r>
    </w:p>
    <w:p w:rsidR="006B5DF0" w:rsidRPr="00943F04" w:rsidRDefault="006B5DF0" w:rsidP="006B5DF0">
      <w:pPr>
        <w:spacing w:after="0" w:line="240" w:lineRule="auto"/>
        <w:jc w:val="right"/>
        <w:rPr>
          <w:rFonts w:ascii="Times New Roman" w:eastAsia="Times New Roman" w:hAnsi="Times New Roman" w:cs="Times New Roman"/>
          <w:sz w:val="26"/>
          <w:szCs w:val="26"/>
          <w:lang w:eastAsia="ru-RU"/>
        </w:rPr>
      </w:pPr>
    </w:p>
    <w:p w:rsidR="006B5DF0" w:rsidRPr="00943F04" w:rsidRDefault="006B5DF0" w:rsidP="006B5DF0">
      <w:pPr>
        <w:spacing w:after="0" w:line="240" w:lineRule="auto"/>
        <w:jc w:val="right"/>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ind w:left="3261"/>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Кому ______________________________________________</w:t>
      </w:r>
    </w:p>
    <w:p w:rsidR="006B5DF0" w:rsidRPr="00943F04" w:rsidRDefault="006B5DF0" w:rsidP="006B5DF0">
      <w:pPr>
        <w:spacing w:after="0" w:line="240" w:lineRule="atLeast"/>
        <w:ind w:left="3969"/>
        <w:jc w:val="center"/>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B5DF0" w:rsidRPr="00943F04" w:rsidRDefault="006B5DF0" w:rsidP="006B5DF0">
      <w:pPr>
        <w:spacing w:after="0" w:line="240" w:lineRule="atLeast"/>
        <w:ind w:left="3261"/>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______________________________________________</w:t>
      </w:r>
    </w:p>
    <w:p w:rsidR="006B5DF0" w:rsidRPr="00943F04" w:rsidRDefault="006B5DF0" w:rsidP="006B5DF0">
      <w:pPr>
        <w:spacing w:after="0" w:line="240" w:lineRule="atLeast"/>
        <w:ind w:left="3261"/>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почтовый индекс и адрес, телефон, адрес электронной почты застройщика)</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proofErr w:type="gramStart"/>
      <w:r w:rsidRPr="00943F04">
        <w:rPr>
          <w:rFonts w:ascii="Times New Roman" w:eastAsia="Times New Roman" w:hAnsi="Times New Roman" w:cs="Times New Roman"/>
          <w:b/>
          <w:sz w:val="26"/>
          <w:szCs w:val="26"/>
          <w:lang w:eastAsia="ru-RU"/>
        </w:rPr>
        <w:t>Р</w:t>
      </w:r>
      <w:proofErr w:type="gramEnd"/>
      <w:r w:rsidRPr="00943F04">
        <w:rPr>
          <w:rFonts w:ascii="Times New Roman" w:eastAsia="Times New Roman" w:hAnsi="Times New Roman" w:cs="Times New Roman"/>
          <w:b/>
          <w:sz w:val="26"/>
          <w:szCs w:val="26"/>
          <w:lang w:eastAsia="ru-RU"/>
        </w:rPr>
        <w:t xml:space="preserve"> Е Ш Е Н И Е</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b/>
          <w:sz w:val="26"/>
          <w:szCs w:val="26"/>
          <w:lang w:eastAsia="ru-RU"/>
        </w:rPr>
        <w:t>об отказе во внесении исправлений </w:t>
      </w:r>
      <w:proofErr w:type="gramStart"/>
      <w:r w:rsidRPr="00943F04">
        <w:rPr>
          <w:rFonts w:ascii="Times New Roman" w:eastAsia="Times New Roman" w:hAnsi="Times New Roman" w:cs="Times New Roman"/>
          <w:b/>
          <w:sz w:val="26"/>
          <w:szCs w:val="26"/>
          <w:lang w:eastAsia="ru-RU"/>
        </w:rPr>
        <w:t>в</w:t>
      </w:r>
      <w:proofErr w:type="gramEnd"/>
      <w:r w:rsidRPr="00943F04">
        <w:rPr>
          <w:rFonts w:ascii="Times New Roman" w:eastAsia="Times New Roman" w:hAnsi="Times New Roman" w:cs="Times New Roman"/>
          <w:b/>
          <w:sz w:val="26"/>
          <w:szCs w:val="26"/>
          <w:lang w:eastAsia="ru-RU"/>
        </w:rPr>
        <w:t xml:space="preserve"> </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b/>
          <w:sz w:val="26"/>
          <w:szCs w:val="26"/>
          <w:lang w:eastAsia="ru-RU"/>
        </w:rPr>
        <w:t xml:space="preserve">уведомление о соответствии </w:t>
      </w:r>
      <w:proofErr w:type="gramStart"/>
      <w:r w:rsidRPr="00943F04">
        <w:rPr>
          <w:rFonts w:ascii="Times New Roman" w:eastAsia="Times New Roman" w:hAnsi="Times New Roman" w:cs="Times New Roman"/>
          <w:b/>
          <w:sz w:val="26"/>
          <w:szCs w:val="26"/>
          <w:lang w:eastAsia="ru-RU"/>
        </w:rPr>
        <w:t>построенных</w:t>
      </w:r>
      <w:proofErr w:type="gramEnd"/>
      <w:r w:rsidRPr="00943F04">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r w:rsidRPr="00943F04">
        <w:rPr>
          <w:rFonts w:ascii="Times New Roman" w:eastAsia="Times New Roman" w:hAnsi="Times New Roman" w:cs="Times New Roman"/>
          <w:b/>
          <w:sz w:val="26"/>
          <w:szCs w:val="26"/>
          <w:lang w:eastAsia="ru-RU"/>
        </w:rPr>
        <w:t>(далее – уведомление)</w:t>
      </w:r>
    </w:p>
    <w:p w:rsidR="006B5DF0" w:rsidRPr="00943F04" w:rsidRDefault="006B5DF0" w:rsidP="006B5DF0">
      <w:pPr>
        <w:spacing w:after="0" w:line="240" w:lineRule="atLeast"/>
        <w:jc w:val="center"/>
        <w:rPr>
          <w:rFonts w:ascii="Times New Roman" w:eastAsia="Times New Roman" w:hAnsi="Times New Roman" w:cs="Times New Roman"/>
          <w:b/>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_______________________________________________________________________ </w:t>
      </w:r>
    </w:p>
    <w:p w:rsidR="006B5DF0" w:rsidRPr="00943F04" w:rsidRDefault="006B5DF0" w:rsidP="006B5DF0">
      <w:pPr>
        <w:spacing w:after="0" w:line="240" w:lineRule="auto"/>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5DF0" w:rsidRPr="00943F04" w:rsidRDefault="006B5DF0" w:rsidP="006B5DF0">
      <w:pPr>
        <w:spacing w:after="0" w:line="240" w:lineRule="auto"/>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 результатам рассмотрения заявления об исправлении допущенных опечаток и ошибок в уведомлении </w:t>
      </w:r>
      <w:proofErr w:type="gramStart"/>
      <w:r w:rsidRPr="00943F04">
        <w:rPr>
          <w:rFonts w:ascii="Times New Roman" w:eastAsia="Times New Roman" w:hAnsi="Times New Roman" w:cs="Times New Roman"/>
          <w:sz w:val="26"/>
          <w:szCs w:val="26"/>
          <w:lang w:eastAsia="ru-RU"/>
        </w:rPr>
        <w:t>от</w:t>
      </w:r>
      <w:proofErr w:type="gramEnd"/>
      <w:r w:rsidRPr="00943F04">
        <w:rPr>
          <w:rFonts w:ascii="Times New Roman" w:eastAsia="Times New Roman" w:hAnsi="Times New Roman" w:cs="Times New Roman"/>
          <w:sz w:val="26"/>
          <w:szCs w:val="26"/>
          <w:lang w:eastAsia="ru-RU"/>
        </w:rPr>
        <w:t xml:space="preserve"> ___________ № ____________   принято </w:t>
      </w:r>
      <w:proofErr w:type="gramStart"/>
      <w:r w:rsidRPr="00943F04">
        <w:rPr>
          <w:rFonts w:ascii="Times New Roman" w:eastAsia="Times New Roman" w:hAnsi="Times New Roman" w:cs="Times New Roman"/>
          <w:sz w:val="26"/>
          <w:szCs w:val="26"/>
          <w:lang w:eastAsia="ru-RU"/>
        </w:rPr>
        <w:t>решение</w:t>
      </w:r>
      <w:proofErr w:type="gramEnd"/>
      <w:r w:rsidRPr="00943F04">
        <w:rPr>
          <w:rFonts w:ascii="Times New Roman" w:eastAsia="Times New Roman" w:hAnsi="Times New Roman" w:cs="Times New Roman"/>
          <w:sz w:val="26"/>
          <w:szCs w:val="26"/>
          <w:lang w:eastAsia="ru-RU"/>
        </w:rPr>
        <w:t xml:space="preserve"> об отказе во внесении</w:t>
      </w:r>
      <w:r w:rsidRPr="00943F04">
        <w:rPr>
          <w:rFonts w:ascii="Times New Roman" w:eastAsia="Times New Roman" w:hAnsi="Times New Roman" w:cs="Times New Roman"/>
          <w:sz w:val="26"/>
          <w:szCs w:val="26"/>
          <w:lang w:eastAsia="ru-RU"/>
        </w:rPr>
        <w:tab/>
        <w:t xml:space="preserve">                       (дата и номер регистрации) </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исправлений в уведомление.</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6B5DF0" w:rsidRPr="00943F04" w:rsidTr="006B5DF0">
        <w:trPr>
          <w:tblHeader/>
        </w:trPr>
        <w:tc>
          <w:tcPr>
            <w:tcW w:w="1668"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пункта</w:t>
            </w:r>
          </w:p>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roofErr w:type="spellStart"/>
            <w:proofErr w:type="gramStart"/>
            <w:r w:rsidRPr="00943F04">
              <w:rPr>
                <w:rFonts w:ascii="Times New Roman" w:eastAsia="Times New Roman" w:hAnsi="Times New Roman" w:cs="Times New Roman"/>
                <w:sz w:val="26"/>
                <w:szCs w:val="26"/>
                <w:lang w:eastAsia="ru-RU"/>
              </w:rPr>
              <w:t>Администра-тивного</w:t>
            </w:r>
            <w:proofErr w:type="spellEnd"/>
            <w:proofErr w:type="gramEnd"/>
            <w:r w:rsidRPr="00943F04">
              <w:rPr>
                <w:rFonts w:ascii="Times New Roman" w:eastAsia="Times New Roman" w:hAnsi="Times New Roman" w:cs="Times New Roman"/>
                <w:sz w:val="26"/>
                <w:szCs w:val="26"/>
                <w:lang w:eastAsia="ru-RU"/>
              </w:rPr>
              <w:t xml:space="preserve"> регламента</w:t>
            </w:r>
          </w:p>
        </w:tc>
        <w:tc>
          <w:tcPr>
            <w:tcW w:w="4110"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Наименование основания </w:t>
            </w:r>
            <w:proofErr w:type="gramStart"/>
            <w:r w:rsidRPr="00943F04">
              <w:rPr>
                <w:rFonts w:ascii="Times New Roman" w:eastAsia="Times New Roman" w:hAnsi="Times New Roman" w:cs="Times New Roman"/>
                <w:sz w:val="26"/>
                <w:szCs w:val="26"/>
                <w:lang w:eastAsia="ru-RU"/>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Разъяснение причин отказа во внесении исправлений в уведомление</w:t>
            </w:r>
          </w:p>
        </w:tc>
      </w:tr>
      <w:tr w:rsidR="006B5DF0" w:rsidRPr="00943F04" w:rsidTr="006B5DF0">
        <w:trPr>
          <w:trHeight w:val="1022"/>
        </w:trPr>
        <w:tc>
          <w:tcPr>
            <w:tcW w:w="1668"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подпункт «а» пункта 2.</w:t>
            </w:r>
            <w:r w:rsidRPr="00943F04">
              <w:rPr>
                <w:rFonts w:ascii="Times New Roman" w:eastAsia="Times New Roman" w:hAnsi="Times New Roman" w:cs="Times New Roman"/>
                <w:sz w:val="26"/>
                <w:szCs w:val="26"/>
                <w:lang w:val="en-US" w:eastAsia="ru-RU"/>
              </w:rPr>
              <w:t>17.2</w:t>
            </w:r>
            <w:r w:rsidRPr="00943F04">
              <w:rPr>
                <w:rFonts w:ascii="Times New Roman" w:eastAsia="Times New Roman" w:hAnsi="Times New Roman" w:cs="Times New Roman"/>
                <w:sz w:val="26"/>
                <w:szCs w:val="26"/>
                <w:lang w:eastAsia="ru-RU"/>
              </w:rPr>
              <w:t xml:space="preserve"> </w:t>
            </w:r>
          </w:p>
        </w:tc>
        <w:tc>
          <w:tcPr>
            <w:tcW w:w="4110"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несоответствие заявителя кругу лиц, указанных в пункте 1.2 Административного регламента</w:t>
            </w:r>
          </w:p>
        </w:tc>
        <w:tc>
          <w:tcPr>
            <w:tcW w:w="3509" w:type="dxa"/>
            <w:shd w:val="clear" w:color="auto" w:fill="auto"/>
          </w:tcPr>
          <w:p w:rsidR="006B5DF0" w:rsidRPr="00943F04" w:rsidRDefault="006B5DF0" w:rsidP="006B5DF0">
            <w:pPr>
              <w:spacing w:after="120" w:line="240" w:lineRule="atLeast"/>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i/>
                <w:sz w:val="26"/>
                <w:szCs w:val="26"/>
                <w:lang w:eastAsia="ru-RU"/>
              </w:rPr>
              <w:t>Указываются основания такого вывода</w:t>
            </w:r>
          </w:p>
        </w:tc>
      </w:tr>
      <w:tr w:rsidR="006B5DF0" w:rsidRPr="00943F04" w:rsidTr="006B5DF0">
        <w:tc>
          <w:tcPr>
            <w:tcW w:w="1668"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подпункт «б» пункта </w:t>
            </w:r>
            <w:r w:rsidRPr="00943F04">
              <w:rPr>
                <w:rFonts w:ascii="Times New Roman" w:eastAsia="Times New Roman" w:hAnsi="Times New Roman" w:cs="Times New Roman"/>
                <w:sz w:val="26"/>
                <w:szCs w:val="26"/>
                <w:lang w:eastAsia="ru-RU"/>
              </w:rPr>
              <w:lastRenderedPageBreak/>
              <w:t>2.</w:t>
            </w:r>
            <w:r w:rsidRPr="00943F04">
              <w:rPr>
                <w:rFonts w:ascii="Times New Roman" w:eastAsia="Times New Roman" w:hAnsi="Times New Roman" w:cs="Times New Roman"/>
                <w:sz w:val="26"/>
                <w:szCs w:val="26"/>
                <w:lang w:val="en-US" w:eastAsia="ru-RU"/>
              </w:rPr>
              <w:t>17.2</w:t>
            </w:r>
          </w:p>
        </w:tc>
        <w:tc>
          <w:tcPr>
            <w:tcW w:w="4110" w:type="dxa"/>
            <w:shd w:val="clear" w:color="auto" w:fill="auto"/>
          </w:tcPr>
          <w:p w:rsidR="006B5DF0" w:rsidRPr="00943F04" w:rsidRDefault="006B5DF0" w:rsidP="006B5DF0">
            <w:pPr>
              <w:spacing w:after="120" w:line="240" w:lineRule="atLeast"/>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lastRenderedPageBreak/>
              <w:t xml:space="preserve">отсутствие опечатки или ошибки в </w:t>
            </w:r>
            <w:r w:rsidRPr="00943F04">
              <w:rPr>
                <w:rFonts w:ascii="Times New Roman" w:eastAsia="Times New Roman" w:hAnsi="Times New Roman" w:cs="Times New Roman"/>
                <w:sz w:val="26"/>
                <w:szCs w:val="26"/>
                <w:lang w:eastAsia="ru-RU"/>
              </w:rPr>
              <w:lastRenderedPageBreak/>
              <w:t>уведомлении</w:t>
            </w:r>
          </w:p>
        </w:tc>
        <w:tc>
          <w:tcPr>
            <w:tcW w:w="3509" w:type="dxa"/>
            <w:shd w:val="clear" w:color="auto" w:fill="auto"/>
          </w:tcPr>
          <w:p w:rsidR="006B5DF0" w:rsidRPr="00943F04" w:rsidRDefault="006B5DF0" w:rsidP="006B5DF0">
            <w:pPr>
              <w:spacing w:after="120" w:line="240" w:lineRule="atLeast"/>
              <w:rPr>
                <w:rFonts w:ascii="Times New Roman" w:eastAsia="Times New Roman" w:hAnsi="Times New Roman" w:cs="Times New Roman"/>
                <w:i/>
                <w:sz w:val="26"/>
                <w:szCs w:val="26"/>
                <w:lang w:eastAsia="ru-RU"/>
              </w:rPr>
            </w:pPr>
            <w:r w:rsidRPr="00943F04">
              <w:rPr>
                <w:rFonts w:ascii="Times New Roman" w:eastAsia="Times New Roman" w:hAnsi="Times New Roman" w:cs="Times New Roman"/>
                <w:i/>
                <w:sz w:val="26"/>
                <w:szCs w:val="26"/>
                <w:lang w:eastAsia="ru-RU"/>
              </w:rPr>
              <w:lastRenderedPageBreak/>
              <w:t xml:space="preserve">Указываются основания </w:t>
            </w:r>
            <w:r w:rsidRPr="00943F04">
              <w:rPr>
                <w:rFonts w:ascii="Times New Roman" w:eastAsia="Times New Roman" w:hAnsi="Times New Roman" w:cs="Times New Roman"/>
                <w:i/>
                <w:sz w:val="26"/>
                <w:szCs w:val="26"/>
                <w:lang w:eastAsia="ru-RU"/>
              </w:rPr>
              <w:lastRenderedPageBreak/>
              <w:t>такого вывода</w:t>
            </w:r>
          </w:p>
        </w:tc>
      </w:tr>
    </w:tbl>
    <w:p w:rsidR="006B5DF0" w:rsidRPr="00943F04" w:rsidRDefault="006B5DF0" w:rsidP="006B5D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6B5DF0" w:rsidRPr="00943F04" w:rsidRDefault="006B5DF0" w:rsidP="006B5D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 xml:space="preserve">Вы вправе повторно обратиться с заявлением </w:t>
      </w:r>
      <w:r w:rsidRPr="00943F04">
        <w:rPr>
          <w:rFonts w:ascii="Times New Roman" w:eastAsia="Times New Roman" w:hAnsi="Times New Roman" w:cs="Courier New"/>
          <w:sz w:val="26"/>
          <w:szCs w:val="26"/>
          <w:lang w:eastAsia="ru-RU"/>
        </w:rPr>
        <w:t xml:space="preserve">об исправлении допущенных опечаток и ошибок в уведомлении </w:t>
      </w:r>
      <w:r w:rsidRPr="00943F04">
        <w:rPr>
          <w:rFonts w:ascii="Times New Roman" w:eastAsia="Times New Roman" w:hAnsi="Times New Roman" w:cs="Times New Roman"/>
          <w:sz w:val="26"/>
          <w:szCs w:val="26"/>
          <w:lang w:eastAsia="ru-RU"/>
        </w:rPr>
        <w:t>после устранения указанных нарушений.</w:t>
      </w:r>
    </w:p>
    <w:p w:rsidR="006B5DF0" w:rsidRPr="00943F04" w:rsidRDefault="006B5DF0" w:rsidP="006B5D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 а также в судебном порядке.</w:t>
      </w:r>
      <w:proofErr w:type="gramEnd"/>
    </w:p>
    <w:p w:rsidR="006B5DF0" w:rsidRPr="00943F04" w:rsidRDefault="006B5DF0" w:rsidP="006B5D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Дополнительно информируем:_______________________________________________________________________________________________________________.</w:t>
      </w:r>
    </w:p>
    <w:p w:rsidR="006B5DF0" w:rsidRPr="00943F04" w:rsidRDefault="006B5DF0" w:rsidP="006B5DF0">
      <w:pPr>
        <w:widowControl w:val="0"/>
        <w:autoSpaceDE w:val="0"/>
        <w:autoSpaceDN w:val="0"/>
        <w:spacing w:after="0" w:line="240" w:lineRule="auto"/>
        <w:ind w:firstLine="708"/>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B5DF0" w:rsidRPr="00943F04" w:rsidTr="006B5DF0">
        <w:tc>
          <w:tcPr>
            <w:tcW w:w="3119"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595"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1701"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c>
          <w:tcPr>
            <w:tcW w:w="3346" w:type="dxa"/>
            <w:tcBorders>
              <w:top w:val="nil"/>
              <w:left w:val="nil"/>
              <w:bottom w:val="single" w:sz="4" w:space="0" w:color="auto"/>
              <w:right w:val="nil"/>
            </w:tcBorders>
            <w:vAlign w:val="bottom"/>
          </w:tcPr>
          <w:p w:rsidR="006B5DF0" w:rsidRPr="00943F04" w:rsidRDefault="006B5DF0" w:rsidP="006B5DF0">
            <w:pPr>
              <w:spacing w:after="0" w:line="240" w:lineRule="auto"/>
              <w:rPr>
                <w:rFonts w:ascii="Times New Roman" w:eastAsia="Times New Roman" w:hAnsi="Times New Roman" w:cs="Times New Roman"/>
                <w:sz w:val="26"/>
                <w:szCs w:val="26"/>
                <w:lang w:eastAsia="ru-RU"/>
              </w:rPr>
            </w:pPr>
          </w:p>
        </w:tc>
      </w:tr>
      <w:tr w:rsidR="006B5DF0" w:rsidRPr="00943F04" w:rsidTr="006B5DF0">
        <w:tc>
          <w:tcPr>
            <w:tcW w:w="3119"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(должность)</w:t>
            </w:r>
          </w:p>
        </w:tc>
        <w:tc>
          <w:tcPr>
            <w:tcW w:w="595"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1701"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(подпись)</w:t>
            </w:r>
          </w:p>
        </w:tc>
        <w:tc>
          <w:tcPr>
            <w:tcW w:w="709"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
        </w:tc>
        <w:tc>
          <w:tcPr>
            <w:tcW w:w="3346" w:type="dxa"/>
            <w:tcBorders>
              <w:top w:val="nil"/>
              <w:left w:val="nil"/>
              <w:bottom w:val="nil"/>
              <w:right w:val="nil"/>
            </w:tcBorders>
          </w:tcPr>
          <w:p w:rsidR="006B5DF0" w:rsidRPr="00943F04" w:rsidRDefault="006B5DF0" w:rsidP="006B5DF0">
            <w:pPr>
              <w:spacing w:after="0" w:line="240" w:lineRule="atLeast"/>
              <w:jc w:val="center"/>
              <w:rPr>
                <w:rFonts w:ascii="Times New Roman" w:eastAsia="Times New Roman" w:hAnsi="Times New Roman" w:cs="Times New Roman"/>
                <w:sz w:val="26"/>
                <w:szCs w:val="26"/>
                <w:lang w:eastAsia="ru-RU"/>
              </w:rPr>
            </w:pPr>
            <w:proofErr w:type="gramStart"/>
            <w:r w:rsidRPr="00943F04">
              <w:rPr>
                <w:rFonts w:ascii="Times New Roman" w:eastAsia="Times New Roman" w:hAnsi="Times New Roman" w:cs="Times New Roman"/>
                <w:sz w:val="26"/>
                <w:szCs w:val="26"/>
                <w:lang w:eastAsia="ru-RU"/>
              </w:rPr>
              <w:t>(фамилия, имя, отчество</w:t>
            </w:r>
            <w:r w:rsidRPr="00943F04">
              <w:rPr>
                <w:rFonts w:ascii="Times New Roman" w:eastAsia="Times New Roman" w:hAnsi="Times New Roman" w:cs="Times New Roman"/>
                <w:sz w:val="26"/>
                <w:szCs w:val="26"/>
                <w:lang w:eastAsia="ru-RU"/>
              </w:rPr>
              <w:br/>
              <w:t>(при наличии)</w:t>
            </w:r>
            <w:proofErr w:type="gramEnd"/>
          </w:p>
        </w:tc>
      </w:tr>
    </w:tbl>
    <w:p w:rsidR="006B5DF0" w:rsidRPr="00943F04" w:rsidRDefault="006B5DF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Дата</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spacing w:after="0" w:line="240" w:lineRule="auto"/>
        <w:rPr>
          <w:rFonts w:ascii="Times New Roman" w:eastAsia="Times New Roman" w:hAnsi="Times New Roman" w:cs="Times New Roman"/>
          <w:sz w:val="26"/>
          <w:szCs w:val="26"/>
          <w:lang w:eastAsia="ru-RU"/>
        </w:rPr>
      </w:pPr>
      <w:r w:rsidRPr="00943F04">
        <w:rPr>
          <w:rFonts w:ascii="Times New Roman" w:eastAsia="Times New Roman" w:hAnsi="Times New Roman" w:cs="Times New Roman"/>
          <w:sz w:val="26"/>
          <w:szCs w:val="26"/>
          <w:lang w:eastAsia="ru-RU"/>
        </w:rPr>
        <w:t>*Сведения об ИНН в отношении иностранного юридического лица не указываются.</w:t>
      </w:r>
    </w:p>
    <w:p w:rsidR="006B5DF0" w:rsidRPr="00943F04" w:rsidRDefault="006B5DF0" w:rsidP="006B5DF0">
      <w:pPr>
        <w:spacing w:after="0" w:line="240" w:lineRule="auto"/>
        <w:rPr>
          <w:rFonts w:ascii="Times New Roman" w:eastAsia="Times New Roman" w:hAnsi="Times New Roman" w:cs="Times New Roman"/>
          <w:sz w:val="26"/>
          <w:szCs w:val="26"/>
          <w:lang w:eastAsia="ru-RU"/>
        </w:rPr>
      </w:pPr>
    </w:p>
    <w:p w:rsidR="006B5DF0" w:rsidRPr="00943F04" w:rsidRDefault="006B5DF0" w:rsidP="006B5DF0">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p>
    <w:p w:rsidR="00EE1E13" w:rsidRPr="00943F04" w:rsidRDefault="00EE1E13" w:rsidP="00EB32E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r w:rsidRPr="00943F04">
        <w:rPr>
          <w:rFonts w:ascii="Times New Roman" w:eastAsia="Calibri" w:hAnsi="Times New Roman" w:cs="Times New Roman"/>
          <w:sz w:val="26"/>
          <w:szCs w:val="26"/>
        </w:rPr>
        <w:t xml:space="preserve">                                                                                                          </w:t>
      </w: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r w:rsidRPr="00943F04">
        <w:rPr>
          <w:rFonts w:ascii="Times New Roman" w:eastAsia="Calibri" w:hAnsi="Times New Roman" w:cs="Times New Roman"/>
          <w:sz w:val="26"/>
          <w:szCs w:val="26"/>
        </w:rPr>
        <w:t xml:space="preserve">                                                                                                               </w:t>
      </w: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r w:rsidRPr="00943F04">
        <w:rPr>
          <w:rFonts w:ascii="Times New Roman" w:eastAsia="Calibri" w:hAnsi="Times New Roman" w:cs="Times New Roman"/>
          <w:sz w:val="26"/>
          <w:szCs w:val="26"/>
        </w:rPr>
        <w:t xml:space="preserve">                                                                                                                 </w:t>
      </w: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14034C" w:rsidRPr="00943F04" w:rsidRDefault="0014034C" w:rsidP="0014034C">
      <w:pPr>
        <w:autoSpaceDE w:val="0"/>
        <w:autoSpaceDN w:val="0"/>
        <w:adjustRightInd w:val="0"/>
        <w:spacing w:after="0" w:line="240" w:lineRule="auto"/>
        <w:jc w:val="both"/>
        <w:rPr>
          <w:rFonts w:ascii="Times New Roman" w:eastAsia="Calibri" w:hAnsi="Times New Roman" w:cs="Times New Roman"/>
          <w:sz w:val="26"/>
          <w:szCs w:val="26"/>
        </w:rPr>
      </w:pPr>
    </w:p>
    <w:p w:rsidR="00FD4617" w:rsidRPr="00943F04" w:rsidRDefault="0014034C" w:rsidP="0014034C">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eastAsia="Calibri" w:hAnsi="Times New Roman" w:cs="Times New Roman"/>
          <w:sz w:val="26"/>
          <w:szCs w:val="26"/>
        </w:rPr>
        <w:lastRenderedPageBreak/>
        <w:t xml:space="preserve">                                                                                                                  Приложение № 8</w:t>
      </w:r>
    </w:p>
    <w:p w:rsidR="00FD4617" w:rsidRPr="00943F04" w:rsidRDefault="0014034C" w:rsidP="0014034C">
      <w:pPr>
        <w:autoSpaceDE w:val="0"/>
        <w:autoSpaceDN w:val="0"/>
        <w:adjustRightInd w:val="0"/>
        <w:spacing w:after="0" w:line="240" w:lineRule="auto"/>
        <w:rPr>
          <w:rFonts w:ascii="Times New Roman" w:eastAsia="Calibri" w:hAnsi="Times New Roman" w:cs="Times New Roman"/>
          <w:sz w:val="26"/>
          <w:szCs w:val="26"/>
        </w:rPr>
      </w:pPr>
      <w:r w:rsidRPr="00943F04">
        <w:rPr>
          <w:rFonts w:ascii="Times New Roman" w:eastAsia="Calibri" w:hAnsi="Times New Roman" w:cs="Times New Roman"/>
          <w:sz w:val="26"/>
          <w:szCs w:val="26"/>
        </w:rPr>
        <w:t xml:space="preserve">                                                                                     </w:t>
      </w:r>
      <w:r w:rsidR="00345E6E" w:rsidRPr="00943F04">
        <w:rPr>
          <w:rFonts w:ascii="Times New Roman" w:eastAsia="Calibri" w:hAnsi="Times New Roman" w:cs="Times New Roman"/>
          <w:sz w:val="26"/>
          <w:szCs w:val="26"/>
        </w:rPr>
        <w:t>к а</w:t>
      </w:r>
      <w:r w:rsidR="00FD4617" w:rsidRPr="00943F04">
        <w:rPr>
          <w:rFonts w:ascii="Times New Roman" w:eastAsia="Calibri" w:hAnsi="Times New Roman" w:cs="Times New Roman"/>
          <w:sz w:val="26"/>
          <w:szCs w:val="26"/>
        </w:rPr>
        <w:t>дминистративному регламенту</w:t>
      </w:r>
    </w:p>
    <w:p w:rsidR="00FD4617" w:rsidRPr="00943F04" w:rsidRDefault="00FD4617" w:rsidP="00FD4617">
      <w:pPr>
        <w:autoSpaceDE w:val="0"/>
        <w:autoSpaceDN w:val="0"/>
        <w:adjustRightInd w:val="0"/>
        <w:spacing w:after="0" w:line="240" w:lineRule="auto"/>
        <w:ind w:firstLine="709"/>
        <w:jc w:val="right"/>
        <w:rPr>
          <w:rFonts w:ascii="Times New Roman" w:eastAsia="Calibri" w:hAnsi="Times New Roman" w:cs="Times New Roman"/>
          <w:sz w:val="26"/>
          <w:szCs w:val="26"/>
        </w:rPr>
      </w:pPr>
      <w:r w:rsidRPr="00943F04">
        <w:rPr>
          <w:rFonts w:ascii="Times New Roman" w:eastAsia="Calibri" w:hAnsi="Times New Roman" w:cs="Times New Roman"/>
          <w:sz w:val="26"/>
          <w:szCs w:val="26"/>
        </w:rPr>
        <w:t>предоставления муниципальной услуги</w:t>
      </w:r>
    </w:p>
    <w:p w:rsidR="00FD4617" w:rsidRPr="00943F04" w:rsidRDefault="00FD4617" w:rsidP="00FD46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6"/>
          <w:szCs w:val="26"/>
          <w:lang w:eastAsia="ru-RU"/>
        </w:rPr>
      </w:pPr>
      <w:r w:rsidRPr="00943F04">
        <w:rPr>
          <w:rFonts w:ascii="Times New Roman" w:eastAsia="Calibri" w:hAnsi="Times New Roman" w:cs="Times New Roman"/>
          <w:sz w:val="26"/>
          <w:szCs w:val="26"/>
          <w:lang w:eastAsia="ru-RU"/>
        </w:rPr>
        <w:t>«</w:t>
      </w:r>
      <w:r w:rsidR="00345E6E" w:rsidRPr="00943F04">
        <w:rPr>
          <w:rFonts w:ascii="Times New Roman" w:eastAsia="Calibri" w:hAnsi="Times New Roman" w:cs="Times New Roman"/>
          <w:bCs/>
          <w:sz w:val="26"/>
          <w:szCs w:val="26"/>
        </w:rPr>
        <w:t xml:space="preserve">Направление </w:t>
      </w:r>
      <w:r w:rsidRPr="00943F04">
        <w:rPr>
          <w:rFonts w:ascii="Times New Roman" w:eastAsia="Calibri" w:hAnsi="Times New Roman" w:cs="Times New Roman"/>
          <w:bCs/>
          <w:sz w:val="26"/>
          <w:szCs w:val="26"/>
        </w:rPr>
        <w:t xml:space="preserve"> </w:t>
      </w:r>
      <w:r w:rsidRPr="00943F04">
        <w:rPr>
          <w:rFonts w:ascii="Times New Roman" w:hAnsi="Times New Roman" w:cs="Times New Roman"/>
          <w:sz w:val="26"/>
          <w:szCs w:val="26"/>
        </w:rPr>
        <w:t>уведомления</w:t>
      </w:r>
      <w:r w:rsidR="00345E6E" w:rsidRPr="00943F04">
        <w:rPr>
          <w:rFonts w:ascii="Times New Roman" w:hAnsi="Times New Roman" w:cs="Times New Roman"/>
          <w:sz w:val="26"/>
          <w:szCs w:val="26"/>
        </w:rPr>
        <w:t xml:space="preserve"> о соответствии </w:t>
      </w:r>
      <w:r w:rsidRPr="00943F04">
        <w:rPr>
          <w:rFonts w:ascii="Times New Roman" w:hAnsi="Times New Roman" w:cs="Times New Roman"/>
          <w:sz w:val="26"/>
          <w:szCs w:val="26"/>
        </w:rPr>
        <w:t xml:space="preserve"> построенны</w:t>
      </w:r>
      <w:r w:rsidR="00345E6E" w:rsidRPr="00943F04">
        <w:rPr>
          <w:rFonts w:ascii="Times New Roman" w:hAnsi="Times New Roman" w:cs="Times New Roman"/>
          <w:sz w:val="26"/>
          <w:szCs w:val="26"/>
        </w:rPr>
        <w:t xml:space="preserve">х или реконструированных объектов </w:t>
      </w:r>
      <w:r w:rsidRPr="00943F04">
        <w:rPr>
          <w:rFonts w:ascii="Times New Roman" w:hAnsi="Times New Roman" w:cs="Times New Roman"/>
          <w:sz w:val="26"/>
          <w:szCs w:val="26"/>
        </w:rPr>
        <w:t xml:space="preserve"> индивидуального жилищного строительства или садового дома требованиям законодательства </w:t>
      </w:r>
      <w:r w:rsidR="00345E6E" w:rsidRPr="00943F04">
        <w:rPr>
          <w:rFonts w:ascii="Times New Roman" w:hAnsi="Times New Roman" w:cs="Times New Roman"/>
          <w:sz w:val="26"/>
          <w:szCs w:val="26"/>
        </w:rPr>
        <w:t xml:space="preserve">Российской Федерации </w:t>
      </w:r>
      <w:r w:rsidRPr="00943F04">
        <w:rPr>
          <w:rFonts w:ascii="Times New Roman" w:hAnsi="Times New Roman" w:cs="Times New Roman"/>
          <w:sz w:val="26"/>
          <w:szCs w:val="26"/>
        </w:rPr>
        <w:t>о градостроительной деятельности</w:t>
      </w:r>
      <w:r w:rsidRPr="00943F04">
        <w:rPr>
          <w:rFonts w:ascii="Times New Roman" w:eastAsia="Calibri" w:hAnsi="Times New Roman" w:cs="Times New Roman"/>
          <w:sz w:val="26"/>
          <w:szCs w:val="26"/>
          <w:lang w:eastAsia="ru-RU"/>
        </w:rPr>
        <w:t>»</w:t>
      </w:r>
    </w:p>
    <w:p w:rsidR="00FD4617" w:rsidRPr="00943F04" w:rsidRDefault="00FD4617" w:rsidP="00FD46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6"/>
          <w:szCs w:val="26"/>
          <w:lang w:eastAsia="ru-RU"/>
        </w:rPr>
      </w:pPr>
    </w:p>
    <w:p w:rsidR="00FD4617" w:rsidRPr="00943F04" w:rsidRDefault="00FD4617" w:rsidP="00FD4617">
      <w:pPr>
        <w:autoSpaceDE w:val="0"/>
        <w:autoSpaceDN w:val="0"/>
        <w:adjustRightInd w:val="0"/>
        <w:spacing w:line="240" w:lineRule="auto"/>
        <w:jc w:val="center"/>
        <w:rPr>
          <w:rFonts w:ascii="Times New Roman" w:hAnsi="Times New Roman" w:cs="Times New Roman"/>
          <w:sz w:val="26"/>
          <w:szCs w:val="26"/>
        </w:rPr>
      </w:pPr>
      <w:r w:rsidRPr="00943F04">
        <w:rPr>
          <w:rFonts w:ascii="Times New Roman" w:hAnsi="Times New Roman" w:cs="Times New Roman"/>
          <w:sz w:val="26"/>
          <w:szCs w:val="26"/>
        </w:rPr>
        <w:t>Уведомление об окончании строительства или реконструкции объекта индивидуального жилищного строительства или садового дома</w:t>
      </w:r>
    </w:p>
    <w:p w:rsidR="00FD4617" w:rsidRPr="00943F04" w:rsidRDefault="00FD4617" w:rsidP="00FD4617">
      <w:pPr>
        <w:autoSpaceDE w:val="0"/>
        <w:autoSpaceDN w:val="0"/>
        <w:adjustRightInd w:val="0"/>
        <w:spacing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"_____" __________ 20_____ г.</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__________________________________________________________________</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__________________________________________________________________</w:t>
      </w:r>
    </w:p>
    <w:p w:rsidR="00FD4617" w:rsidRPr="00943F04" w:rsidRDefault="00FD4617" w:rsidP="00FD4617">
      <w:pPr>
        <w:autoSpaceDE w:val="0"/>
        <w:autoSpaceDN w:val="0"/>
        <w:adjustRightInd w:val="0"/>
        <w:spacing w:after="0" w:line="240" w:lineRule="auto"/>
        <w:jc w:val="center"/>
        <w:rPr>
          <w:rFonts w:ascii="Times New Roman" w:hAnsi="Times New Roman" w:cs="Times New Roman"/>
          <w:sz w:val="26"/>
          <w:szCs w:val="26"/>
        </w:rPr>
      </w:pPr>
      <w:proofErr w:type="gramStart"/>
      <w:r w:rsidRPr="00943F04">
        <w:rPr>
          <w:rFonts w:ascii="Times New Roman" w:hAnsi="Times New Roman" w:cs="Times New Roman"/>
          <w:sz w:val="26"/>
          <w:szCs w:val="26"/>
        </w:rPr>
        <w:t>(наименование уполномоченного на выдачу разрешений на строительство</w:t>
      </w:r>
      <w:proofErr w:type="gramEnd"/>
    </w:p>
    <w:p w:rsidR="00FD4617" w:rsidRPr="00943F04" w:rsidRDefault="00FD4617" w:rsidP="00FD461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федерального органа исполнительной власти, органа исполнительной</w:t>
      </w:r>
    </w:p>
    <w:p w:rsidR="00FD4617" w:rsidRPr="00943F04" w:rsidRDefault="00FD4617" w:rsidP="00FD461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власти субъекта Российской Федерации, органа местного самоуправления)</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p>
    <w:p w:rsidR="00FD4617" w:rsidRPr="00943F04" w:rsidRDefault="00FD4617" w:rsidP="00FD4617">
      <w:pPr>
        <w:autoSpaceDE w:val="0"/>
        <w:autoSpaceDN w:val="0"/>
        <w:adjustRightInd w:val="0"/>
        <w:spacing w:after="0" w:line="240" w:lineRule="auto"/>
        <w:ind w:firstLine="709"/>
        <w:jc w:val="both"/>
        <w:rPr>
          <w:rFonts w:ascii="Times New Roman" w:hAnsi="Times New Roman" w:cs="Times New Roman"/>
          <w:sz w:val="26"/>
          <w:szCs w:val="26"/>
        </w:rPr>
      </w:pPr>
      <w:r w:rsidRPr="00943F04">
        <w:rPr>
          <w:rFonts w:ascii="Times New Roman" w:hAnsi="Times New Roman" w:cs="Times New Roman"/>
          <w:sz w:val="26"/>
          <w:szCs w:val="26"/>
        </w:rPr>
        <w:t>1. Сведения о застройщике</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outlineLvl w:val="1"/>
              <w:rPr>
                <w:rFonts w:ascii="Times New Roman" w:hAnsi="Times New Roman" w:cs="Times New Roman"/>
                <w:sz w:val="26"/>
                <w:szCs w:val="26"/>
              </w:rPr>
            </w:pPr>
            <w:r w:rsidRPr="00943F04">
              <w:rPr>
                <w:rFonts w:ascii="Times New Roman" w:hAnsi="Times New Roman" w:cs="Times New Roman"/>
                <w:sz w:val="26"/>
                <w:szCs w:val="26"/>
              </w:rPr>
              <w:t>1.1</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1.1.1</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1.1.2</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1.1.3</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outlineLvl w:val="1"/>
              <w:rPr>
                <w:rFonts w:ascii="Times New Roman" w:hAnsi="Times New Roman" w:cs="Times New Roman"/>
                <w:sz w:val="26"/>
                <w:szCs w:val="26"/>
              </w:rPr>
            </w:pPr>
            <w:r w:rsidRPr="00943F04">
              <w:rPr>
                <w:rFonts w:ascii="Times New Roman" w:hAnsi="Times New Roman" w:cs="Times New Roman"/>
                <w:sz w:val="26"/>
                <w:szCs w:val="26"/>
              </w:rPr>
              <w:t>1.2</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1.2.1</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1.2.2</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1.2.3</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1.2.4</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Идентификационный номер налогоплательщика, за исключением </w:t>
            </w:r>
            <w:r w:rsidRPr="00943F04">
              <w:rPr>
                <w:rFonts w:ascii="Times New Roman" w:hAnsi="Times New Roman" w:cs="Times New Roman"/>
                <w:sz w:val="26"/>
                <w:szCs w:val="26"/>
              </w:rPr>
              <w:lastRenderedPageBreak/>
              <w:t>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bl>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p>
    <w:p w:rsidR="00FD4617" w:rsidRPr="00943F04" w:rsidRDefault="00FD4617" w:rsidP="00FD4617">
      <w:pPr>
        <w:autoSpaceDE w:val="0"/>
        <w:autoSpaceDN w:val="0"/>
        <w:adjustRightInd w:val="0"/>
        <w:spacing w:after="0" w:line="240" w:lineRule="auto"/>
        <w:ind w:firstLine="709"/>
        <w:jc w:val="both"/>
        <w:rPr>
          <w:rFonts w:ascii="Times New Roman" w:hAnsi="Times New Roman" w:cs="Times New Roman"/>
          <w:sz w:val="26"/>
          <w:szCs w:val="26"/>
        </w:rPr>
      </w:pPr>
      <w:r w:rsidRPr="00943F04">
        <w:rPr>
          <w:rFonts w:ascii="Times New Roman" w:hAnsi="Times New Roman" w:cs="Times New Roman"/>
          <w:sz w:val="26"/>
          <w:szCs w:val="26"/>
        </w:rPr>
        <w:t>2. Сведения о земельном участке</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2.1</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2.2</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2.3</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Сведения о праве застройщика на земельный участок</w:t>
            </w:r>
          </w:p>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2.4</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2.5</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bl>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3. Сведения об объекте капитального строительства</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3.1</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3.2</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Цель подачи уведомления</w:t>
            </w:r>
          </w:p>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3.3</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Сведения о параметрах:</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3.3.1</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3.3.2</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Высота</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3.3.3</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r w:rsidR="00FD4617" w:rsidRPr="00943F04" w:rsidTr="00F82357">
        <w:tc>
          <w:tcPr>
            <w:tcW w:w="85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3.3.4</w:t>
            </w:r>
          </w:p>
        </w:tc>
        <w:tc>
          <w:tcPr>
            <w:tcW w:w="4680"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r w:rsidRPr="00943F04">
              <w:rPr>
                <w:rFonts w:ascii="Times New Roman" w:hAnsi="Times New Roman" w:cs="Times New Roman"/>
                <w:sz w:val="26"/>
                <w:szCs w:val="26"/>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FD4617" w:rsidRPr="00943F04" w:rsidRDefault="00FD4617" w:rsidP="00F82357">
            <w:pPr>
              <w:autoSpaceDE w:val="0"/>
              <w:autoSpaceDN w:val="0"/>
              <w:adjustRightInd w:val="0"/>
              <w:spacing w:after="0" w:line="240" w:lineRule="auto"/>
              <w:rPr>
                <w:rFonts w:ascii="Times New Roman" w:hAnsi="Times New Roman" w:cs="Times New Roman"/>
                <w:sz w:val="26"/>
                <w:szCs w:val="26"/>
              </w:rPr>
            </w:pPr>
          </w:p>
        </w:tc>
      </w:tr>
    </w:tbl>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p>
    <w:p w:rsidR="00FD4617"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4. Схематичное изображение построенного или реконструированного объекта капитального строительства на земельном участке</w:t>
      </w:r>
    </w:p>
    <w:p w:rsidR="00F32A38" w:rsidRDefault="00F32A38" w:rsidP="00FD4617">
      <w:pPr>
        <w:autoSpaceDE w:val="0"/>
        <w:autoSpaceDN w:val="0"/>
        <w:adjustRightInd w:val="0"/>
        <w:spacing w:after="0" w:line="240" w:lineRule="auto"/>
        <w:jc w:val="both"/>
        <w:rPr>
          <w:rFonts w:ascii="Times New Roman" w:hAnsi="Times New Roman" w:cs="Times New Roman"/>
          <w:sz w:val="26"/>
          <w:szCs w:val="26"/>
        </w:rPr>
      </w:pPr>
    </w:p>
    <w:tbl>
      <w:tblPr>
        <w:tblStyle w:val="af0"/>
        <w:tblW w:w="0" w:type="auto"/>
        <w:tblLook w:val="04A0" w:firstRow="1" w:lastRow="0" w:firstColumn="1" w:lastColumn="0" w:noHBand="0" w:noVBand="1"/>
      </w:tblPr>
      <w:tblGrid>
        <w:gridCol w:w="9570"/>
      </w:tblGrid>
      <w:tr w:rsidR="00F32A38" w:rsidTr="00F32A38">
        <w:tc>
          <w:tcPr>
            <w:tcW w:w="9570" w:type="dxa"/>
          </w:tcPr>
          <w:p w:rsidR="00F32A38" w:rsidRDefault="00F32A38" w:rsidP="00FD4617">
            <w:pPr>
              <w:autoSpaceDE w:val="0"/>
              <w:autoSpaceDN w:val="0"/>
              <w:adjustRightInd w:val="0"/>
              <w:jc w:val="both"/>
              <w:rPr>
                <w:rFonts w:ascii="Times New Roman" w:hAnsi="Times New Roman" w:cs="Times New Roman"/>
                <w:sz w:val="26"/>
                <w:szCs w:val="26"/>
              </w:rPr>
            </w:pPr>
          </w:p>
        </w:tc>
      </w:tr>
    </w:tbl>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Почтовый адрес и (или) адрес электронной почты для связи:</w:t>
      </w:r>
    </w:p>
    <w:p w:rsidR="00FD4617" w:rsidRPr="00943F04" w:rsidRDefault="00FD4617" w:rsidP="00FD4617">
      <w:pPr>
        <w:autoSpaceDE w:val="0"/>
        <w:autoSpaceDN w:val="0"/>
        <w:adjustRightInd w:val="0"/>
        <w:spacing w:line="240" w:lineRule="auto"/>
        <w:jc w:val="both"/>
        <w:rPr>
          <w:rFonts w:ascii="Times New Roman" w:hAnsi="Times New Roman" w:cs="Times New Roman"/>
          <w:sz w:val="26"/>
          <w:szCs w:val="26"/>
        </w:rPr>
      </w:pPr>
      <w:r w:rsidRPr="00943F04">
        <w:rPr>
          <w:rFonts w:ascii="Times New Roman" w:hAnsi="Times New Roman" w:cs="Times New Roman"/>
          <w:sz w:val="26"/>
          <w:szCs w:val="26"/>
        </w:rPr>
        <w:lastRenderedPageBreak/>
        <w:t>__________________________________________________________________</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Уведомление  о  соответствии </w:t>
      </w:r>
      <w:proofErr w:type="gramStart"/>
      <w:r w:rsidRPr="00943F04">
        <w:rPr>
          <w:rFonts w:ascii="Times New Roman" w:hAnsi="Times New Roman" w:cs="Times New Roman"/>
          <w:sz w:val="26"/>
          <w:szCs w:val="26"/>
        </w:rPr>
        <w:t>построенных</w:t>
      </w:r>
      <w:proofErr w:type="gramEnd"/>
      <w:r w:rsidRPr="00943F04">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__________________________________________________________________</w:t>
      </w:r>
    </w:p>
    <w:p w:rsidR="00FD4617" w:rsidRPr="00943F04" w:rsidRDefault="00FD4617" w:rsidP="00FD4617">
      <w:pPr>
        <w:autoSpaceDE w:val="0"/>
        <w:autoSpaceDN w:val="0"/>
        <w:adjustRightInd w:val="0"/>
        <w:spacing w:line="240" w:lineRule="auto"/>
        <w:jc w:val="both"/>
        <w:rPr>
          <w:rFonts w:ascii="Times New Roman" w:hAnsi="Times New Roman" w:cs="Times New Roman"/>
          <w:sz w:val="26"/>
          <w:szCs w:val="26"/>
        </w:rPr>
      </w:pPr>
      <w:r w:rsidRPr="00943F04">
        <w:rPr>
          <w:rFonts w:ascii="Times New Roman" w:hAnsi="Times New Roman" w:cs="Times New Roman"/>
          <w:sz w:val="26"/>
          <w:szCs w:val="2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Настоящим уведомлением подтверждаю, что __________________________________________________________________</w:t>
      </w:r>
    </w:p>
    <w:p w:rsidR="00FD4617" w:rsidRPr="00943F04" w:rsidRDefault="00FD4617" w:rsidP="00FD461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(объект индивидуального жилищного строительства или садовый дом)</w:t>
      </w:r>
    </w:p>
    <w:p w:rsidR="00FD4617" w:rsidRPr="00943F04" w:rsidRDefault="00FD4617" w:rsidP="00FD4617">
      <w:pPr>
        <w:autoSpaceDE w:val="0"/>
        <w:autoSpaceDN w:val="0"/>
        <w:adjustRightInd w:val="0"/>
        <w:spacing w:after="0" w:line="240" w:lineRule="auto"/>
        <w:jc w:val="center"/>
        <w:rPr>
          <w:rFonts w:ascii="Times New Roman" w:hAnsi="Times New Roman" w:cs="Times New Roman"/>
          <w:sz w:val="26"/>
          <w:szCs w:val="26"/>
        </w:rPr>
      </w:pPr>
      <w:r w:rsidRPr="00943F04">
        <w:rPr>
          <w:rFonts w:ascii="Times New Roman" w:hAnsi="Times New Roman" w:cs="Times New Roman"/>
          <w:sz w:val="26"/>
          <w:szCs w:val="26"/>
        </w:rPr>
        <w:t xml:space="preserve">не  </w:t>
      </w:r>
      <w:proofErr w:type="gramStart"/>
      <w:r w:rsidRPr="00943F04">
        <w:rPr>
          <w:rFonts w:ascii="Times New Roman" w:hAnsi="Times New Roman" w:cs="Times New Roman"/>
          <w:sz w:val="26"/>
          <w:szCs w:val="26"/>
        </w:rPr>
        <w:t>предназначен</w:t>
      </w:r>
      <w:proofErr w:type="gramEnd"/>
      <w:r w:rsidRPr="00943F04">
        <w:rPr>
          <w:rFonts w:ascii="Times New Roman" w:hAnsi="Times New Roman" w:cs="Times New Roman"/>
          <w:sz w:val="26"/>
          <w:szCs w:val="26"/>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w:t>
      </w:r>
    </w:p>
    <w:p w:rsidR="00FD4617" w:rsidRPr="00943F04" w:rsidRDefault="00FD4617" w:rsidP="00FD4617">
      <w:pPr>
        <w:autoSpaceDE w:val="0"/>
        <w:autoSpaceDN w:val="0"/>
        <w:adjustRightInd w:val="0"/>
        <w:spacing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(реквизиты платежного документа)</w:t>
      </w:r>
    </w:p>
    <w:p w:rsidR="00FD4617" w:rsidRPr="00943F04" w:rsidRDefault="00FD4617" w:rsidP="00FD4617">
      <w:pPr>
        <w:autoSpaceDE w:val="0"/>
        <w:autoSpaceDN w:val="0"/>
        <w:adjustRightInd w:val="0"/>
        <w:spacing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______________________   __________   ____________________________</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w:t>
      </w:r>
      <w:proofErr w:type="gramStart"/>
      <w:r w:rsidRPr="00943F04">
        <w:rPr>
          <w:rFonts w:ascii="Times New Roman" w:hAnsi="Times New Roman" w:cs="Times New Roman"/>
          <w:sz w:val="26"/>
          <w:szCs w:val="26"/>
        </w:rPr>
        <w:t>(должность, в случае если               (подпись)         (расшифровка подписи)</w:t>
      </w:r>
      <w:proofErr w:type="gramEnd"/>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застройщиком является</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юридическое лицо)</w:t>
      </w:r>
    </w:p>
    <w:p w:rsidR="00FD4617" w:rsidRPr="00943F04" w:rsidRDefault="00FD4617" w:rsidP="00FD4617">
      <w:pPr>
        <w:autoSpaceDE w:val="0"/>
        <w:autoSpaceDN w:val="0"/>
        <w:adjustRightInd w:val="0"/>
        <w:spacing w:line="240" w:lineRule="auto"/>
        <w:jc w:val="both"/>
        <w:rPr>
          <w:rFonts w:ascii="Times New Roman" w:hAnsi="Times New Roman" w:cs="Times New Roman"/>
          <w:sz w:val="26"/>
          <w:szCs w:val="26"/>
        </w:rPr>
      </w:pP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М.П.</w:t>
      </w:r>
    </w:p>
    <w:p w:rsidR="00FD4617" w:rsidRPr="00943F04" w:rsidRDefault="00FD4617" w:rsidP="00FD4617">
      <w:pPr>
        <w:autoSpaceDE w:val="0"/>
        <w:autoSpaceDN w:val="0"/>
        <w:adjustRightInd w:val="0"/>
        <w:spacing w:line="240" w:lineRule="auto"/>
        <w:jc w:val="both"/>
        <w:rPr>
          <w:rFonts w:ascii="Times New Roman" w:hAnsi="Times New Roman" w:cs="Times New Roman"/>
          <w:sz w:val="26"/>
          <w:szCs w:val="26"/>
        </w:rPr>
      </w:pPr>
      <w:r w:rsidRPr="00943F04">
        <w:rPr>
          <w:rFonts w:ascii="Times New Roman" w:hAnsi="Times New Roman" w:cs="Times New Roman"/>
          <w:sz w:val="26"/>
          <w:szCs w:val="26"/>
        </w:rPr>
        <w:t xml:space="preserve">       (при наличии)</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К настоящему уведомлению прилагается:</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__________________________________________________________________</w:t>
      </w:r>
    </w:p>
    <w:p w:rsidR="00FD4617" w:rsidRPr="00943F04" w:rsidRDefault="00FD4617" w:rsidP="00FD4617">
      <w:pPr>
        <w:autoSpaceDE w:val="0"/>
        <w:autoSpaceDN w:val="0"/>
        <w:adjustRightInd w:val="0"/>
        <w:spacing w:after="0" w:line="240" w:lineRule="auto"/>
        <w:jc w:val="both"/>
        <w:rPr>
          <w:rFonts w:ascii="Times New Roman" w:hAnsi="Times New Roman" w:cs="Times New Roman"/>
          <w:sz w:val="26"/>
          <w:szCs w:val="26"/>
        </w:rPr>
      </w:pPr>
      <w:r w:rsidRPr="00943F04">
        <w:rPr>
          <w:rFonts w:ascii="Times New Roman" w:hAnsi="Times New Roman" w:cs="Times New Roman"/>
          <w:sz w:val="26"/>
          <w:szCs w:val="26"/>
        </w:rPr>
        <w:t>__________________________________________________________________</w:t>
      </w:r>
    </w:p>
    <w:p w:rsidR="000A378A" w:rsidRPr="00943F04" w:rsidRDefault="00FD4617" w:rsidP="000A378A">
      <w:pPr>
        <w:autoSpaceDE w:val="0"/>
        <w:autoSpaceDN w:val="0"/>
        <w:adjustRightInd w:val="0"/>
        <w:spacing w:line="240" w:lineRule="auto"/>
        <w:jc w:val="both"/>
        <w:rPr>
          <w:rFonts w:ascii="Times New Roman" w:hAnsi="Times New Roman" w:cs="Times New Roman"/>
          <w:sz w:val="26"/>
          <w:szCs w:val="26"/>
        </w:rPr>
      </w:pPr>
      <w:proofErr w:type="gramStart"/>
      <w:r w:rsidRPr="00943F04">
        <w:rPr>
          <w:rFonts w:ascii="Times New Roman" w:hAnsi="Times New Roman" w:cs="Times New Roman"/>
          <w:sz w:val="26"/>
          <w:szCs w:val="26"/>
        </w:rPr>
        <w:t xml:space="preserve">(документы,  предусмотренные </w:t>
      </w:r>
      <w:hyperlink r:id="rId13" w:history="1">
        <w:r w:rsidRPr="00943F04">
          <w:rPr>
            <w:rFonts w:ascii="Times New Roman" w:hAnsi="Times New Roman" w:cs="Times New Roman"/>
            <w:color w:val="0000FF"/>
            <w:sz w:val="26"/>
            <w:szCs w:val="26"/>
          </w:rPr>
          <w:t>частью 16 статьи 55</w:t>
        </w:r>
      </w:hyperlink>
      <w:r w:rsidRPr="00943F04">
        <w:rPr>
          <w:rFonts w:ascii="Times New Roman" w:hAnsi="Times New Roman" w:cs="Times New Roman"/>
          <w:sz w:val="26"/>
          <w:szCs w:val="26"/>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w:t>
      </w:r>
      <w:proofErr w:type="gramEnd"/>
      <w:r w:rsidRPr="00943F04">
        <w:rPr>
          <w:rFonts w:ascii="Times New Roman" w:hAnsi="Times New Roman" w:cs="Times New Roman"/>
          <w:sz w:val="26"/>
          <w:szCs w:val="26"/>
        </w:rPr>
        <w:t xml:space="preserve"> </w:t>
      </w:r>
      <w:proofErr w:type="gramStart"/>
      <w:r w:rsidRPr="00943F04">
        <w:rPr>
          <w:rFonts w:ascii="Times New Roman" w:hAnsi="Times New Roman" w:cs="Times New Roman"/>
          <w:sz w:val="26"/>
          <w:szCs w:val="26"/>
        </w:rPr>
        <w:t>N 27, ст. 3880; N 30, ст. 4591; N 49, ст. 7015; 2012, N 26, ст. 3446; 2014,  N 43, ст. 5799; 2015, N 29, ст. 4342, 4378; 2016, N 1, ст. 79; 2016, N  26,  ст.  3867;  2016, N 27, ст. 4294, 4</w:t>
      </w:r>
      <w:r w:rsidR="000A378A" w:rsidRPr="00943F04">
        <w:rPr>
          <w:rFonts w:ascii="Times New Roman" w:hAnsi="Times New Roman" w:cs="Times New Roman"/>
          <w:sz w:val="26"/>
          <w:szCs w:val="26"/>
        </w:rPr>
        <w:t>06; 2016, N 52, ст. 7494; 2018, N 32, ст. 5133, 5134, 5135) 303, 4305, 4</w:t>
      </w:r>
      <w:r w:rsidR="000A378A" w:rsidRPr="00943F04">
        <w:rPr>
          <w:rFonts w:ascii="Times New Roman" w:hAnsi="Times New Roman" w:cs="Times New Roman"/>
          <w:sz w:val="26"/>
          <w:szCs w:val="26"/>
          <w:lang w:val="en-US"/>
        </w:rPr>
        <w:t>9</w:t>
      </w:r>
      <w:proofErr w:type="gramEnd"/>
    </w:p>
    <w:p w:rsidR="00F94D34" w:rsidRPr="00943F04" w:rsidRDefault="003F08BE" w:rsidP="00FD4617">
      <w:pPr>
        <w:autoSpaceDE w:val="0"/>
        <w:autoSpaceDN w:val="0"/>
        <w:adjustRightInd w:val="0"/>
        <w:spacing w:line="240" w:lineRule="auto"/>
        <w:jc w:val="both"/>
        <w:rPr>
          <w:rFonts w:ascii="Times New Roman" w:hAnsi="Times New Roman" w:cs="Times New Roman"/>
          <w:sz w:val="26"/>
          <w:szCs w:val="26"/>
        </w:rPr>
      </w:pPr>
      <w:r w:rsidRPr="00943F04">
        <w:rPr>
          <w:rFonts w:ascii="Times New Roman" w:hAnsi="Times New Roman" w:cs="Times New Roman"/>
          <w:sz w:val="26"/>
          <w:szCs w:val="26"/>
        </w:rPr>
        <w:object w:dxaOrig="9695" w:dyaOrig="15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783.85pt" o:ole="">
            <v:imagedata r:id="rId14" o:title=""/>
          </v:shape>
          <o:OLEObject Type="Embed" ProgID="Word.Document.8" ShapeID="_x0000_i1025" DrawAspect="Content" ObjectID="_1742819055" r:id="rId15">
            <o:FieldCodes>\s</o:FieldCodes>
          </o:OLEObject>
        </w:object>
      </w:r>
    </w:p>
    <w:sectPr w:rsidR="00F94D34" w:rsidRPr="00943F04" w:rsidSect="00702E7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8BE" w:rsidRDefault="003F08BE" w:rsidP="00A0409E">
      <w:pPr>
        <w:spacing w:after="0" w:line="240" w:lineRule="auto"/>
      </w:pPr>
      <w:r>
        <w:separator/>
      </w:r>
    </w:p>
  </w:endnote>
  <w:endnote w:type="continuationSeparator" w:id="0">
    <w:p w:rsidR="003F08BE" w:rsidRDefault="003F08BE"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8BE" w:rsidRDefault="003F08BE" w:rsidP="00A0409E">
      <w:pPr>
        <w:spacing w:after="0" w:line="240" w:lineRule="auto"/>
      </w:pPr>
      <w:r>
        <w:separator/>
      </w:r>
    </w:p>
  </w:footnote>
  <w:footnote w:type="continuationSeparator" w:id="0">
    <w:p w:rsidR="003F08BE" w:rsidRDefault="003F08BE" w:rsidP="00A04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D578D"/>
    <w:multiLevelType w:val="multilevel"/>
    <w:tmpl w:val="11E038E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802AB5"/>
    <w:multiLevelType w:val="hybridMultilevel"/>
    <w:tmpl w:val="B686AA80"/>
    <w:lvl w:ilvl="0" w:tplc="B5B46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663536"/>
    <w:multiLevelType w:val="hybridMultilevel"/>
    <w:tmpl w:val="26A61262"/>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F36A11"/>
    <w:multiLevelType w:val="hybridMultilevel"/>
    <w:tmpl w:val="A8D6CACC"/>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0F669C"/>
    <w:multiLevelType w:val="hybridMultilevel"/>
    <w:tmpl w:val="9134E6A8"/>
    <w:lvl w:ilvl="0" w:tplc="BF941528">
      <w:start w:val="1"/>
      <w:numFmt w:val="bullet"/>
      <w:lvlText w:val=""/>
      <w:lvlJc w:val="left"/>
      <w:pPr>
        <w:ind w:left="720" w:hanging="360"/>
      </w:pPr>
      <w:rPr>
        <w:rFonts w:ascii="Symbol" w:hAnsi="Symbol" w:hint="default"/>
      </w:rPr>
    </w:lvl>
    <w:lvl w:ilvl="1" w:tplc="BF94152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A14063"/>
    <w:multiLevelType w:val="hybridMultilevel"/>
    <w:tmpl w:val="D0CE075E"/>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DB2CD6"/>
    <w:multiLevelType w:val="multilevel"/>
    <w:tmpl w:val="9C4CA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3017D"/>
    <w:multiLevelType w:val="hybridMultilevel"/>
    <w:tmpl w:val="7DC2DE7E"/>
    <w:lvl w:ilvl="0" w:tplc="747893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56012"/>
    <w:multiLevelType w:val="multilevel"/>
    <w:tmpl w:val="CE02A726"/>
    <w:lvl w:ilvl="0">
      <w:start w:val="1"/>
      <w:numFmt w:val="decimal"/>
      <w:lvlText w:val="%1."/>
      <w:lvlJc w:val="left"/>
      <w:rPr>
        <w:rFonts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1E0C68BE"/>
    <w:multiLevelType w:val="multilevel"/>
    <w:tmpl w:val="FD765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C020AB8"/>
    <w:multiLevelType w:val="hybridMultilevel"/>
    <w:tmpl w:val="D8D63378"/>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C540AD"/>
    <w:multiLevelType w:val="hybridMultilevel"/>
    <w:tmpl w:val="BD96BF12"/>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D23A20"/>
    <w:multiLevelType w:val="hybridMultilevel"/>
    <w:tmpl w:val="4BC2D570"/>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5D0244"/>
    <w:multiLevelType w:val="multilevel"/>
    <w:tmpl w:val="4EEAE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B661BB"/>
    <w:multiLevelType w:val="hybridMultilevel"/>
    <w:tmpl w:val="FB16314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2D84B7D"/>
    <w:multiLevelType w:val="hybridMultilevel"/>
    <w:tmpl w:val="7F0EDE4C"/>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5C30D9"/>
    <w:multiLevelType w:val="multilevel"/>
    <w:tmpl w:val="7C10F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BD2B95"/>
    <w:multiLevelType w:val="hybridMultilevel"/>
    <w:tmpl w:val="28E0747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CC2B98"/>
    <w:multiLevelType w:val="multilevel"/>
    <w:tmpl w:val="4CCE055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B50B39"/>
    <w:multiLevelType w:val="hybridMultilevel"/>
    <w:tmpl w:val="95541CCA"/>
    <w:lvl w:ilvl="0" w:tplc="0BD68904">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D97DE6"/>
    <w:multiLevelType w:val="multilevel"/>
    <w:tmpl w:val="5030A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E435E9"/>
    <w:multiLevelType w:val="multilevel"/>
    <w:tmpl w:val="D92CF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16"/>
  </w:num>
  <w:num w:numId="4">
    <w:abstractNumId w:val="22"/>
  </w:num>
  <w:num w:numId="5">
    <w:abstractNumId w:val="15"/>
  </w:num>
  <w:num w:numId="6">
    <w:abstractNumId w:val="13"/>
  </w:num>
  <w:num w:numId="7">
    <w:abstractNumId w:val="4"/>
  </w:num>
  <w:num w:numId="8">
    <w:abstractNumId w:val="14"/>
  </w:num>
  <w:num w:numId="9">
    <w:abstractNumId w:val="17"/>
  </w:num>
  <w:num w:numId="10">
    <w:abstractNumId w:val="19"/>
  </w:num>
  <w:num w:numId="11">
    <w:abstractNumId w:val="24"/>
  </w:num>
  <w:num w:numId="12">
    <w:abstractNumId w:val="5"/>
  </w:num>
  <w:num w:numId="13">
    <w:abstractNumId w:val="25"/>
  </w:num>
  <w:num w:numId="14">
    <w:abstractNumId w:val="6"/>
  </w:num>
  <w:num w:numId="15">
    <w:abstractNumId w:val="7"/>
  </w:num>
  <w:num w:numId="16">
    <w:abstractNumId w:val="29"/>
  </w:num>
  <w:num w:numId="17">
    <w:abstractNumId w:val="23"/>
  </w:num>
  <w:num w:numId="18">
    <w:abstractNumId w:val="31"/>
  </w:num>
  <w:num w:numId="19">
    <w:abstractNumId w:val="30"/>
  </w:num>
  <w:num w:numId="20">
    <w:abstractNumId w:val="26"/>
  </w:num>
  <w:num w:numId="21">
    <w:abstractNumId w:val="28"/>
  </w:num>
  <w:num w:numId="22">
    <w:abstractNumId w:val="12"/>
  </w:num>
  <w:num w:numId="23">
    <w:abstractNumId w:val="8"/>
  </w:num>
  <w:num w:numId="24">
    <w:abstractNumId w:val="1"/>
  </w:num>
  <w:num w:numId="25">
    <w:abstractNumId w:val="10"/>
  </w:num>
  <w:num w:numId="26">
    <w:abstractNumId w:val="3"/>
  </w:num>
  <w:num w:numId="27">
    <w:abstractNumId w:val="27"/>
  </w:num>
  <w:num w:numId="28">
    <w:abstractNumId w:val="9"/>
  </w:num>
  <w:num w:numId="29">
    <w:abstractNumId w:val="18"/>
  </w:num>
  <w:num w:numId="30">
    <w:abstractNumId w:val="2"/>
  </w:num>
  <w:num w:numId="31">
    <w:abstractNumId w:val="20"/>
  </w:num>
  <w:num w:numId="3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2B"/>
    <w:rsid w:val="00001178"/>
    <w:rsid w:val="0000211E"/>
    <w:rsid w:val="00002E95"/>
    <w:rsid w:val="00004AD3"/>
    <w:rsid w:val="000109D5"/>
    <w:rsid w:val="00011243"/>
    <w:rsid w:val="00012AF7"/>
    <w:rsid w:val="0001304B"/>
    <w:rsid w:val="0001376A"/>
    <w:rsid w:val="00013C54"/>
    <w:rsid w:val="00014188"/>
    <w:rsid w:val="000168D3"/>
    <w:rsid w:val="00017210"/>
    <w:rsid w:val="000204DA"/>
    <w:rsid w:val="00020B8F"/>
    <w:rsid w:val="00020E61"/>
    <w:rsid w:val="000211E6"/>
    <w:rsid w:val="0002209F"/>
    <w:rsid w:val="00022F0E"/>
    <w:rsid w:val="00023115"/>
    <w:rsid w:val="0002369C"/>
    <w:rsid w:val="00024CFA"/>
    <w:rsid w:val="00025B9E"/>
    <w:rsid w:val="00025BD5"/>
    <w:rsid w:val="00025D86"/>
    <w:rsid w:val="000262B5"/>
    <w:rsid w:val="000265A0"/>
    <w:rsid w:val="00026A4B"/>
    <w:rsid w:val="00030FAC"/>
    <w:rsid w:val="0003370B"/>
    <w:rsid w:val="00035740"/>
    <w:rsid w:val="00036887"/>
    <w:rsid w:val="00036D80"/>
    <w:rsid w:val="00037F3D"/>
    <w:rsid w:val="0004225C"/>
    <w:rsid w:val="000422A7"/>
    <w:rsid w:val="00042AF9"/>
    <w:rsid w:val="00043D26"/>
    <w:rsid w:val="00044978"/>
    <w:rsid w:val="00044D1F"/>
    <w:rsid w:val="0004512C"/>
    <w:rsid w:val="00045CFB"/>
    <w:rsid w:val="0004669A"/>
    <w:rsid w:val="00047327"/>
    <w:rsid w:val="00050F01"/>
    <w:rsid w:val="00051E25"/>
    <w:rsid w:val="00052AF5"/>
    <w:rsid w:val="00053016"/>
    <w:rsid w:val="00054879"/>
    <w:rsid w:val="00055C4D"/>
    <w:rsid w:val="00056D3E"/>
    <w:rsid w:val="00057073"/>
    <w:rsid w:val="00057F0C"/>
    <w:rsid w:val="00057F82"/>
    <w:rsid w:val="000608FD"/>
    <w:rsid w:val="00061B9A"/>
    <w:rsid w:val="00061BF4"/>
    <w:rsid w:val="00061E75"/>
    <w:rsid w:val="00063D9A"/>
    <w:rsid w:val="00065064"/>
    <w:rsid w:val="00065836"/>
    <w:rsid w:val="000707AF"/>
    <w:rsid w:val="00072E82"/>
    <w:rsid w:val="00073186"/>
    <w:rsid w:val="00076158"/>
    <w:rsid w:val="0007738F"/>
    <w:rsid w:val="00080A2D"/>
    <w:rsid w:val="00080BFC"/>
    <w:rsid w:val="000817F1"/>
    <w:rsid w:val="0008199A"/>
    <w:rsid w:val="00081C5F"/>
    <w:rsid w:val="000831FB"/>
    <w:rsid w:val="0008522E"/>
    <w:rsid w:val="0008588E"/>
    <w:rsid w:val="00085EA6"/>
    <w:rsid w:val="0009073E"/>
    <w:rsid w:val="00092713"/>
    <w:rsid w:val="00092D29"/>
    <w:rsid w:val="00093A29"/>
    <w:rsid w:val="00093E61"/>
    <w:rsid w:val="00094588"/>
    <w:rsid w:val="0009466A"/>
    <w:rsid w:val="0009628A"/>
    <w:rsid w:val="00096CDB"/>
    <w:rsid w:val="000A0047"/>
    <w:rsid w:val="000A0166"/>
    <w:rsid w:val="000A0C3E"/>
    <w:rsid w:val="000A14FF"/>
    <w:rsid w:val="000A20DB"/>
    <w:rsid w:val="000A2E3A"/>
    <w:rsid w:val="000A378A"/>
    <w:rsid w:val="000A38F5"/>
    <w:rsid w:val="000A4BF7"/>
    <w:rsid w:val="000A509C"/>
    <w:rsid w:val="000B08BE"/>
    <w:rsid w:val="000B24EA"/>
    <w:rsid w:val="000B2C61"/>
    <w:rsid w:val="000B4287"/>
    <w:rsid w:val="000B452F"/>
    <w:rsid w:val="000B4694"/>
    <w:rsid w:val="000B5D43"/>
    <w:rsid w:val="000B6607"/>
    <w:rsid w:val="000C04F6"/>
    <w:rsid w:val="000C3365"/>
    <w:rsid w:val="000C5DAF"/>
    <w:rsid w:val="000C5F1A"/>
    <w:rsid w:val="000C6BF5"/>
    <w:rsid w:val="000C72C0"/>
    <w:rsid w:val="000C7355"/>
    <w:rsid w:val="000C7EF1"/>
    <w:rsid w:val="000D11BE"/>
    <w:rsid w:val="000D1270"/>
    <w:rsid w:val="000D18B7"/>
    <w:rsid w:val="000D291A"/>
    <w:rsid w:val="000D2ECB"/>
    <w:rsid w:val="000D4FF6"/>
    <w:rsid w:val="000D6272"/>
    <w:rsid w:val="000D6B77"/>
    <w:rsid w:val="000E2C66"/>
    <w:rsid w:val="000E3C42"/>
    <w:rsid w:val="000E5C7A"/>
    <w:rsid w:val="000E5DB0"/>
    <w:rsid w:val="000E7546"/>
    <w:rsid w:val="000E7908"/>
    <w:rsid w:val="000E7E17"/>
    <w:rsid w:val="000F042C"/>
    <w:rsid w:val="000F069C"/>
    <w:rsid w:val="000F29EB"/>
    <w:rsid w:val="000F3120"/>
    <w:rsid w:val="000F4198"/>
    <w:rsid w:val="000F450B"/>
    <w:rsid w:val="000F5345"/>
    <w:rsid w:val="000F5F23"/>
    <w:rsid w:val="000F7376"/>
    <w:rsid w:val="000F7C11"/>
    <w:rsid w:val="00100167"/>
    <w:rsid w:val="00100389"/>
    <w:rsid w:val="00100979"/>
    <w:rsid w:val="00100A96"/>
    <w:rsid w:val="001022BE"/>
    <w:rsid w:val="001038C1"/>
    <w:rsid w:val="00104FAE"/>
    <w:rsid w:val="001056DE"/>
    <w:rsid w:val="00105FC6"/>
    <w:rsid w:val="0010643E"/>
    <w:rsid w:val="001066E2"/>
    <w:rsid w:val="00107DC7"/>
    <w:rsid w:val="001122C7"/>
    <w:rsid w:val="001129C7"/>
    <w:rsid w:val="00113973"/>
    <w:rsid w:val="001141A5"/>
    <w:rsid w:val="00114D73"/>
    <w:rsid w:val="00125D49"/>
    <w:rsid w:val="00125FC5"/>
    <w:rsid w:val="001266E7"/>
    <w:rsid w:val="00127957"/>
    <w:rsid w:val="00130457"/>
    <w:rsid w:val="00133A8B"/>
    <w:rsid w:val="00134A21"/>
    <w:rsid w:val="00134F98"/>
    <w:rsid w:val="00135463"/>
    <w:rsid w:val="0013663C"/>
    <w:rsid w:val="00136CF4"/>
    <w:rsid w:val="0013772F"/>
    <w:rsid w:val="0013773F"/>
    <w:rsid w:val="00137ABA"/>
    <w:rsid w:val="0014034C"/>
    <w:rsid w:val="00141423"/>
    <w:rsid w:val="00141BD8"/>
    <w:rsid w:val="00142BA5"/>
    <w:rsid w:val="00143A77"/>
    <w:rsid w:val="00145F17"/>
    <w:rsid w:val="00145FAD"/>
    <w:rsid w:val="001472EE"/>
    <w:rsid w:val="001473C8"/>
    <w:rsid w:val="00147857"/>
    <w:rsid w:val="00147A4E"/>
    <w:rsid w:val="0015041C"/>
    <w:rsid w:val="00151F13"/>
    <w:rsid w:val="00152D02"/>
    <w:rsid w:val="0015335A"/>
    <w:rsid w:val="00153AED"/>
    <w:rsid w:val="0015743F"/>
    <w:rsid w:val="00160075"/>
    <w:rsid w:val="0016086A"/>
    <w:rsid w:val="0016118D"/>
    <w:rsid w:val="00161F8B"/>
    <w:rsid w:val="00162DC5"/>
    <w:rsid w:val="001631AF"/>
    <w:rsid w:val="00163761"/>
    <w:rsid w:val="00164D8F"/>
    <w:rsid w:val="001659A0"/>
    <w:rsid w:val="001659D8"/>
    <w:rsid w:val="00167102"/>
    <w:rsid w:val="001674EE"/>
    <w:rsid w:val="00171D1F"/>
    <w:rsid w:val="00172F30"/>
    <w:rsid w:val="00173128"/>
    <w:rsid w:val="001734B9"/>
    <w:rsid w:val="001739E3"/>
    <w:rsid w:val="00173FA5"/>
    <w:rsid w:val="00174C48"/>
    <w:rsid w:val="00175449"/>
    <w:rsid w:val="00175E6B"/>
    <w:rsid w:val="00175FC5"/>
    <w:rsid w:val="00176EA2"/>
    <w:rsid w:val="0017705B"/>
    <w:rsid w:val="00180B5C"/>
    <w:rsid w:val="00182943"/>
    <w:rsid w:val="00183FBB"/>
    <w:rsid w:val="00184609"/>
    <w:rsid w:val="001848ED"/>
    <w:rsid w:val="00185D53"/>
    <w:rsid w:val="00186870"/>
    <w:rsid w:val="00191B0C"/>
    <w:rsid w:val="0019519E"/>
    <w:rsid w:val="001951C4"/>
    <w:rsid w:val="00195B8E"/>
    <w:rsid w:val="00195E97"/>
    <w:rsid w:val="001968FF"/>
    <w:rsid w:val="00197758"/>
    <w:rsid w:val="001A1EC0"/>
    <w:rsid w:val="001A2A2B"/>
    <w:rsid w:val="001A3461"/>
    <w:rsid w:val="001A35C1"/>
    <w:rsid w:val="001A3D49"/>
    <w:rsid w:val="001A3F2A"/>
    <w:rsid w:val="001A461F"/>
    <w:rsid w:val="001A4937"/>
    <w:rsid w:val="001A62ED"/>
    <w:rsid w:val="001A691B"/>
    <w:rsid w:val="001B15CC"/>
    <w:rsid w:val="001B1EC5"/>
    <w:rsid w:val="001B23EC"/>
    <w:rsid w:val="001B3488"/>
    <w:rsid w:val="001B36E4"/>
    <w:rsid w:val="001B387E"/>
    <w:rsid w:val="001B5901"/>
    <w:rsid w:val="001B5CD8"/>
    <w:rsid w:val="001B60FD"/>
    <w:rsid w:val="001B74BB"/>
    <w:rsid w:val="001C181E"/>
    <w:rsid w:val="001C20CA"/>
    <w:rsid w:val="001C397B"/>
    <w:rsid w:val="001C42EF"/>
    <w:rsid w:val="001C4B62"/>
    <w:rsid w:val="001C4E10"/>
    <w:rsid w:val="001C599A"/>
    <w:rsid w:val="001C5AA9"/>
    <w:rsid w:val="001C6A24"/>
    <w:rsid w:val="001C6F8A"/>
    <w:rsid w:val="001C72D4"/>
    <w:rsid w:val="001D0424"/>
    <w:rsid w:val="001D0C55"/>
    <w:rsid w:val="001D1035"/>
    <w:rsid w:val="001D11DA"/>
    <w:rsid w:val="001D2E61"/>
    <w:rsid w:val="001D33A4"/>
    <w:rsid w:val="001D418B"/>
    <w:rsid w:val="001D42A9"/>
    <w:rsid w:val="001D4B09"/>
    <w:rsid w:val="001D4D19"/>
    <w:rsid w:val="001D5545"/>
    <w:rsid w:val="001D5D31"/>
    <w:rsid w:val="001D603E"/>
    <w:rsid w:val="001D6A60"/>
    <w:rsid w:val="001D7026"/>
    <w:rsid w:val="001D7108"/>
    <w:rsid w:val="001D77CD"/>
    <w:rsid w:val="001E031D"/>
    <w:rsid w:val="001E0985"/>
    <w:rsid w:val="001E1278"/>
    <w:rsid w:val="001E14E9"/>
    <w:rsid w:val="001E1733"/>
    <w:rsid w:val="001E1EBE"/>
    <w:rsid w:val="001E2FD0"/>
    <w:rsid w:val="001E471A"/>
    <w:rsid w:val="001E56A4"/>
    <w:rsid w:val="001F0D69"/>
    <w:rsid w:val="001F108E"/>
    <w:rsid w:val="001F1745"/>
    <w:rsid w:val="001F1BFC"/>
    <w:rsid w:val="001F2C77"/>
    <w:rsid w:val="001F2EB0"/>
    <w:rsid w:val="001F4C46"/>
    <w:rsid w:val="001F4C70"/>
    <w:rsid w:val="001F5575"/>
    <w:rsid w:val="001F5862"/>
    <w:rsid w:val="001F6203"/>
    <w:rsid w:val="001F6652"/>
    <w:rsid w:val="001F6F41"/>
    <w:rsid w:val="001F7216"/>
    <w:rsid w:val="00200917"/>
    <w:rsid w:val="00202629"/>
    <w:rsid w:val="00202D7C"/>
    <w:rsid w:val="0020454F"/>
    <w:rsid w:val="00204DB3"/>
    <w:rsid w:val="00205532"/>
    <w:rsid w:val="002059D1"/>
    <w:rsid w:val="00205C02"/>
    <w:rsid w:val="00207985"/>
    <w:rsid w:val="00211126"/>
    <w:rsid w:val="00211CEC"/>
    <w:rsid w:val="00212610"/>
    <w:rsid w:val="00213198"/>
    <w:rsid w:val="002158FF"/>
    <w:rsid w:val="00216681"/>
    <w:rsid w:val="002167A5"/>
    <w:rsid w:val="00217EA8"/>
    <w:rsid w:val="00220C0D"/>
    <w:rsid w:val="002214DD"/>
    <w:rsid w:val="0022266F"/>
    <w:rsid w:val="00224346"/>
    <w:rsid w:val="00225C7D"/>
    <w:rsid w:val="00227576"/>
    <w:rsid w:val="00227F5D"/>
    <w:rsid w:val="002304AA"/>
    <w:rsid w:val="0023078F"/>
    <w:rsid w:val="00230CA4"/>
    <w:rsid w:val="0023119D"/>
    <w:rsid w:val="0023152C"/>
    <w:rsid w:val="0023174C"/>
    <w:rsid w:val="00231B68"/>
    <w:rsid w:val="00233BFF"/>
    <w:rsid w:val="0023435D"/>
    <w:rsid w:val="002347E1"/>
    <w:rsid w:val="00235257"/>
    <w:rsid w:val="0023655F"/>
    <w:rsid w:val="00236B5B"/>
    <w:rsid w:val="00236CF5"/>
    <w:rsid w:val="00237C2A"/>
    <w:rsid w:val="00240CC1"/>
    <w:rsid w:val="00240CC6"/>
    <w:rsid w:val="002415E2"/>
    <w:rsid w:val="00244DB7"/>
    <w:rsid w:val="00245AC6"/>
    <w:rsid w:val="00245B05"/>
    <w:rsid w:val="00245CAF"/>
    <w:rsid w:val="00245E4B"/>
    <w:rsid w:val="0024636E"/>
    <w:rsid w:val="0024786E"/>
    <w:rsid w:val="00247B82"/>
    <w:rsid w:val="00250BE8"/>
    <w:rsid w:val="00251214"/>
    <w:rsid w:val="00252019"/>
    <w:rsid w:val="002538F3"/>
    <w:rsid w:val="002563A5"/>
    <w:rsid w:val="002571E4"/>
    <w:rsid w:val="00257B88"/>
    <w:rsid w:val="0026096F"/>
    <w:rsid w:val="00261159"/>
    <w:rsid w:val="002615EE"/>
    <w:rsid w:val="00261BE3"/>
    <w:rsid w:val="00262701"/>
    <w:rsid w:val="00263D42"/>
    <w:rsid w:val="00263E24"/>
    <w:rsid w:val="00267838"/>
    <w:rsid w:val="00270B4F"/>
    <w:rsid w:val="00270FA4"/>
    <w:rsid w:val="0027312B"/>
    <w:rsid w:val="0027405E"/>
    <w:rsid w:val="002745AD"/>
    <w:rsid w:val="00274AEB"/>
    <w:rsid w:val="00274B54"/>
    <w:rsid w:val="00277ADC"/>
    <w:rsid w:val="00277CE6"/>
    <w:rsid w:val="002806B2"/>
    <w:rsid w:val="002814CF"/>
    <w:rsid w:val="002816C5"/>
    <w:rsid w:val="00281B85"/>
    <w:rsid w:val="00283C2C"/>
    <w:rsid w:val="00283C37"/>
    <w:rsid w:val="00286867"/>
    <w:rsid w:val="00286943"/>
    <w:rsid w:val="00287854"/>
    <w:rsid w:val="00291521"/>
    <w:rsid w:val="00292E0E"/>
    <w:rsid w:val="0029410B"/>
    <w:rsid w:val="00294B79"/>
    <w:rsid w:val="00295A09"/>
    <w:rsid w:val="00296253"/>
    <w:rsid w:val="002A3E76"/>
    <w:rsid w:val="002A5A05"/>
    <w:rsid w:val="002A6EA7"/>
    <w:rsid w:val="002A73DF"/>
    <w:rsid w:val="002A7431"/>
    <w:rsid w:val="002A7C8E"/>
    <w:rsid w:val="002A7CFE"/>
    <w:rsid w:val="002B0086"/>
    <w:rsid w:val="002B0567"/>
    <w:rsid w:val="002B0C40"/>
    <w:rsid w:val="002B31D1"/>
    <w:rsid w:val="002B7AA1"/>
    <w:rsid w:val="002C07AB"/>
    <w:rsid w:val="002C1CB2"/>
    <w:rsid w:val="002C2ADD"/>
    <w:rsid w:val="002C2DB0"/>
    <w:rsid w:val="002C33C4"/>
    <w:rsid w:val="002C348E"/>
    <w:rsid w:val="002C3DC5"/>
    <w:rsid w:val="002C46D9"/>
    <w:rsid w:val="002C4C75"/>
    <w:rsid w:val="002C53D1"/>
    <w:rsid w:val="002C5D69"/>
    <w:rsid w:val="002C6B95"/>
    <w:rsid w:val="002D01C4"/>
    <w:rsid w:val="002D28F0"/>
    <w:rsid w:val="002D2FAA"/>
    <w:rsid w:val="002D3801"/>
    <w:rsid w:val="002D4074"/>
    <w:rsid w:val="002D639B"/>
    <w:rsid w:val="002D69C5"/>
    <w:rsid w:val="002D70F7"/>
    <w:rsid w:val="002D7190"/>
    <w:rsid w:val="002D7A40"/>
    <w:rsid w:val="002E18E2"/>
    <w:rsid w:val="002E19E1"/>
    <w:rsid w:val="002E2150"/>
    <w:rsid w:val="002E4020"/>
    <w:rsid w:val="002E4B6D"/>
    <w:rsid w:val="002E5400"/>
    <w:rsid w:val="002E6B65"/>
    <w:rsid w:val="002F059E"/>
    <w:rsid w:val="002F1BEC"/>
    <w:rsid w:val="002F2AFA"/>
    <w:rsid w:val="002F3981"/>
    <w:rsid w:val="002F3B55"/>
    <w:rsid w:val="002F4599"/>
    <w:rsid w:val="002F7270"/>
    <w:rsid w:val="002F78C5"/>
    <w:rsid w:val="002F7988"/>
    <w:rsid w:val="002F7F53"/>
    <w:rsid w:val="00300933"/>
    <w:rsid w:val="003021D5"/>
    <w:rsid w:val="0030239E"/>
    <w:rsid w:val="0030343F"/>
    <w:rsid w:val="00303A7F"/>
    <w:rsid w:val="00303B2A"/>
    <w:rsid w:val="00304206"/>
    <w:rsid w:val="0030789B"/>
    <w:rsid w:val="00307FBB"/>
    <w:rsid w:val="00310D7F"/>
    <w:rsid w:val="00313619"/>
    <w:rsid w:val="00313AA3"/>
    <w:rsid w:val="003142E3"/>
    <w:rsid w:val="003154F7"/>
    <w:rsid w:val="003156C8"/>
    <w:rsid w:val="003164BF"/>
    <w:rsid w:val="00316C22"/>
    <w:rsid w:val="00316D8F"/>
    <w:rsid w:val="00320739"/>
    <w:rsid w:val="003208A0"/>
    <w:rsid w:val="00321620"/>
    <w:rsid w:val="00321C10"/>
    <w:rsid w:val="0032251E"/>
    <w:rsid w:val="00322EC0"/>
    <w:rsid w:val="003251F5"/>
    <w:rsid w:val="00326E2F"/>
    <w:rsid w:val="00327E1E"/>
    <w:rsid w:val="00331466"/>
    <w:rsid w:val="0033184A"/>
    <w:rsid w:val="003323BC"/>
    <w:rsid w:val="0033337B"/>
    <w:rsid w:val="0033367E"/>
    <w:rsid w:val="00333FC3"/>
    <w:rsid w:val="00334FF3"/>
    <w:rsid w:val="00335938"/>
    <w:rsid w:val="0033735C"/>
    <w:rsid w:val="00337B86"/>
    <w:rsid w:val="00337DDC"/>
    <w:rsid w:val="003401B0"/>
    <w:rsid w:val="00340A23"/>
    <w:rsid w:val="00342384"/>
    <w:rsid w:val="00344735"/>
    <w:rsid w:val="00344CCF"/>
    <w:rsid w:val="0034541E"/>
    <w:rsid w:val="00345E6E"/>
    <w:rsid w:val="003470E2"/>
    <w:rsid w:val="00351230"/>
    <w:rsid w:val="00351985"/>
    <w:rsid w:val="00352422"/>
    <w:rsid w:val="00353626"/>
    <w:rsid w:val="00353DAB"/>
    <w:rsid w:val="00353FC6"/>
    <w:rsid w:val="003546E1"/>
    <w:rsid w:val="00354827"/>
    <w:rsid w:val="00354BFA"/>
    <w:rsid w:val="00355348"/>
    <w:rsid w:val="0035568A"/>
    <w:rsid w:val="00355713"/>
    <w:rsid w:val="003571E8"/>
    <w:rsid w:val="00360201"/>
    <w:rsid w:val="003605BA"/>
    <w:rsid w:val="003612B2"/>
    <w:rsid w:val="00361B2C"/>
    <w:rsid w:val="00362F3C"/>
    <w:rsid w:val="00363804"/>
    <w:rsid w:val="00363D7B"/>
    <w:rsid w:val="00364D04"/>
    <w:rsid w:val="00365A49"/>
    <w:rsid w:val="00365CAF"/>
    <w:rsid w:val="003660CE"/>
    <w:rsid w:val="00367E2A"/>
    <w:rsid w:val="003721C2"/>
    <w:rsid w:val="003751D1"/>
    <w:rsid w:val="00377DE2"/>
    <w:rsid w:val="0038168F"/>
    <w:rsid w:val="00381F23"/>
    <w:rsid w:val="003820B3"/>
    <w:rsid w:val="00384049"/>
    <w:rsid w:val="00385188"/>
    <w:rsid w:val="00385445"/>
    <w:rsid w:val="003877CE"/>
    <w:rsid w:val="00390D16"/>
    <w:rsid w:val="00392F58"/>
    <w:rsid w:val="0039337C"/>
    <w:rsid w:val="003934F9"/>
    <w:rsid w:val="00395944"/>
    <w:rsid w:val="00395F8D"/>
    <w:rsid w:val="00396017"/>
    <w:rsid w:val="003973A8"/>
    <w:rsid w:val="003A17C8"/>
    <w:rsid w:val="003A2259"/>
    <w:rsid w:val="003A35BC"/>
    <w:rsid w:val="003A36AD"/>
    <w:rsid w:val="003A3A2F"/>
    <w:rsid w:val="003A40E7"/>
    <w:rsid w:val="003A4393"/>
    <w:rsid w:val="003A45E6"/>
    <w:rsid w:val="003A513F"/>
    <w:rsid w:val="003A5FA2"/>
    <w:rsid w:val="003A6FCA"/>
    <w:rsid w:val="003A7763"/>
    <w:rsid w:val="003B2803"/>
    <w:rsid w:val="003B2914"/>
    <w:rsid w:val="003B4A91"/>
    <w:rsid w:val="003B50F4"/>
    <w:rsid w:val="003B594B"/>
    <w:rsid w:val="003B7153"/>
    <w:rsid w:val="003B7226"/>
    <w:rsid w:val="003C1D00"/>
    <w:rsid w:val="003C2575"/>
    <w:rsid w:val="003C2BED"/>
    <w:rsid w:val="003C431F"/>
    <w:rsid w:val="003C469C"/>
    <w:rsid w:val="003C4766"/>
    <w:rsid w:val="003C4B00"/>
    <w:rsid w:val="003C559C"/>
    <w:rsid w:val="003C69C4"/>
    <w:rsid w:val="003C743B"/>
    <w:rsid w:val="003C79DA"/>
    <w:rsid w:val="003C7BEB"/>
    <w:rsid w:val="003D0008"/>
    <w:rsid w:val="003D0DBC"/>
    <w:rsid w:val="003D0F96"/>
    <w:rsid w:val="003D38DF"/>
    <w:rsid w:val="003D4063"/>
    <w:rsid w:val="003D52B7"/>
    <w:rsid w:val="003D59FD"/>
    <w:rsid w:val="003D5E2E"/>
    <w:rsid w:val="003D5E92"/>
    <w:rsid w:val="003D6520"/>
    <w:rsid w:val="003D6886"/>
    <w:rsid w:val="003D6F20"/>
    <w:rsid w:val="003D7609"/>
    <w:rsid w:val="003E171A"/>
    <w:rsid w:val="003E2620"/>
    <w:rsid w:val="003E296B"/>
    <w:rsid w:val="003E2D6D"/>
    <w:rsid w:val="003E335C"/>
    <w:rsid w:val="003E3FCF"/>
    <w:rsid w:val="003E43C9"/>
    <w:rsid w:val="003E5C7D"/>
    <w:rsid w:val="003E60EA"/>
    <w:rsid w:val="003E6578"/>
    <w:rsid w:val="003E65F1"/>
    <w:rsid w:val="003E6D49"/>
    <w:rsid w:val="003E75CF"/>
    <w:rsid w:val="003E76AF"/>
    <w:rsid w:val="003F08BE"/>
    <w:rsid w:val="003F109D"/>
    <w:rsid w:val="003F3A14"/>
    <w:rsid w:val="003F4940"/>
    <w:rsid w:val="003F6062"/>
    <w:rsid w:val="003F6422"/>
    <w:rsid w:val="003F67E1"/>
    <w:rsid w:val="003F6A59"/>
    <w:rsid w:val="003F7194"/>
    <w:rsid w:val="003F7C80"/>
    <w:rsid w:val="00400B3C"/>
    <w:rsid w:val="00400E06"/>
    <w:rsid w:val="00401006"/>
    <w:rsid w:val="0040212A"/>
    <w:rsid w:val="004029E0"/>
    <w:rsid w:val="00402E85"/>
    <w:rsid w:val="0040306A"/>
    <w:rsid w:val="00403E69"/>
    <w:rsid w:val="00404325"/>
    <w:rsid w:val="00404A74"/>
    <w:rsid w:val="00406BE6"/>
    <w:rsid w:val="00406E3A"/>
    <w:rsid w:val="00410339"/>
    <w:rsid w:val="00411AB3"/>
    <w:rsid w:val="0041202B"/>
    <w:rsid w:val="004122C4"/>
    <w:rsid w:val="00412397"/>
    <w:rsid w:val="00414387"/>
    <w:rsid w:val="004144E3"/>
    <w:rsid w:val="00414732"/>
    <w:rsid w:val="00414A0D"/>
    <w:rsid w:val="00415046"/>
    <w:rsid w:val="004158C9"/>
    <w:rsid w:val="00415B2F"/>
    <w:rsid w:val="00416A93"/>
    <w:rsid w:val="004173B1"/>
    <w:rsid w:val="00417CE3"/>
    <w:rsid w:val="00420284"/>
    <w:rsid w:val="0042186C"/>
    <w:rsid w:val="004223A4"/>
    <w:rsid w:val="00422557"/>
    <w:rsid w:val="004228EA"/>
    <w:rsid w:val="004229C9"/>
    <w:rsid w:val="00423CD2"/>
    <w:rsid w:val="00423E19"/>
    <w:rsid w:val="004240AF"/>
    <w:rsid w:val="004241F2"/>
    <w:rsid w:val="0042487F"/>
    <w:rsid w:val="00424D9B"/>
    <w:rsid w:val="0042579B"/>
    <w:rsid w:val="00426453"/>
    <w:rsid w:val="00426701"/>
    <w:rsid w:val="00427253"/>
    <w:rsid w:val="00431446"/>
    <w:rsid w:val="00431A32"/>
    <w:rsid w:val="0043236C"/>
    <w:rsid w:val="004329A9"/>
    <w:rsid w:val="0043391E"/>
    <w:rsid w:val="00433DBA"/>
    <w:rsid w:val="00434BEF"/>
    <w:rsid w:val="00434E65"/>
    <w:rsid w:val="00435659"/>
    <w:rsid w:val="00435784"/>
    <w:rsid w:val="004362F6"/>
    <w:rsid w:val="00436594"/>
    <w:rsid w:val="004373F3"/>
    <w:rsid w:val="00437816"/>
    <w:rsid w:val="004403DA"/>
    <w:rsid w:val="004405F6"/>
    <w:rsid w:val="0044067E"/>
    <w:rsid w:val="00441FCD"/>
    <w:rsid w:val="00442DDF"/>
    <w:rsid w:val="004431BC"/>
    <w:rsid w:val="00445221"/>
    <w:rsid w:val="00445752"/>
    <w:rsid w:val="00445906"/>
    <w:rsid w:val="00446619"/>
    <w:rsid w:val="004467CB"/>
    <w:rsid w:val="00451CB7"/>
    <w:rsid w:val="00452711"/>
    <w:rsid w:val="00452925"/>
    <w:rsid w:val="00452F7D"/>
    <w:rsid w:val="00453B7B"/>
    <w:rsid w:val="00455160"/>
    <w:rsid w:val="004555AD"/>
    <w:rsid w:val="00455DAA"/>
    <w:rsid w:val="004564F6"/>
    <w:rsid w:val="004574A1"/>
    <w:rsid w:val="00457568"/>
    <w:rsid w:val="004603C7"/>
    <w:rsid w:val="004609EB"/>
    <w:rsid w:val="00461B97"/>
    <w:rsid w:val="0046240C"/>
    <w:rsid w:val="00462DA6"/>
    <w:rsid w:val="004630BB"/>
    <w:rsid w:val="00463402"/>
    <w:rsid w:val="004654F4"/>
    <w:rsid w:val="004666E1"/>
    <w:rsid w:val="004675B0"/>
    <w:rsid w:val="004708E1"/>
    <w:rsid w:val="00471749"/>
    <w:rsid w:val="00472F5D"/>
    <w:rsid w:val="0047305D"/>
    <w:rsid w:val="004735F8"/>
    <w:rsid w:val="00473942"/>
    <w:rsid w:val="00473BE9"/>
    <w:rsid w:val="00473E85"/>
    <w:rsid w:val="00475898"/>
    <w:rsid w:val="004759DA"/>
    <w:rsid w:val="004775A8"/>
    <w:rsid w:val="00477E47"/>
    <w:rsid w:val="00480EBE"/>
    <w:rsid w:val="004823DC"/>
    <w:rsid w:val="00482CCD"/>
    <w:rsid w:val="00482D9F"/>
    <w:rsid w:val="004841E0"/>
    <w:rsid w:val="00484522"/>
    <w:rsid w:val="0048455D"/>
    <w:rsid w:val="00485223"/>
    <w:rsid w:val="0048546F"/>
    <w:rsid w:val="0048566D"/>
    <w:rsid w:val="004859E4"/>
    <w:rsid w:val="0048664A"/>
    <w:rsid w:val="00487AE9"/>
    <w:rsid w:val="00487FBA"/>
    <w:rsid w:val="004928BE"/>
    <w:rsid w:val="00493BEF"/>
    <w:rsid w:val="004942AB"/>
    <w:rsid w:val="0049448C"/>
    <w:rsid w:val="00497ED3"/>
    <w:rsid w:val="004A0076"/>
    <w:rsid w:val="004A05B7"/>
    <w:rsid w:val="004A0D7A"/>
    <w:rsid w:val="004A116A"/>
    <w:rsid w:val="004A1A0F"/>
    <w:rsid w:val="004A1C11"/>
    <w:rsid w:val="004A202E"/>
    <w:rsid w:val="004A29BE"/>
    <w:rsid w:val="004A2A3B"/>
    <w:rsid w:val="004A31C4"/>
    <w:rsid w:val="004A3CFD"/>
    <w:rsid w:val="004A4787"/>
    <w:rsid w:val="004A4CAA"/>
    <w:rsid w:val="004A5580"/>
    <w:rsid w:val="004A60B6"/>
    <w:rsid w:val="004A71D4"/>
    <w:rsid w:val="004B068E"/>
    <w:rsid w:val="004B0AAC"/>
    <w:rsid w:val="004B0C55"/>
    <w:rsid w:val="004B0FC6"/>
    <w:rsid w:val="004B153E"/>
    <w:rsid w:val="004B26D9"/>
    <w:rsid w:val="004B2D32"/>
    <w:rsid w:val="004B300F"/>
    <w:rsid w:val="004B6D3C"/>
    <w:rsid w:val="004B6EF5"/>
    <w:rsid w:val="004C1493"/>
    <w:rsid w:val="004C27B8"/>
    <w:rsid w:val="004C318E"/>
    <w:rsid w:val="004C3345"/>
    <w:rsid w:val="004C3D0A"/>
    <w:rsid w:val="004C5173"/>
    <w:rsid w:val="004C5D0C"/>
    <w:rsid w:val="004C6704"/>
    <w:rsid w:val="004C6F84"/>
    <w:rsid w:val="004C710D"/>
    <w:rsid w:val="004C782F"/>
    <w:rsid w:val="004C7B9C"/>
    <w:rsid w:val="004C7C2C"/>
    <w:rsid w:val="004D0037"/>
    <w:rsid w:val="004D02BE"/>
    <w:rsid w:val="004D079C"/>
    <w:rsid w:val="004D17D2"/>
    <w:rsid w:val="004D1AE5"/>
    <w:rsid w:val="004E0442"/>
    <w:rsid w:val="004E20BF"/>
    <w:rsid w:val="004E3631"/>
    <w:rsid w:val="004E3E38"/>
    <w:rsid w:val="004E487E"/>
    <w:rsid w:val="004E552D"/>
    <w:rsid w:val="004E5CA4"/>
    <w:rsid w:val="004E63B3"/>
    <w:rsid w:val="004E6A97"/>
    <w:rsid w:val="004E71E1"/>
    <w:rsid w:val="004F06C1"/>
    <w:rsid w:val="004F0AEA"/>
    <w:rsid w:val="004F0B1F"/>
    <w:rsid w:val="004F21EF"/>
    <w:rsid w:val="004F4079"/>
    <w:rsid w:val="004F45D5"/>
    <w:rsid w:val="004F4990"/>
    <w:rsid w:val="004F4F37"/>
    <w:rsid w:val="004F5206"/>
    <w:rsid w:val="004F6148"/>
    <w:rsid w:val="004F63E8"/>
    <w:rsid w:val="004F6664"/>
    <w:rsid w:val="004F6E30"/>
    <w:rsid w:val="005000F0"/>
    <w:rsid w:val="00500C22"/>
    <w:rsid w:val="0050108F"/>
    <w:rsid w:val="005016BD"/>
    <w:rsid w:val="00502291"/>
    <w:rsid w:val="00502500"/>
    <w:rsid w:val="005029A6"/>
    <w:rsid w:val="00502E8C"/>
    <w:rsid w:val="005039FC"/>
    <w:rsid w:val="00505DD9"/>
    <w:rsid w:val="00505F11"/>
    <w:rsid w:val="00506F89"/>
    <w:rsid w:val="005077A9"/>
    <w:rsid w:val="00510C0E"/>
    <w:rsid w:val="00511C0D"/>
    <w:rsid w:val="00512798"/>
    <w:rsid w:val="00512816"/>
    <w:rsid w:val="00513254"/>
    <w:rsid w:val="00513E37"/>
    <w:rsid w:val="0051401E"/>
    <w:rsid w:val="005142DB"/>
    <w:rsid w:val="00514C87"/>
    <w:rsid w:val="0051706F"/>
    <w:rsid w:val="00517735"/>
    <w:rsid w:val="00521040"/>
    <w:rsid w:val="00522344"/>
    <w:rsid w:val="00522BA2"/>
    <w:rsid w:val="00522C19"/>
    <w:rsid w:val="00522CE5"/>
    <w:rsid w:val="00522D07"/>
    <w:rsid w:val="005233F9"/>
    <w:rsid w:val="00524B40"/>
    <w:rsid w:val="005256A8"/>
    <w:rsid w:val="0052591A"/>
    <w:rsid w:val="00525DCE"/>
    <w:rsid w:val="00526407"/>
    <w:rsid w:val="0052657A"/>
    <w:rsid w:val="005266B1"/>
    <w:rsid w:val="0052747B"/>
    <w:rsid w:val="00530483"/>
    <w:rsid w:val="00530E88"/>
    <w:rsid w:val="00531403"/>
    <w:rsid w:val="00531BEF"/>
    <w:rsid w:val="0053214C"/>
    <w:rsid w:val="00535159"/>
    <w:rsid w:val="00536FF2"/>
    <w:rsid w:val="0053748B"/>
    <w:rsid w:val="00537556"/>
    <w:rsid w:val="0054016D"/>
    <w:rsid w:val="00540640"/>
    <w:rsid w:val="00542244"/>
    <w:rsid w:val="00543158"/>
    <w:rsid w:val="005434F9"/>
    <w:rsid w:val="00545E59"/>
    <w:rsid w:val="00545E5D"/>
    <w:rsid w:val="00546C19"/>
    <w:rsid w:val="00547755"/>
    <w:rsid w:val="005500BE"/>
    <w:rsid w:val="00550282"/>
    <w:rsid w:val="00550758"/>
    <w:rsid w:val="00550EB8"/>
    <w:rsid w:val="00552177"/>
    <w:rsid w:val="0055498B"/>
    <w:rsid w:val="00554C98"/>
    <w:rsid w:val="00554F3D"/>
    <w:rsid w:val="00556A0F"/>
    <w:rsid w:val="005579A0"/>
    <w:rsid w:val="0056056A"/>
    <w:rsid w:val="005607B7"/>
    <w:rsid w:val="005627C1"/>
    <w:rsid w:val="005632F1"/>
    <w:rsid w:val="005640CE"/>
    <w:rsid w:val="005669EB"/>
    <w:rsid w:val="00570751"/>
    <w:rsid w:val="00570A6B"/>
    <w:rsid w:val="005711A6"/>
    <w:rsid w:val="00571FFB"/>
    <w:rsid w:val="00572F58"/>
    <w:rsid w:val="00574D77"/>
    <w:rsid w:val="005756C8"/>
    <w:rsid w:val="005765C6"/>
    <w:rsid w:val="00576783"/>
    <w:rsid w:val="00576B1A"/>
    <w:rsid w:val="0057724C"/>
    <w:rsid w:val="00577EC7"/>
    <w:rsid w:val="00580E30"/>
    <w:rsid w:val="00581507"/>
    <w:rsid w:val="00581F83"/>
    <w:rsid w:val="00581F95"/>
    <w:rsid w:val="00583BC7"/>
    <w:rsid w:val="005842DF"/>
    <w:rsid w:val="005853DA"/>
    <w:rsid w:val="00586467"/>
    <w:rsid w:val="00586938"/>
    <w:rsid w:val="005873A6"/>
    <w:rsid w:val="00590A6F"/>
    <w:rsid w:val="00590B26"/>
    <w:rsid w:val="00591369"/>
    <w:rsid w:val="00593C2E"/>
    <w:rsid w:val="005945A1"/>
    <w:rsid w:val="005946A6"/>
    <w:rsid w:val="00596919"/>
    <w:rsid w:val="00596BD9"/>
    <w:rsid w:val="00597025"/>
    <w:rsid w:val="00597158"/>
    <w:rsid w:val="005A0221"/>
    <w:rsid w:val="005A1228"/>
    <w:rsid w:val="005A1621"/>
    <w:rsid w:val="005A1E4F"/>
    <w:rsid w:val="005A2EBE"/>
    <w:rsid w:val="005A36FD"/>
    <w:rsid w:val="005A401A"/>
    <w:rsid w:val="005A4E55"/>
    <w:rsid w:val="005A5024"/>
    <w:rsid w:val="005A792F"/>
    <w:rsid w:val="005B0CEF"/>
    <w:rsid w:val="005B1E00"/>
    <w:rsid w:val="005B2427"/>
    <w:rsid w:val="005B3AB6"/>
    <w:rsid w:val="005B40FF"/>
    <w:rsid w:val="005B4AA5"/>
    <w:rsid w:val="005B4D3D"/>
    <w:rsid w:val="005B5113"/>
    <w:rsid w:val="005B6D3C"/>
    <w:rsid w:val="005B6FBA"/>
    <w:rsid w:val="005B700A"/>
    <w:rsid w:val="005C0003"/>
    <w:rsid w:val="005C22D0"/>
    <w:rsid w:val="005C29FA"/>
    <w:rsid w:val="005C3926"/>
    <w:rsid w:val="005C5C19"/>
    <w:rsid w:val="005C6819"/>
    <w:rsid w:val="005D02F4"/>
    <w:rsid w:val="005D1388"/>
    <w:rsid w:val="005D17B2"/>
    <w:rsid w:val="005D2425"/>
    <w:rsid w:val="005D2576"/>
    <w:rsid w:val="005D26BD"/>
    <w:rsid w:val="005D2881"/>
    <w:rsid w:val="005D3574"/>
    <w:rsid w:val="005D421F"/>
    <w:rsid w:val="005D4CA5"/>
    <w:rsid w:val="005D5807"/>
    <w:rsid w:val="005D609C"/>
    <w:rsid w:val="005D678C"/>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715A"/>
    <w:rsid w:val="005F7306"/>
    <w:rsid w:val="00600096"/>
    <w:rsid w:val="00600136"/>
    <w:rsid w:val="006017C0"/>
    <w:rsid w:val="00602676"/>
    <w:rsid w:val="0060361B"/>
    <w:rsid w:val="00603B1C"/>
    <w:rsid w:val="00606724"/>
    <w:rsid w:val="00606A0F"/>
    <w:rsid w:val="00606B18"/>
    <w:rsid w:val="00607D26"/>
    <w:rsid w:val="00610263"/>
    <w:rsid w:val="00610BBB"/>
    <w:rsid w:val="006117F0"/>
    <w:rsid w:val="0061211A"/>
    <w:rsid w:val="006135EB"/>
    <w:rsid w:val="00613C38"/>
    <w:rsid w:val="0061412A"/>
    <w:rsid w:val="00614A44"/>
    <w:rsid w:val="00615D07"/>
    <w:rsid w:val="00617BEE"/>
    <w:rsid w:val="0062075C"/>
    <w:rsid w:val="00622455"/>
    <w:rsid w:val="006236E8"/>
    <w:rsid w:val="00625E2C"/>
    <w:rsid w:val="00626DD9"/>
    <w:rsid w:val="00626F86"/>
    <w:rsid w:val="00626F90"/>
    <w:rsid w:val="006274A6"/>
    <w:rsid w:val="006302A0"/>
    <w:rsid w:val="00636135"/>
    <w:rsid w:val="006419B1"/>
    <w:rsid w:val="00641BB1"/>
    <w:rsid w:val="00642A9D"/>
    <w:rsid w:val="00642E0E"/>
    <w:rsid w:val="00643ACB"/>
    <w:rsid w:val="00643EFB"/>
    <w:rsid w:val="00644D3C"/>
    <w:rsid w:val="006468ED"/>
    <w:rsid w:val="00647E9E"/>
    <w:rsid w:val="00647F84"/>
    <w:rsid w:val="00651B81"/>
    <w:rsid w:val="00652763"/>
    <w:rsid w:val="006538D7"/>
    <w:rsid w:val="00655783"/>
    <w:rsid w:val="00657BB0"/>
    <w:rsid w:val="00657D6F"/>
    <w:rsid w:val="0066111C"/>
    <w:rsid w:val="00661BD9"/>
    <w:rsid w:val="00662B0E"/>
    <w:rsid w:val="00662DB4"/>
    <w:rsid w:val="00663427"/>
    <w:rsid w:val="006636F7"/>
    <w:rsid w:val="00663AF5"/>
    <w:rsid w:val="00663D51"/>
    <w:rsid w:val="0066490B"/>
    <w:rsid w:val="0066547D"/>
    <w:rsid w:val="00666A56"/>
    <w:rsid w:val="006677B8"/>
    <w:rsid w:val="00667973"/>
    <w:rsid w:val="00667988"/>
    <w:rsid w:val="00670E94"/>
    <w:rsid w:val="0067137E"/>
    <w:rsid w:val="00672569"/>
    <w:rsid w:val="006726FF"/>
    <w:rsid w:val="00672D11"/>
    <w:rsid w:val="0067642D"/>
    <w:rsid w:val="00677785"/>
    <w:rsid w:val="00677E4C"/>
    <w:rsid w:val="00680784"/>
    <w:rsid w:val="00680CC2"/>
    <w:rsid w:val="00681559"/>
    <w:rsid w:val="00681570"/>
    <w:rsid w:val="006816F7"/>
    <w:rsid w:val="006832CD"/>
    <w:rsid w:val="006834AE"/>
    <w:rsid w:val="00683CE3"/>
    <w:rsid w:val="0068740E"/>
    <w:rsid w:val="00687DF5"/>
    <w:rsid w:val="00690022"/>
    <w:rsid w:val="006904DB"/>
    <w:rsid w:val="00690EDB"/>
    <w:rsid w:val="00691303"/>
    <w:rsid w:val="006934F9"/>
    <w:rsid w:val="0069527A"/>
    <w:rsid w:val="00695BD0"/>
    <w:rsid w:val="00696615"/>
    <w:rsid w:val="0069692E"/>
    <w:rsid w:val="0069698D"/>
    <w:rsid w:val="00696A36"/>
    <w:rsid w:val="006A019C"/>
    <w:rsid w:val="006A253D"/>
    <w:rsid w:val="006A27FB"/>
    <w:rsid w:val="006A37EA"/>
    <w:rsid w:val="006A42A2"/>
    <w:rsid w:val="006A5612"/>
    <w:rsid w:val="006A7B90"/>
    <w:rsid w:val="006B25D6"/>
    <w:rsid w:val="006B2949"/>
    <w:rsid w:val="006B3A61"/>
    <w:rsid w:val="006B3B3C"/>
    <w:rsid w:val="006B43B3"/>
    <w:rsid w:val="006B5056"/>
    <w:rsid w:val="006B528B"/>
    <w:rsid w:val="006B5524"/>
    <w:rsid w:val="006B57F2"/>
    <w:rsid w:val="006B583E"/>
    <w:rsid w:val="006B5DF0"/>
    <w:rsid w:val="006B6285"/>
    <w:rsid w:val="006B667B"/>
    <w:rsid w:val="006B6F60"/>
    <w:rsid w:val="006B76C0"/>
    <w:rsid w:val="006B7B1A"/>
    <w:rsid w:val="006C05C1"/>
    <w:rsid w:val="006C20AC"/>
    <w:rsid w:val="006C24F2"/>
    <w:rsid w:val="006C3181"/>
    <w:rsid w:val="006C33FC"/>
    <w:rsid w:val="006C4400"/>
    <w:rsid w:val="006C5774"/>
    <w:rsid w:val="006C59EE"/>
    <w:rsid w:val="006C5C3A"/>
    <w:rsid w:val="006C6461"/>
    <w:rsid w:val="006C72F6"/>
    <w:rsid w:val="006C7336"/>
    <w:rsid w:val="006C7EE8"/>
    <w:rsid w:val="006D04E4"/>
    <w:rsid w:val="006D10D7"/>
    <w:rsid w:val="006D1441"/>
    <w:rsid w:val="006D250D"/>
    <w:rsid w:val="006D4743"/>
    <w:rsid w:val="006D6948"/>
    <w:rsid w:val="006D73D0"/>
    <w:rsid w:val="006E2105"/>
    <w:rsid w:val="006E2E00"/>
    <w:rsid w:val="006E3404"/>
    <w:rsid w:val="006E3D53"/>
    <w:rsid w:val="006E4FE0"/>
    <w:rsid w:val="006E58EF"/>
    <w:rsid w:val="006E67AC"/>
    <w:rsid w:val="006E6BD0"/>
    <w:rsid w:val="006E76BD"/>
    <w:rsid w:val="006F2388"/>
    <w:rsid w:val="006F24F6"/>
    <w:rsid w:val="006F397F"/>
    <w:rsid w:val="006F5541"/>
    <w:rsid w:val="006F6FCC"/>
    <w:rsid w:val="007002B8"/>
    <w:rsid w:val="00701966"/>
    <w:rsid w:val="00702E7D"/>
    <w:rsid w:val="00702F1F"/>
    <w:rsid w:val="0070499F"/>
    <w:rsid w:val="00704A18"/>
    <w:rsid w:val="00704CE9"/>
    <w:rsid w:val="007053F9"/>
    <w:rsid w:val="00706997"/>
    <w:rsid w:val="00710A23"/>
    <w:rsid w:val="0071111B"/>
    <w:rsid w:val="00712D59"/>
    <w:rsid w:val="00713CDE"/>
    <w:rsid w:val="00715F61"/>
    <w:rsid w:val="007162D7"/>
    <w:rsid w:val="00716784"/>
    <w:rsid w:val="00716E69"/>
    <w:rsid w:val="00717AEF"/>
    <w:rsid w:val="007206E9"/>
    <w:rsid w:val="00720CAD"/>
    <w:rsid w:val="00721669"/>
    <w:rsid w:val="00722C3D"/>
    <w:rsid w:val="00723F17"/>
    <w:rsid w:val="00724986"/>
    <w:rsid w:val="00724F96"/>
    <w:rsid w:val="007255BE"/>
    <w:rsid w:val="00725F87"/>
    <w:rsid w:val="00727249"/>
    <w:rsid w:val="00727985"/>
    <w:rsid w:val="00727E91"/>
    <w:rsid w:val="007317F5"/>
    <w:rsid w:val="0073272C"/>
    <w:rsid w:val="0073294E"/>
    <w:rsid w:val="007335BB"/>
    <w:rsid w:val="00734B52"/>
    <w:rsid w:val="00736CC8"/>
    <w:rsid w:val="007373D0"/>
    <w:rsid w:val="00737B8B"/>
    <w:rsid w:val="00737FF2"/>
    <w:rsid w:val="00740426"/>
    <w:rsid w:val="00740D4E"/>
    <w:rsid w:val="00742687"/>
    <w:rsid w:val="007434E7"/>
    <w:rsid w:val="007439CE"/>
    <w:rsid w:val="00743A04"/>
    <w:rsid w:val="00743D05"/>
    <w:rsid w:val="0074780E"/>
    <w:rsid w:val="007507D1"/>
    <w:rsid w:val="00750A06"/>
    <w:rsid w:val="00750B44"/>
    <w:rsid w:val="00751ACA"/>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5F54"/>
    <w:rsid w:val="00766947"/>
    <w:rsid w:val="0076738E"/>
    <w:rsid w:val="00767736"/>
    <w:rsid w:val="007677DA"/>
    <w:rsid w:val="00767924"/>
    <w:rsid w:val="007707B1"/>
    <w:rsid w:val="0077157D"/>
    <w:rsid w:val="00771877"/>
    <w:rsid w:val="007719DE"/>
    <w:rsid w:val="00771A65"/>
    <w:rsid w:val="00773300"/>
    <w:rsid w:val="007737BB"/>
    <w:rsid w:val="00774625"/>
    <w:rsid w:val="00774DF2"/>
    <w:rsid w:val="007757A2"/>
    <w:rsid w:val="00777546"/>
    <w:rsid w:val="007803E9"/>
    <w:rsid w:val="0078044E"/>
    <w:rsid w:val="0078125C"/>
    <w:rsid w:val="00781476"/>
    <w:rsid w:val="00781BBF"/>
    <w:rsid w:val="00781C33"/>
    <w:rsid w:val="007824BA"/>
    <w:rsid w:val="007825AF"/>
    <w:rsid w:val="00784BB2"/>
    <w:rsid w:val="0078531E"/>
    <w:rsid w:val="007857DE"/>
    <w:rsid w:val="007857EC"/>
    <w:rsid w:val="0078592D"/>
    <w:rsid w:val="00785D16"/>
    <w:rsid w:val="0078630C"/>
    <w:rsid w:val="00786BF8"/>
    <w:rsid w:val="00790F60"/>
    <w:rsid w:val="00790FA5"/>
    <w:rsid w:val="00791962"/>
    <w:rsid w:val="007920A6"/>
    <w:rsid w:val="007924A2"/>
    <w:rsid w:val="00792E27"/>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A75F8"/>
    <w:rsid w:val="007B0134"/>
    <w:rsid w:val="007B204A"/>
    <w:rsid w:val="007B336F"/>
    <w:rsid w:val="007B395D"/>
    <w:rsid w:val="007B39FD"/>
    <w:rsid w:val="007B3AC4"/>
    <w:rsid w:val="007B4868"/>
    <w:rsid w:val="007B4994"/>
    <w:rsid w:val="007B4E28"/>
    <w:rsid w:val="007B5054"/>
    <w:rsid w:val="007B59BF"/>
    <w:rsid w:val="007B5C94"/>
    <w:rsid w:val="007B5DCD"/>
    <w:rsid w:val="007C07F2"/>
    <w:rsid w:val="007C1EE3"/>
    <w:rsid w:val="007C1F33"/>
    <w:rsid w:val="007C4389"/>
    <w:rsid w:val="007C6F82"/>
    <w:rsid w:val="007C7573"/>
    <w:rsid w:val="007D104C"/>
    <w:rsid w:val="007D1788"/>
    <w:rsid w:val="007D1CBC"/>
    <w:rsid w:val="007D45D3"/>
    <w:rsid w:val="007D48A6"/>
    <w:rsid w:val="007D4B0B"/>
    <w:rsid w:val="007D4BC4"/>
    <w:rsid w:val="007D5431"/>
    <w:rsid w:val="007D69CE"/>
    <w:rsid w:val="007E0B00"/>
    <w:rsid w:val="007E133B"/>
    <w:rsid w:val="007E14EC"/>
    <w:rsid w:val="007E49C0"/>
    <w:rsid w:val="007E5530"/>
    <w:rsid w:val="007E6591"/>
    <w:rsid w:val="007E708A"/>
    <w:rsid w:val="007E7D66"/>
    <w:rsid w:val="007F19ED"/>
    <w:rsid w:val="007F5191"/>
    <w:rsid w:val="007F5B0F"/>
    <w:rsid w:val="007F60F4"/>
    <w:rsid w:val="007F754A"/>
    <w:rsid w:val="007F7C7F"/>
    <w:rsid w:val="00800245"/>
    <w:rsid w:val="008004A6"/>
    <w:rsid w:val="00800B94"/>
    <w:rsid w:val="00801C54"/>
    <w:rsid w:val="00802902"/>
    <w:rsid w:val="008035D5"/>
    <w:rsid w:val="00805F14"/>
    <w:rsid w:val="008060E6"/>
    <w:rsid w:val="00807008"/>
    <w:rsid w:val="00807421"/>
    <w:rsid w:val="00807E94"/>
    <w:rsid w:val="00811FE0"/>
    <w:rsid w:val="008123E8"/>
    <w:rsid w:val="00812977"/>
    <w:rsid w:val="008130A5"/>
    <w:rsid w:val="0081507D"/>
    <w:rsid w:val="00815878"/>
    <w:rsid w:val="008163FA"/>
    <w:rsid w:val="0082204C"/>
    <w:rsid w:val="0082206E"/>
    <w:rsid w:val="008220F3"/>
    <w:rsid w:val="008232AA"/>
    <w:rsid w:val="00826696"/>
    <w:rsid w:val="00826C1B"/>
    <w:rsid w:val="008303C9"/>
    <w:rsid w:val="00830C01"/>
    <w:rsid w:val="008312BB"/>
    <w:rsid w:val="00831817"/>
    <w:rsid w:val="00831818"/>
    <w:rsid w:val="008324C8"/>
    <w:rsid w:val="00833B08"/>
    <w:rsid w:val="0083413C"/>
    <w:rsid w:val="008351EF"/>
    <w:rsid w:val="00835517"/>
    <w:rsid w:val="008367FF"/>
    <w:rsid w:val="00836C53"/>
    <w:rsid w:val="008377B1"/>
    <w:rsid w:val="00840209"/>
    <w:rsid w:val="0084025E"/>
    <w:rsid w:val="00842A8B"/>
    <w:rsid w:val="00842ADE"/>
    <w:rsid w:val="008434BA"/>
    <w:rsid w:val="00843E69"/>
    <w:rsid w:val="00844F33"/>
    <w:rsid w:val="00845CA9"/>
    <w:rsid w:val="008466D2"/>
    <w:rsid w:val="00846894"/>
    <w:rsid w:val="00847333"/>
    <w:rsid w:val="0085035E"/>
    <w:rsid w:val="00850F9A"/>
    <w:rsid w:val="008521F3"/>
    <w:rsid w:val="008526A7"/>
    <w:rsid w:val="00852779"/>
    <w:rsid w:val="00852AA4"/>
    <w:rsid w:val="00852D25"/>
    <w:rsid w:val="00854BCB"/>
    <w:rsid w:val="00855B0F"/>
    <w:rsid w:val="00856DF1"/>
    <w:rsid w:val="00857246"/>
    <w:rsid w:val="0085737B"/>
    <w:rsid w:val="008604BE"/>
    <w:rsid w:val="008604C9"/>
    <w:rsid w:val="00863B7C"/>
    <w:rsid w:val="008716DA"/>
    <w:rsid w:val="00872A35"/>
    <w:rsid w:val="00873B03"/>
    <w:rsid w:val="00874F3D"/>
    <w:rsid w:val="008752DA"/>
    <w:rsid w:val="00881748"/>
    <w:rsid w:val="0088242D"/>
    <w:rsid w:val="00883304"/>
    <w:rsid w:val="008834FC"/>
    <w:rsid w:val="00884D2D"/>
    <w:rsid w:val="008858E8"/>
    <w:rsid w:val="00886503"/>
    <w:rsid w:val="00886CA3"/>
    <w:rsid w:val="008901AF"/>
    <w:rsid w:val="00891B14"/>
    <w:rsid w:val="00891D81"/>
    <w:rsid w:val="00891EC6"/>
    <w:rsid w:val="0089353D"/>
    <w:rsid w:val="00893801"/>
    <w:rsid w:val="00893ECF"/>
    <w:rsid w:val="008945AB"/>
    <w:rsid w:val="00894E6D"/>
    <w:rsid w:val="00895B34"/>
    <w:rsid w:val="00895FFF"/>
    <w:rsid w:val="00896938"/>
    <w:rsid w:val="00896F56"/>
    <w:rsid w:val="00897A0F"/>
    <w:rsid w:val="008A04F2"/>
    <w:rsid w:val="008A0AB0"/>
    <w:rsid w:val="008A1AB0"/>
    <w:rsid w:val="008A2072"/>
    <w:rsid w:val="008A3A07"/>
    <w:rsid w:val="008A4774"/>
    <w:rsid w:val="008A4D56"/>
    <w:rsid w:val="008A62AE"/>
    <w:rsid w:val="008B20A5"/>
    <w:rsid w:val="008B2ECD"/>
    <w:rsid w:val="008B3A2A"/>
    <w:rsid w:val="008B3E56"/>
    <w:rsid w:val="008B447F"/>
    <w:rsid w:val="008B4892"/>
    <w:rsid w:val="008B4C94"/>
    <w:rsid w:val="008B4DA4"/>
    <w:rsid w:val="008B4FD3"/>
    <w:rsid w:val="008B5EA0"/>
    <w:rsid w:val="008B7C92"/>
    <w:rsid w:val="008C2B1F"/>
    <w:rsid w:val="008C2D54"/>
    <w:rsid w:val="008C2E9F"/>
    <w:rsid w:val="008C3946"/>
    <w:rsid w:val="008C3C28"/>
    <w:rsid w:val="008C53BE"/>
    <w:rsid w:val="008C5963"/>
    <w:rsid w:val="008C6C4A"/>
    <w:rsid w:val="008C779B"/>
    <w:rsid w:val="008C7962"/>
    <w:rsid w:val="008D1137"/>
    <w:rsid w:val="008D27A7"/>
    <w:rsid w:val="008D2B7F"/>
    <w:rsid w:val="008D31AF"/>
    <w:rsid w:val="008D3F0C"/>
    <w:rsid w:val="008D4507"/>
    <w:rsid w:val="008D5BE3"/>
    <w:rsid w:val="008D6510"/>
    <w:rsid w:val="008D74B8"/>
    <w:rsid w:val="008D7B1C"/>
    <w:rsid w:val="008E04E1"/>
    <w:rsid w:val="008E29FF"/>
    <w:rsid w:val="008E2BE2"/>
    <w:rsid w:val="008E49C0"/>
    <w:rsid w:val="008E52F3"/>
    <w:rsid w:val="008E552C"/>
    <w:rsid w:val="008E5B46"/>
    <w:rsid w:val="008E76E8"/>
    <w:rsid w:val="008E7AF7"/>
    <w:rsid w:val="008E7CCF"/>
    <w:rsid w:val="008F018A"/>
    <w:rsid w:val="008F0B33"/>
    <w:rsid w:val="008F0C83"/>
    <w:rsid w:val="008F0D59"/>
    <w:rsid w:val="008F334B"/>
    <w:rsid w:val="008F3765"/>
    <w:rsid w:val="008F404F"/>
    <w:rsid w:val="008F7678"/>
    <w:rsid w:val="008F779F"/>
    <w:rsid w:val="008F7D75"/>
    <w:rsid w:val="00900300"/>
    <w:rsid w:val="0090045B"/>
    <w:rsid w:val="00901B6F"/>
    <w:rsid w:val="00901FFA"/>
    <w:rsid w:val="00902341"/>
    <w:rsid w:val="0090269F"/>
    <w:rsid w:val="0090315A"/>
    <w:rsid w:val="009042A8"/>
    <w:rsid w:val="00905515"/>
    <w:rsid w:val="00905604"/>
    <w:rsid w:val="00905B2E"/>
    <w:rsid w:val="009061F6"/>
    <w:rsid w:val="009068E5"/>
    <w:rsid w:val="00906DF0"/>
    <w:rsid w:val="00910217"/>
    <w:rsid w:val="00911127"/>
    <w:rsid w:val="00911702"/>
    <w:rsid w:val="009118B6"/>
    <w:rsid w:val="00911A26"/>
    <w:rsid w:val="00913333"/>
    <w:rsid w:val="00913874"/>
    <w:rsid w:val="00916016"/>
    <w:rsid w:val="009166B7"/>
    <w:rsid w:val="009222F4"/>
    <w:rsid w:val="00923023"/>
    <w:rsid w:val="00923A2B"/>
    <w:rsid w:val="00924013"/>
    <w:rsid w:val="009240C3"/>
    <w:rsid w:val="00925244"/>
    <w:rsid w:val="009255B5"/>
    <w:rsid w:val="00925AD2"/>
    <w:rsid w:val="00926EB8"/>
    <w:rsid w:val="00927259"/>
    <w:rsid w:val="00927886"/>
    <w:rsid w:val="00931B0F"/>
    <w:rsid w:val="0093304D"/>
    <w:rsid w:val="00934FD7"/>
    <w:rsid w:val="009404ED"/>
    <w:rsid w:val="00940B6A"/>
    <w:rsid w:val="00943F04"/>
    <w:rsid w:val="0094411B"/>
    <w:rsid w:val="009453C9"/>
    <w:rsid w:val="00945C84"/>
    <w:rsid w:val="00947AB4"/>
    <w:rsid w:val="00947C73"/>
    <w:rsid w:val="009504A8"/>
    <w:rsid w:val="00951256"/>
    <w:rsid w:val="00951641"/>
    <w:rsid w:val="009525DB"/>
    <w:rsid w:val="00953AFB"/>
    <w:rsid w:val="00953FE1"/>
    <w:rsid w:val="009547C0"/>
    <w:rsid w:val="009547C2"/>
    <w:rsid w:val="00954CA0"/>
    <w:rsid w:val="0095586E"/>
    <w:rsid w:val="009605B9"/>
    <w:rsid w:val="0096112B"/>
    <w:rsid w:val="0096142B"/>
    <w:rsid w:val="009619C4"/>
    <w:rsid w:val="00961DF1"/>
    <w:rsid w:val="00961EE0"/>
    <w:rsid w:val="00964377"/>
    <w:rsid w:val="00964FBC"/>
    <w:rsid w:val="0096598F"/>
    <w:rsid w:val="0096696F"/>
    <w:rsid w:val="009674A9"/>
    <w:rsid w:val="0096788F"/>
    <w:rsid w:val="009703D1"/>
    <w:rsid w:val="009709DF"/>
    <w:rsid w:val="00971821"/>
    <w:rsid w:val="00972A42"/>
    <w:rsid w:val="00973C49"/>
    <w:rsid w:val="00974D61"/>
    <w:rsid w:val="00975494"/>
    <w:rsid w:val="009761DF"/>
    <w:rsid w:val="00976D4C"/>
    <w:rsid w:val="0098074F"/>
    <w:rsid w:val="009838AA"/>
    <w:rsid w:val="00983D0C"/>
    <w:rsid w:val="0098451B"/>
    <w:rsid w:val="0098637D"/>
    <w:rsid w:val="00986507"/>
    <w:rsid w:val="009869C6"/>
    <w:rsid w:val="009904D0"/>
    <w:rsid w:val="00990E7B"/>
    <w:rsid w:val="0099137F"/>
    <w:rsid w:val="00991A3B"/>
    <w:rsid w:val="0099244C"/>
    <w:rsid w:val="0099345F"/>
    <w:rsid w:val="00995D4E"/>
    <w:rsid w:val="00996218"/>
    <w:rsid w:val="009965B3"/>
    <w:rsid w:val="0099691F"/>
    <w:rsid w:val="009A03ED"/>
    <w:rsid w:val="009A0F27"/>
    <w:rsid w:val="009A1343"/>
    <w:rsid w:val="009A2683"/>
    <w:rsid w:val="009A36B9"/>
    <w:rsid w:val="009A4FC1"/>
    <w:rsid w:val="009A5B2F"/>
    <w:rsid w:val="009A5FBF"/>
    <w:rsid w:val="009A600C"/>
    <w:rsid w:val="009A7932"/>
    <w:rsid w:val="009A7977"/>
    <w:rsid w:val="009A7CC3"/>
    <w:rsid w:val="009B1551"/>
    <w:rsid w:val="009B2B13"/>
    <w:rsid w:val="009B32DA"/>
    <w:rsid w:val="009B36B9"/>
    <w:rsid w:val="009B48E2"/>
    <w:rsid w:val="009B4B22"/>
    <w:rsid w:val="009B579D"/>
    <w:rsid w:val="009B584F"/>
    <w:rsid w:val="009B5B4E"/>
    <w:rsid w:val="009B5F51"/>
    <w:rsid w:val="009B712F"/>
    <w:rsid w:val="009B7F21"/>
    <w:rsid w:val="009C05CD"/>
    <w:rsid w:val="009C08E3"/>
    <w:rsid w:val="009C0B9B"/>
    <w:rsid w:val="009C0C44"/>
    <w:rsid w:val="009C23B1"/>
    <w:rsid w:val="009C2C55"/>
    <w:rsid w:val="009C2EC8"/>
    <w:rsid w:val="009C3DE1"/>
    <w:rsid w:val="009C4208"/>
    <w:rsid w:val="009C4248"/>
    <w:rsid w:val="009C4878"/>
    <w:rsid w:val="009C5384"/>
    <w:rsid w:val="009C6340"/>
    <w:rsid w:val="009C7607"/>
    <w:rsid w:val="009C7A1B"/>
    <w:rsid w:val="009C7AF2"/>
    <w:rsid w:val="009D12C7"/>
    <w:rsid w:val="009D2EA7"/>
    <w:rsid w:val="009D3249"/>
    <w:rsid w:val="009D429E"/>
    <w:rsid w:val="009D4CD7"/>
    <w:rsid w:val="009D51BF"/>
    <w:rsid w:val="009D56D3"/>
    <w:rsid w:val="009D6D3D"/>
    <w:rsid w:val="009D6F7A"/>
    <w:rsid w:val="009D706E"/>
    <w:rsid w:val="009D7714"/>
    <w:rsid w:val="009D7CB0"/>
    <w:rsid w:val="009D7E87"/>
    <w:rsid w:val="009E02DE"/>
    <w:rsid w:val="009E0861"/>
    <w:rsid w:val="009E2347"/>
    <w:rsid w:val="009E238E"/>
    <w:rsid w:val="009E2EEA"/>
    <w:rsid w:val="009E326E"/>
    <w:rsid w:val="009E3319"/>
    <w:rsid w:val="009E37D4"/>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5D50"/>
    <w:rsid w:val="009F69C9"/>
    <w:rsid w:val="009F6B02"/>
    <w:rsid w:val="009F7948"/>
    <w:rsid w:val="00A000CA"/>
    <w:rsid w:val="00A0044E"/>
    <w:rsid w:val="00A00FD1"/>
    <w:rsid w:val="00A01F31"/>
    <w:rsid w:val="00A0248F"/>
    <w:rsid w:val="00A03400"/>
    <w:rsid w:val="00A0362F"/>
    <w:rsid w:val="00A03ADD"/>
    <w:rsid w:val="00A0409E"/>
    <w:rsid w:val="00A04464"/>
    <w:rsid w:val="00A05096"/>
    <w:rsid w:val="00A06118"/>
    <w:rsid w:val="00A07663"/>
    <w:rsid w:val="00A11FEE"/>
    <w:rsid w:val="00A126B5"/>
    <w:rsid w:val="00A13B99"/>
    <w:rsid w:val="00A14301"/>
    <w:rsid w:val="00A15FA6"/>
    <w:rsid w:val="00A16DC1"/>
    <w:rsid w:val="00A16EF2"/>
    <w:rsid w:val="00A1705E"/>
    <w:rsid w:val="00A17E64"/>
    <w:rsid w:val="00A207B8"/>
    <w:rsid w:val="00A21EF9"/>
    <w:rsid w:val="00A246F4"/>
    <w:rsid w:val="00A2488E"/>
    <w:rsid w:val="00A24D51"/>
    <w:rsid w:val="00A2562C"/>
    <w:rsid w:val="00A261CA"/>
    <w:rsid w:val="00A26637"/>
    <w:rsid w:val="00A268A7"/>
    <w:rsid w:val="00A27416"/>
    <w:rsid w:val="00A303E3"/>
    <w:rsid w:val="00A314AB"/>
    <w:rsid w:val="00A35E84"/>
    <w:rsid w:val="00A363E6"/>
    <w:rsid w:val="00A3774D"/>
    <w:rsid w:val="00A4024F"/>
    <w:rsid w:val="00A441FE"/>
    <w:rsid w:val="00A446B0"/>
    <w:rsid w:val="00A44966"/>
    <w:rsid w:val="00A45272"/>
    <w:rsid w:val="00A4613B"/>
    <w:rsid w:val="00A473C6"/>
    <w:rsid w:val="00A4742F"/>
    <w:rsid w:val="00A47A56"/>
    <w:rsid w:val="00A5007A"/>
    <w:rsid w:val="00A50E8A"/>
    <w:rsid w:val="00A50F6F"/>
    <w:rsid w:val="00A51BB8"/>
    <w:rsid w:val="00A53618"/>
    <w:rsid w:val="00A54D5F"/>
    <w:rsid w:val="00A54F29"/>
    <w:rsid w:val="00A557C0"/>
    <w:rsid w:val="00A55BB4"/>
    <w:rsid w:val="00A55E13"/>
    <w:rsid w:val="00A55FA8"/>
    <w:rsid w:val="00A561F0"/>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0C2E"/>
    <w:rsid w:val="00A71FD8"/>
    <w:rsid w:val="00A73054"/>
    <w:rsid w:val="00A742DD"/>
    <w:rsid w:val="00A7475C"/>
    <w:rsid w:val="00A74DB8"/>
    <w:rsid w:val="00A77C37"/>
    <w:rsid w:val="00A81D86"/>
    <w:rsid w:val="00A82394"/>
    <w:rsid w:val="00A8278A"/>
    <w:rsid w:val="00A83E67"/>
    <w:rsid w:val="00A8536E"/>
    <w:rsid w:val="00A85758"/>
    <w:rsid w:val="00A857D1"/>
    <w:rsid w:val="00A85AAF"/>
    <w:rsid w:val="00A85D8C"/>
    <w:rsid w:val="00A87D2F"/>
    <w:rsid w:val="00A91EDA"/>
    <w:rsid w:val="00A9281F"/>
    <w:rsid w:val="00A9376A"/>
    <w:rsid w:val="00A943E6"/>
    <w:rsid w:val="00A94A99"/>
    <w:rsid w:val="00A94FF9"/>
    <w:rsid w:val="00A9701B"/>
    <w:rsid w:val="00A976C5"/>
    <w:rsid w:val="00A97A53"/>
    <w:rsid w:val="00A97AFA"/>
    <w:rsid w:val="00AA018B"/>
    <w:rsid w:val="00AA11B3"/>
    <w:rsid w:val="00AA1578"/>
    <w:rsid w:val="00AA283A"/>
    <w:rsid w:val="00AA2846"/>
    <w:rsid w:val="00AA2DBE"/>
    <w:rsid w:val="00AA3AA3"/>
    <w:rsid w:val="00AA4739"/>
    <w:rsid w:val="00AB2ABA"/>
    <w:rsid w:val="00AB2E09"/>
    <w:rsid w:val="00AB34B0"/>
    <w:rsid w:val="00AB3892"/>
    <w:rsid w:val="00AB4358"/>
    <w:rsid w:val="00AB45E8"/>
    <w:rsid w:val="00AC0013"/>
    <w:rsid w:val="00AC18A3"/>
    <w:rsid w:val="00AC3142"/>
    <w:rsid w:val="00AC5703"/>
    <w:rsid w:val="00AC5B5C"/>
    <w:rsid w:val="00AC6087"/>
    <w:rsid w:val="00AC670D"/>
    <w:rsid w:val="00AC6FC7"/>
    <w:rsid w:val="00AC7311"/>
    <w:rsid w:val="00AC76EF"/>
    <w:rsid w:val="00AD1D32"/>
    <w:rsid w:val="00AD2242"/>
    <w:rsid w:val="00AD2411"/>
    <w:rsid w:val="00AD2867"/>
    <w:rsid w:val="00AD3A92"/>
    <w:rsid w:val="00AD452E"/>
    <w:rsid w:val="00AD47BB"/>
    <w:rsid w:val="00AD4C5A"/>
    <w:rsid w:val="00AD4E6F"/>
    <w:rsid w:val="00AD520F"/>
    <w:rsid w:val="00AD5224"/>
    <w:rsid w:val="00AD6F1F"/>
    <w:rsid w:val="00AD6F73"/>
    <w:rsid w:val="00AD7D06"/>
    <w:rsid w:val="00AE135C"/>
    <w:rsid w:val="00AE2401"/>
    <w:rsid w:val="00AE24EF"/>
    <w:rsid w:val="00AE41D1"/>
    <w:rsid w:val="00AE4359"/>
    <w:rsid w:val="00AE4947"/>
    <w:rsid w:val="00AE4AE7"/>
    <w:rsid w:val="00AE4AEC"/>
    <w:rsid w:val="00AE66D9"/>
    <w:rsid w:val="00AE6723"/>
    <w:rsid w:val="00AE6874"/>
    <w:rsid w:val="00AE6F1A"/>
    <w:rsid w:val="00AE7C4B"/>
    <w:rsid w:val="00AF18AF"/>
    <w:rsid w:val="00AF194F"/>
    <w:rsid w:val="00AF19EA"/>
    <w:rsid w:val="00AF2F49"/>
    <w:rsid w:val="00AF3EF3"/>
    <w:rsid w:val="00AF4416"/>
    <w:rsid w:val="00AF46BB"/>
    <w:rsid w:val="00B01287"/>
    <w:rsid w:val="00B0258E"/>
    <w:rsid w:val="00B028C4"/>
    <w:rsid w:val="00B02A5D"/>
    <w:rsid w:val="00B02B4A"/>
    <w:rsid w:val="00B04F62"/>
    <w:rsid w:val="00B0555E"/>
    <w:rsid w:val="00B056BC"/>
    <w:rsid w:val="00B066B6"/>
    <w:rsid w:val="00B06E71"/>
    <w:rsid w:val="00B06EF8"/>
    <w:rsid w:val="00B07BBA"/>
    <w:rsid w:val="00B10C1C"/>
    <w:rsid w:val="00B11FE2"/>
    <w:rsid w:val="00B12A87"/>
    <w:rsid w:val="00B12E98"/>
    <w:rsid w:val="00B131FE"/>
    <w:rsid w:val="00B13C5D"/>
    <w:rsid w:val="00B14186"/>
    <w:rsid w:val="00B14B95"/>
    <w:rsid w:val="00B15A08"/>
    <w:rsid w:val="00B16061"/>
    <w:rsid w:val="00B20C15"/>
    <w:rsid w:val="00B21F45"/>
    <w:rsid w:val="00B2253E"/>
    <w:rsid w:val="00B22AFE"/>
    <w:rsid w:val="00B23C6D"/>
    <w:rsid w:val="00B24CB1"/>
    <w:rsid w:val="00B251BF"/>
    <w:rsid w:val="00B25D96"/>
    <w:rsid w:val="00B269BF"/>
    <w:rsid w:val="00B26CA8"/>
    <w:rsid w:val="00B274A8"/>
    <w:rsid w:val="00B27DA8"/>
    <w:rsid w:val="00B302C0"/>
    <w:rsid w:val="00B302F6"/>
    <w:rsid w:val="00B308BD"/>
    <w:rsid w:val="00B3092E"/>
    <w:rsid w:val="00B311C6"/>
    <w:rsid w:val="00B3160E"/>
    <w:rsid w:val="00B31FDB"/>
    <w:rsid w:val="00B3216E"/>
    <w:rsid w:val="00B32526"/>
    <w:rsid w:val="00B33351"/>
    <w:rsid w:val="00B33539"/>
    <w:rsid w:val="00B36262"/>
    <w:rsid w:val="00B3658F"/>
    <w:rsid w:val="00B3678E"/>
    <w:rsid w:val="00B378B0"/>
    <w:rsid w:val="00B40F15"/>
    <w:rsid w:val="00B423AB"/>
    <w:rsid w:val="00B43855"/>
    <w:rsid w:val="00B43923"/>
    <w:rsid w:val="00B439A6"/>
    <w:rsid w:val="00B46598"/>
    <w:rsid w:val="00B51B86"/>
    <w:rsid w:val="00B51E41"/>
    <w:rsid w:val="00B51E60"/>
    <w:rsid w:val="00B522E5"/>
    <w:rsid w:val="00B54D94"/>
    <w:rsid w:val="00B55AE2"/>
    <w:rsid w:val="00B55E1D"/>
    <w:rsid w:val="00B5604E"/>
    <w:rsid w:val="00B56619"/>
    <w:rsid w:val="00B5705D"/>
    <w:rsid w:val="00B579F1"/>
    <w:rsid w:val="00B57D87"/>
    <w:rsid w:val="00B63222"/>
    <w:rsid w:val="00B64B04"/>
    <w:rsid w:val="00B652E8"/>
    <w:rsid w:val="00B66088"/>
    <w:rsid w:val="00B67556"/>
    <w:rsid w:val="00B67ED0"/>
    <w:rsid w:val="00B716DB"/>
    <w:rsid w:val="00B725EE"/>
    <w:rsid w:val="00B73063"/>
    <w:rsid w:val="00B73152"/>
    <w:rsid w:val="00B73967"/>
    <w:rsid w:val="00B7420D"/>
    <w:rsid w:val="00B74234"/>
    <w:rsid w:val="00B74423"/>
    <w:rsid w:val="00B7524D"/>
    <w:rsid w:val="00B75EF9"/>
    <w:rsid w:val="00B7642A"/>
    <w:rsid w:val="00B7779B"/>
    <w:rsid w:val="00B77F31"/>
    <w:rsid w:val="00B802B5"/>
    <w:rsid w:val="00B802C6"/>
    <w:rsid w:val="00B8076D"/>
    <w:rsid w:val="00B81366"/>
    <w:rsid w:val="00B81F61"/>
    <w:rsid w:val="00B82645"/>
    <w:rsid w:val="00B82AAA"/>
    <w:rsid w:val="00B82D27"/>
    <w:rsid w:val="00B832F7"/>
    <w:rsid w:val="00B85DCB"/>
    <w:rsid w:val="00B86297"/>
    <w:rsid w:val="00B86660"/>
    <w:rsid w:val="00B867FF"/>
    <w:rsid w:val="00B876C9"/>
    <w:rsid w:val="00B87AA1"/>
    <w:rsid w:val="00B90471"/>
    <w:rsid w:val="00B9100B"/>
    <w:rsid w:val="00B924E9"/>
    <w:rsid w:val="00B93C01"/>
    <w:rsid w:val="00B954DE"/>
    <w:rsid w:val="00B9602E"/>
    <w:rsid w:val="00B96923"/>
    <w:rsid w:val="00BA0C88"/>
    <w:rsid w:val="00BA1A1B"/>
    <w:rsid w:val="00BA1F52"/>
    <w:rsid w:val="00BA2129"/>
    <w:rsid w:val="00BA3016"/>
    <w:rsid w:val="00BA39D9"/>
    <w:rsid w:val="00BA598F"/>
    <w:rsid w:val="00BA7B7D"/>
    <w:rsid w:val="00BB1449"/>
    <w:rsid w:val="00BB1B6D"/>
    <w:rsid w:val="00BB2023"/>
    <w:rsid w:val="00BB24AA"/>
    <w:rsid w:val="00BB2AA7"/>
    <w:rsid w:val="00BB4FC9"/>
    <w:rsid w:val="00BB710B"/>
    <w:rsid w:val="00BC075F"/>
    <w:rsid w:val="00BC0B13"/>
    <w:rsid w:val="00BC0B9E"/>
    <w:rsid w:val="00BC170B"/>
    <w:rsid w:val="00BC1CB9"/>
    <w:rsid w:val="00BC1E04"/>
    <w:rsid w:val="00BC29F9"/>
    <w:rsid w:val="00BC2FA0"/>
    <w:rsid w:val="00BC3B29"/>
    <w:rsid w:val="00BC4CC2"/>
    <w:rsid w:val="00BC4E76"/>
    <w:rsid w:val="00BC5636"/>
    <w:rsid w:val="00BC60A7"/>
    <w:rsid w:val="00BC6763"/>
    <w:rsid w:val="00BC6C9B"/>
    <w:rsid w:val="00BC7F79"/>
    <w:rsid w:val="00BD0E98"/>
    <w:rsid w:val="00BD129B"/>
    <w:rsid w:val="00BD25F9"/>
    <w:rsid w:val="00BD28E7"/>
    <w:rsid w:val="00BD2BB3"/>
    <w:rsid w:val="00BD39ED"/>
    <w:rsid w:val="00BD4E85"/>
    <w:rsid w:val="00BD7CB8"/>
    <w:rsid w:val="00BE0DCF"/>
    <w:rsid w:val="00BE2138"/>
    <w:rsid w:val="00BE247E"/>
    <w:rsid w:val="00BE52FB"/>
    <w:rsid w:val="00BE56EC"/>
    <w:rsid w:val="00BE60C1"/>
    <w:rsid w:val="00BE6877"/>
    <w:rsid w:val="00BF1A8F"/>
    <w:rsid w:val="00BF2949"/>
    <w:rsid w:val="00BF3DFE"/>
    <w:rsid w:val="00BF51C7"/>
    <w:rsid w:val="00BF5345"/>
    <w:rsid w:val="00BF5989"/>
    <w:rsid w:val="00BF7A04"/>
    <w:rsid w:val="00BF7C88"/>
    <w:rsid w:val="00C02545"/>
    <w:rsid w:val="00C03AC2"/>
    <w:rsid w:val="00C03BE3"/>
    <w:rsid w:val="00C0471E"/>
    <w:rsid w:val="00C05AD8"/>
    <w:rsid w:val="00C06535"/>
    <w:rsid w:val="00C06BC6"/>
    <w:rsid w:val="00C07EFD"/>
    <w:rsid w:val="00C10415"/>
    <w:rsid w:val="00C12001"/>
    <w:rsid w:val="00C120C9"/>
    <w:rsid w:val="00C122ED"/>
    <w:rsid w:val="00C1459E"/>
    <w:rsid w:val="00C14835"/>
    <w:rsid w:val="00C16E0A"/>
    <w:rsid w:val="00C211CA"/>
    <w:rsid w:val="00C213E7"/>
    <w:rsid w:val="00C21B5E"/>
    <w:rsid w:val="00C21FB4"/>
    <w:rsid w:val="00C23239"/>
    <w:rsid w:val="00C23A41"/>
    <w:rsid w:val="00C23D36"/>
    <w:rsid w:val="00C241BD"/>
    <w:rsid w:val="00C257ED"/>
    <w:rsid w:val="00C26899"/>
    <w:rsid w:val="00C271F6"/>
    <w:rsid w:val="00C27F2F"/>
    <w:rsid w:val="00C30BF6"/>
    <w:rsid w:val="00C3184D"/>
    <w:rsid w:val="00C32AF1"/>
    <w:rsid w:val="00C3308D"/>
    <w:rsid w:val="00C36FF5"/>
    <w:rsid w:val="00C372BE"/>
    <w:rsid w:val="00C4176A"/>
    <w:rsid w:val="00C41E13"/>
    <w:rsid w:val="00C41FDC"/>
    <w:rsid w:val="00C421E6"/>
    <w:rsid w:val="00C42E6C"/>
    <w:rsid w:val="00C43406"/>
    <w:rsid w:val="00C447B8"/>
    <w:rsid w:val="00C44A6B"/>
    <w:rsid w:val="00C4564C"/>
    <w:rsid w:val="00C463B9"/>
    <w:rsid w:val="00C46501"/>
    <w:rsid w:val="00C50437"/>
    <w:rsid w:val="00C507F9"/>
    <w:rsid w:val="00C50E05"/>
    <w:rsid w:val="00C516D1"/>
    <w:rsid w:val="00C5219D"/>
    <w:rsid w:val="00C524EE"/>
    <w:rsid w:val="00C52E62"/>
    <w:rsid w:val="00C53123"/>
    <w:rsid w:val="00C54D77"/>
    <w:rsid w:val="00C54F23"/>
    <w:rsid w:val="00C56229"/>
    <w:rsid w:val="00C56CE5"/>
    <w:rsid w:val="00C575CB"/>
    <w:rsid w:val="00C577A6"/>
    <w:rsid w:val="00C57869"/>
    <w:rsid w:val="00C611C5"/>
    <w:rsid w:val="00C6245E"/>
    <w:rsid w:val="00C62D7E"/>
    <w:rsid w:val="00C6334C"/>
    <w:rsid w:val="00C63D28"/>
    <w:rsid w:val="00C642AD"/>
    <w:rsid w:val="00C65909"/>
    <w:rsid w:val="00C6628F"/>
    <w:rsid w:val="00C70252"/>
    <w:rsid w:val="00C71248"/>
    <w:rsid w:val="00C72E51"/>
    <w:rsid w:val="00C75441"/>
    <w:rsid w:val="00C75B87"/>
    <w:rsid w:val="00C76F90"/>
    <w:rsid w:val="00C7780B"/>
    <w:rsid w:val="00C8141B"/>
    <w:rsid w:val="00C83D94"/>
    <w:rsid w:val="00C84782"/>
    <w:rsid w:val="00C84DD5"/>
    <w:rsid w:val="00C85EB7"/>
    <w:rsid w:val="00C86142"/>
    <w:rsid w:val="00C86B3C"/>
    <w:rsid w:val="00C8750D"/>
    <w:rsid w:val="00C877ED"/>
    <w:rsid w:val="00C87F2C"/>
    <w:rsid w:val="00C90EDD"/>
    <w:rsid w:val="00C926D1"/>
    <w:rsid w:val="00C94042"/>
    <w:rsid w:val="00C942A7"/>
    <w:rsid w:val="00C94640"/>
    <w:rsid w:val="00C9494A"/>
    <w:rsid w:val="00C9508A"/>
    <w:rsid w:val="00C954ED"/>
    <w:rsid w:val="00C95F33"/>
    <w:rsid w:val="00C962AC"/>
    <w:rsid w:val="00C968A9"/>
    <w:rsid w:val="00C96AC8"/>
    <w:rsid w:val="00C96C7F"/>
    <w:rsid w:val="00CA05EE"/>
    <w:rsid w:val="00CA1EE1"/>
    <w:rsid w:val="00CA20C7"/>
    <w:rsid w:val="00CA22C7"/>
    <w:rsid w:val="00CA22FC"/>
    <w:rsid w:val="00CA2B6C"/>
    <w:rsid w:val="00CA2C17"/>
    <w:rsid w:val="00CA2F96"/>
    <w:rsid w:val="00CA3C90"/>
    <w:rsid w:val="00CA6A04"/>
    <w:rsid w:val="00CA6B39"/>
    <w:rsid w:val="00CA6C2F"/>
    <w:rsid w:val="00CB120A"/>
    <w:rsid w:val="00CB1F8F"/>
    <w:rsid w:val="00CB28D1"/>
    <w:rsid w:val="00CB30E4"/>
    <w:rsid w:val="00CB453A"/>
    <w:rsid w:val="00CB4BC6"/>
    <w:rsid w:val="00CB4D59"/>
    <w:rsid w:val="00CB53E2"/>
    <w:rsid w:val="00CC0AD3"/>
    <w:rsid w:val="00CC134C"/>
    <w:rsid w:val="00CC14D9"/>
    <w:rsid w:val="00CC1969"/>
    <w:rsid w:val="00CC38F4"/>
    <w:rsid w:val="00CC544D"/>
    <w:rsid w:val="00CC54C8"/>
    <w:rsid w:val="00CC6671"/>
    <w:rsid w:val="00CC70D5"/>
    <w:rsid w:val="00CD029C"/>
    <w:rsid w:val="00CD1A16"/>
    <w:rsid w:val="00CD337E"/>
    <w:rsid w:val="00CD3946"/>
    <w:rsid w:val="00CD5B71"/>
    <w:rsid w:val="00CD5DA6"/>
    <w:rsid w:val="00CE0941"/>
    <w:rsid w:val="00CE10D2"/>
    <w:rsid w:val="00CE157D"/>
    <w:rsid w:val="00CE18A0"/>
    <w:rsid w:val="00CE1BC7"/>
    <w:rsid w:val="00CE2577"/>
    <w:rsid w:val="00CE66F3"/>
    <w:rsid w:val="00CE6E76"/>
    <w:rsid w:val="00CE73CE"/>
    <w:rsid w:val="00CE7944"/>
    <w:rsid w:val="00CF015E"/>
    <w:rsid w:val="00CF1472"/>
    <w:rsid w:val="00CF504A"/>
    <w:rsid w:val="00CF5808"/>
    <w:rsid w:val="00CF6875"/>
    <w:rsid w:val="00CF6BEB"/>
    <w:rsid w:val="00CF7060"/>
    <w:rsid w:val="00CF7A93"/>
    <w:rsid w:val="00CF7B9B"/>
    <w:rsid w:val="00D00005"/>
    <w:rsid w:val="00D001E9"/>
    <w:rsid w:val="00D01018"/>
    <w:rsid w:val="00D0125B"/>
    <w:rsid w:val="00D023C0"/>
    <w:rsid w:val="00D036B5"/>
    <w:rsid w:val="00D03B84"/>
    <w:rsid w:val="00D0478E"/>
    <w:rsid w:val="00D049C6"/>
    <w:rsid w:val="00D05CB5"/>
    <w:rsid w:val="00D05E6D"/>
    <w:rsid w:val="00D075C4"/>
    <w:rsid w:val="00D079DA"/>
    <w:rsid w:val="00D07A21"/>
    <w:rsid w:val="00D107EF"/>
    <w:rsid w:val="00D1186B"/>
    <w:rsid w:val="00D11DB7"/>
    <w:rsid w:val="00D12121"/>
    <w:rsid w:val="00D123F4"/>
    <w:rsid w:val="00D12F44"/>
    <w:rsid w:val="00D132B7"/>
    <w:rsid w:val="00D138F6"/>
    <w:rsid w:val="00D13DD8"/>
    <w:rsid w:val="00D144DD"/>
    <w:rsid w:val="00D146BF"/>
    <w:rsid w:val="00D14875"/>
    <w:rsid w:val="00D14C26"/>
    <w:rsid w:val="00D152DF"/>
    <w:rsid w:val="00D15564"/>
    <w:rsid w:val="00D161AC"/>
    <w:rsid w:val="00D16AD2"/>
    <w:rsid w:val="00D16C3B"/>
    <w:rsid w:val="00D20431"/>
    <w:rsid w:val="00D2147B"/>
    <w:rsid w:val="00D22EB1"/>
    <w:rsid w:val="00D23BB9"/>
    <w:rsid w:val="00D24793"/>
    <w:rsid w:val="00D259FB"/>
    <w:rsid w:val="00D26185"/>
    <w:rsid w:val="00D263B2"/>
    <w:rsid w:val="00D267E3"/>
    <w:rsid w:val="00D2683E"/>
    <w:rsid w:val="00D2793F"/>
    <w:rsid w:val="00D31EC2"/>
    <w:rsid w:val="00D326E2"/>
    <w:rsid w:val="00D32A1C"/>
    <w:rsid w:val="00D32F4D"/>
    <w:rsid w:val="00D37C1A"/>
    <w:rsid w:val="00D4019B"/>
    <w:rsid w:val="00D40461"/>
    <w:rsid w:val="00D40889"/>
    <w:rsid w:val="00D4213A"/>
    <w:rsid w:val="00D42C26"/>
    <w:rsid w:val="00D42F47"/>
    <w:rsid w:val="00D43380"/>
    <w:rsid w:val="00D43A27"/>
    <w:rsid w:val="00D44266"/>
    <w:rsid w:val="00D44284"/>
    <w:rsid w:val="00D445FB"/>
    <w:rsid w:val="00D44994"/>
    <w:rsid w:val="00D44DDA"/>
    <w:rsid w:val="00D470C7"/>
    <w:rsid w:val="00D47146"/>
    <w:rsid w:val="00D47E45"/>
    <w:rsid w:val="00D47FAB"/>
    <w:rsid w:val="00D50228"/>
    <w:rsid w:val="00D5130E"/>
    <w:rsid w:val="00D522E7"/>
    <w:rsid w:val="00D53EC4"/>
    <w:rsid w:val="00D54F2E"/>
    <w:rsid w:val="00D61DB0"/>
    <w:rsid w:val="00D62071"/>
    <w:rsid w:val="00D625C8"/>
    <w:rsid w:val="00D625CA"/>
    <w:rsid w:val="00D628CF"/>
    <w:rsid w:val="00D63017"/>
    <w:rsid w:val="00D64022"/>
    <w:rsid w:val="00D6548D"/>
    <w:rsid w:val="00D65B98"/>
    <w:rsid w:val="00D6747F"/>
    <w:rsid w:val="00D707D6"/>
    <w:rsid w:val="00D71494"/>
    <w:rsid w:val="00D71AEB"/>
    <w:rsid w:val="00D723B8"/>
    <w:rsid w:val="00D72E89"/>
    <w:rsid w:val="00D72ECD"/>
    <w:rsid w:val="00D73CFE"/>
    <w:rsid w:val="00D74850"/>
    <w:rsid w:val="00D76B60"/>
    <w:rsid w:val="00D779C5"/>
    <w:rsid w:val="00D80251"/>
    <w:rsid w:val="00D805A3"/>
    <w:rsid w:val="00D8092D"/>
    <w:rsid w:val="00D80CA2"/>
    <w:rsid w:val="00D80D90"/>
    <w:rsid w:val="00D810E0"/>
    <w:rsid w:val="00D815A6"/>
    <w:rsid w:val="00D83A6D"/>
    <w:rsid w:val="00D83FC3"/>
    <w:rsid w:val="00D84008"/>
    <w:rsid w:val="00D84A31"/>
    <w:rsid w:val="00D84CCB"/>
    <w:rsid w:val="00D84D2C"/>
    <w:rsid w:val="00D8652C"/>
    <w:rsid w:val="00D86561"/>
    <w:rsid w:val="00D869DA"/>
    <w:rsid w:val="00D86E1D"/>
    <w:rsid w:val="00D86F99"/>
    <w:rsid w:val="00D87B7E"/>
    <w:rsid w:val="00D87DD5"/>
    <w:rsid w:val="00D91AC2"/>
    <w:rsid w:val="00D91EB4"/>
    <w:rsid w:val="00D923BC"/>
    <w:rsid w:val="00D94177"/>
    <w:rsid w:val="00D9539C"/>
    <w:rsid w:val="00D956FE"/>
    <w:rsid w:val="00D95FF5"/>
    <w:rsid w:val="00D96201"/>
    <w:rsid w:val="00D96D01"/>
    <w:rsid w:val="00D97074"/>
    <w:rsid w:val="00D9735A"/>
    <w:rsid w:val="00D97450"/>
    <w:rsid w:val="00D97815"/>
    <w:rsid w:val="00D97EE2"/>
    <w:rsid w:val="00D97F39"/>
    <w:rsid w:val="00DA141B"/>
    <w:rsid w:val="00DA2267"/>
    <w:rsid w:val="00DA2853"/>
    <w:rsid w:val="00DA3568"/>
    <w:rsid w:val="00DA3AFB"/>
    <w:rsid w:val="00DA443E"/>
    <w:rsid w:val="00DA4496"/>
    <w:rsid w:val="00DA46F3"/>
    <w:rsid w:val="00DA477A"/>
    <w:rsid w:val="00DA5388"/>
    <w:rsid w:val="00DA5F57"/>
    <w:rsid w:val="00DA7585"/>
    <w:rsid w:val="00DB0498"/>
    <w:rsid w:val="00DB0619"/>
    <w:rsid w:val="00DB163A"/>
    <w:rsid w:val="00DB1671"/>
    <w:rsid w:val="00DB32B5"/>
    <w:rsid w:val="00DB3B8D"/>
    <w:rsid w:val="00DB3BF7"/>
    <w:rsid w:val="00DB6F91"/>
    <w:rsid w:val="00DB70EE"/>
    <w:rsid w:val="00DB7A71"/>
    <w:rsid w:val="00DB7FBB"/>
    <w:rsid w:val="00DC02C7"/>
    <w:rsid w:val="00DC19FD"/>
    <w:rsid w:val="00DC1E17"/>
    <w:rsid w:val="00DC2E87"/>
    <w:rsid w:val="00DC371A"/>
    <w:rsid w:val="00DC39C7"/>
    <w:rsid w:val="00DC3FAF"/>
    <w:rsid w:val="00DC42F1"/>
    <w:rsid w:val="00DC7F70"/>
    <w:rsid w:val="00DD005D"/>
    <w:rsid w:val="00DD097B"/>
    <w:rsid w:val="00DD2D32"/>
    <w:rsid w:val="00DD3C06"/>
    <w:rsid w:val="00DD46BB"/>
    <w:rsid w:val="00DD4851"/>
    <w:rsid w:val="00DD4E32"/>
    <w:rsid w:val="00DD5661"/>
    <w:rsid w:val="00DD7AC6"/>
    <w:rsid w:val="00DD7C6A"/>
    <w:rsid w:val="00DD7C8C"/>
    <w:rsid w:val="00DE0769"/>
    <w:rsid w:val="00DE0A57"/>
    <w:rsid w:val="00DE20B5"/>
    <w:rsid w:val="00DE4F70"/>
    <w:rsid w:val="00DE5B3A"/>
    <w:rsid w:val="00DE6257"/>
    <w:rsid w:val="00DE6ED6"/>
    <w:rsid w:val="00DF014E"/>
    <w:rsid w:val="00DF1AAC"/>
    <w:rsid w:val="00DF20C9"/>
    <w:rsid w:val="00DF24D2"/>
    <w:rsid w:val="00DF26F2"/>
    <w:rsid w:val="00DF4209"/>
    <w:rsid w:val="00DF530C"/>
    <w:rsid w:val="00DF53CB"/>
    <w:rsid w:val="00DF5979"/>
    <w:rsid w:val="00DF6A4C"/>
    <w:rsid w:val="00DF72B7"/>
    <w:rsid w:val="00DF7BF8"/>
    <w:rsid w:val="00DF7D24"/>
    <w:rsid w:val="00E00FE1"/>
    <w:rsid w:val="00E034DF"/>
    <w:rsid w:val="00E0466E"/>
    <w:rsid w:val="00E0580C"/>
    <w:rsid w:val="00E109CA"/>
    <w:rsid w:val="00E118ED"/>
    <w:rsid w:val="00E1243C"/>
    <w:rsid w:val="00E12A69"/>
    <w:rsid w:val="00E12B69"/>
    <w:rsid w:val="00E13E60"/>
    <w:rsid w:val="00E144C2"/>
    <w:rsid w:val="00E1471B"/>
    <w:rsid w:val="00E15A72"/>
    <w:rsid w:val="00E15AE1"/>
    <w:rsid w:val="00E16B24"/>
    <w:rsid w:val="00E17A7E"/>
    <w:rsid w:val="00E20B6A"/>
    <w:rsid w:val="00E21372"/>
    <w:rsid w:val="00E21E6F"/>
    <w:rsid w:val="00E22AAE"/>
    <w:rsid w:val="00E23396"/>
    <w:rsid w:val="00E235EA"/>
    <w:rsid w:val="00E23A85"/>
    <w:rsid w:val="00E24EEE"/>
    <w:rsid w:val="00E2512A"/>
    <w:rsid w:val="00E26F72"/>
    <w:rsid w:val="00E2735D"/>
    <w:rsid w:val="00E27933"/>
    <w:rsid w:val="00E30534"/>
    <w:rsid w:val="00E30725"/>
    <w:rsid w:val="00E311DD"/>
    <w:rsid w:val="00E3297D"/>
    <w:rsid w:val="00E32E64"/>
    <w:rsid w:val="00E3304D"/>
    <w:rsid w:val="00E34D9B"/>
    <w:rsid w:val="00E35A1B"/>
    <w:rsid w:val="00E35DB7"/>
    <w:rsid w:val="00E36497"/>
    <w:rsid w:val="00E37C28"/>
    <w:rsid w:val="00E40DE9"/>
    <w:rsid w:val="00E42685"/>
    <w:rsid w:val="00E42CBC"/>
    <w:rsid w:val="00E42CD8"/>
    <w:rsid w:val="00E43298"/>
    <w:rsid w:val="00E450C5"/>
    <w:rsid w:val="00E457AB"/>
    <w:rsid w:val="00E45C49"/>
    <w:rsid w:val="00E4673D"/>
    <w:rsid w:val="00E46A7C"/>
    <w:rsid w:val="00E47CF0"/>
    <w:rsid w:val="00E47EC5"/>
    <w:rsid w:val="00E505AE"/>
    <w:rsid w:val="00E50D50"/>
    <w:rsid w:val="00E514E1"/>
    <w:rsid w:val="00E51A28"/>
    <w:rsid w:val="00E5303C"/>
    <w:rsid w:val="00E532ED"/>
    <w:rsid w:val="00E53327"/>
    <w:rsid w:val="00E5641D"/>
    <w:rsid w:val="00E572CA"/>
    <w:rsid w:val="00E6146B"/>
    <w:rsid w:val="00E62044"/>
    <w:rsid w:val="00E6223A"/>
    <w:rsid w:val="00E63688"/>
    <w:rsid w:val="00E638C4"/>
    <w:rsid w:val="00E64116"/>
    <w:rsid w:val="00E6582B"/>
    <w:rsid w:val="00E663CD"/>
    <w:rsid w:val="00E66664"/>
    <w:rsid w:val="00E669BC"/>
    <w:rsid w:val="00E679EF"/>
    <w:rsid w:val="00E67E71"/>
    <w:rsid w:val="00E70B0E"/>
    <w:rsid w:val="00E732EB"/>
    <w:rsid w:val="00E73DF3"/>
    <w:rsid w:val="00E742E6"/>
    <w:rsid w:val="00E74884"/>
    <w:rsid w:val="00E74C50"/>
    <w:rsid w:val="00E750AF"/>
    <w:rsid w:val="00E769F9"/>
    <w:rsid w:val="00E8016E"/>
    <w:rsid w:val="00E804A3"/>
    <w:rsid w:val="00E80EBE"/>
    <w:rsid w:val="00E80FE7"/>
    <w:rsid w:val="00E8306A"/>
    <w:rsid w:val="00E8383B"/>
    <w:rsid w:val="00E83A02"/>
    <w:rsid w:val="00E852E5"/>
    <w:rsid w:val="00E86223"/>
    <w:rsid w:val="00E87C1B"/>
    <w:rsid w:val="00E87CEE"/>
    <w:rsid w:val="00E921A9"/>
    <w:rsid w:val="00E938A3"/>
    <w:rsid w:val="00E976F1"/>
    <w:rsid w:val="00EA118A"/>
    <w:rsid w:val="00EA1CAF"/>
    <w:rsid w:val="00EA3507"/>
    <w:rsid w:val="00EA3808"/>
    <w:rsid w:val="00EA4D3C"/>
    <w:rsid w:val="00EA4F1D"/>
    <w:rsid w:val="00EA7FB6"/>
    <w:rsid w:val="00EB0019"/>
    <w:rsid w:val="00EB0A1B"/>
    <w:rsid w:val="00EB0A4C"/>
    <w:rsid w:val="00EB0A7D"/>
    <w:rsid w:val="00EB1A27"/>
    <w:rsid w:val="00EB1D58"/>
    <w:rsid w:val="00EB2310"/>
    <w:rsid w:val="00EB28CF"/>
    <w:rsid w:val="00EB32E8"/>
    <w:rsid w:val="00EB3670"/>
    <w:rsid w:val="00EB38DF"/>
    <w:rsid w:val="00EB3B72"/>
    <w:rsid w:val="00EB41BB"/>
    <w:rsid w:val="00EB53A7"/>
    <w:rsid w:val="00EB58C4"/>
    <w:rsid w:val="00EB76FA"/>
    <w:rsid w:val="00EB7D96"/>
    <w:rsid w:val="00EC09F5"/>
    <w:rsid w:val="00EC0E52"/>
    <w:rsid w:val="00EC1ACB"/>
    <w:rsid w:val="00EC207F"/>
    <w:rsid w:val="00EC3E1C"/>
    <w:rsid w:val="00EC477D"/>
    <w:rsid w:val="00EC4DA7"/>
    <w:rsid w:val="00EC5444"/>
    <w:rsid w:val="00EC562F"/>
    <w:rsid w:val="00EC6606"/>
    <w:rsid w:val="00EC6E1F"/>
    <w:rsid w:val="00EC790C"/>
    <w:rsid w:val="00ED0168"/>
    <w:rsid w:val="00ED03FC"/>
    <w:rsid w:val="00ED0A05"/>
    <w:rsid w:val="00ED1CED"/>
    <w:rsid w:val="00ED25D0"/>
    <w:rsid w:val="00ED5727"/>
    <w:rsid w:val="00ED5C0E"/>
    <w:rsid w:val="00ED6BCF"/>
    <w:rsid w:val="00EE0C10"/>
    <w:rsid w:val="00EE14A5"/>
    <w:rsid w:val="00EE1E13"/>
    <w:rsid w:val="00EE2102"/>
    <w:rsid w:val="00EE21E2"/>
    <w:rsid w:val="00EE32EA"/>
    <w:rsid w:val="00EE34D2"/>
    <w:rsid w:val="00EE4E01"/>
    <w:rsid w:val="00EE5DAE"/>
    <w:rsid w:val="00EE65BF"/>
    <w:rsid w:val="00EE6EE7"/>
    <w:rsid w:val="00EE73E6"/>
    <w:rsid w:val="00EF2233"/>
    <w:rsid w:val="00EF3294"/>
    <w:rsid w:val="00EF3B19"/>
    <w:rsid w:val="00EF429A"/>
    <w:rsid w:val="00EF46D3"/>
    <w:rsid w:val="00EF59B3"/>
    <w:rsid w:val="00EF6B70"/>
    <w:rsid w:val="00EF74D0"/>
    <w:rsid w:val="00F00837"/>
    <w:rsid w:val="00F00E37"/>
    <w:rsid w:val="00F01A6C"/>
    <w:rsid w:val="00F01D7F"/>
    <w:rsid w:val="00F03D00"/>
    <w:rsid w:val="00F04184"/>
    <w:rsid w:val="00F04688"/>
    <w:rsid w:val="00F0512C"/>
    <w:rsid w:val="00F0541C"/>
    <w:rsid w:val="00F06B73"/>
    <w:rsid w:val="00F06C1A"/>
    <w:rsid w:val="00F06DC0"/>
    <w:rsid w:val="00F06E49"/>
    <w:rsid w:val="00F07032"/>
    <w:rsid w:val="00F071E8"/>
    <w:rsid w:val="00F1152A"/>
    <w:rsid w:val="00F11AAA"/>
    <w:rsid w:val="00F11CEC"/>
    <w:rsid w:val="00F12030"/>
    <w:rsid w:val="00F15822"/>
    <w:rsid w:val="00F16592"/>
    <w:rsid w:val="00F17AAB"/>
    <w:rsid w:val="00F20170"/>
    <w:rsid w:val="00F213E4"/>
    <w:rsid w:val="00F216E8"/>
    <w:rsid w:val="00F21E90"/>
    <w:rsid w:val="00F222B0"/>
    <w:rsid w:val="00F22C08"/>
    <w:rsid w:val="00F22C81"/>
    <w:rsid w:val="00F236D6"/>
    <w:rsid w:val="00F248F9"/>
    <w:rsid w:val="00F2527D"/>
    <w:rsid w:val="00F2612D"/>
    <w:rsid w:val="00F308EC"/>
    <w:rsid w:val="00F32A38"/>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9E7"/>
    <w:rsid w:val="00F47C3E"/>
    <w:rsid w:val="00F511C4"/>
    <w:rsid w:val="00F5172D"/>
    <w:rsid w:val="00F51A89"/>
    <w:rsid w:val="00F5233A"/>
    <w:rsid w:val="00F52F78"/>
    <w:rsid w:val="00F54741"/>
    <w:rsid w:val="00F54750"/>
    <w:rsid w:val="00F54907"/>
    <w:rsid w:val="00F54EEB"/>
    <w:rsid w:val="00F57D9D"/>
    <w:rsid w:val="00F625A5"/>
    <w:rsid w:val="00F628FD"/>
    <w:rsid w:val="00F62D6F"/>
    <w:rsid w:val="00F6405A"/>
    <w:rsid w:val="00F64F0F"/>
    <w:rsid w:val="00F65EA9"/>
    <w:rsid w:val="00F6611F"/>
    <w:rsid w:val="00F661F9"/>
    <w:rsid w:val="00F66902"/>
    <w:rsid w:val="00F678DE"/>
    <w:rsid w:val="00F7237C"/>
    <w:rsid w:val="00F7333C"/>
    <w:rsid w:val="00F73A23"/>
    <w:rsid w:val="00F7449F"/>
    <w:rsid w:val="00F74B35"/>
    <w:rsid w:val="00F7501E"/>
    <w:rsid w:val="00F7513B"/>
    <w:rsid w:val="00F75384"/>
    <w:rsid w:val="00F75430"/>
    <w:rsid w:val="00F7564F"/>
    <w:rsid w:val="00F7682D"/>
    <w:rsid w:val="00F77977"/>
    <w:rsid w:val="00F8029C"/>
    <w:rsid w:val="00F805ED"/>
    <w:rsid w:val="00F80FD8"/>
    <w:rsid w:val="00F81303"/>
    <w:rsid w:val="00F81521"/>
    <w:rsid w:val="00F8233C"/>
    <w:rsid w:val="00F82357"/>
    <w:rsid w:val="00F82607"/>
    <w:rsid w:val="00F82658"/>
    <w:rsid w:val="00F8298C"/>
    <w:rsid w:val="00F8354B"/>
    <w:rsid w:val="00F836BF"/>
    <w:rsid w:val="00F83F8B"/>
    <w:rsid w:val="00F84CBC"/>
    <w:rsid w:val="00F866E2"/>
    <w:rsid w:val="00F872EE"/>
    <w:rsid w:val="00F87BD0"/>
    <w:rsid w:val="00F922F2"/>
    <w:rsid w:val="00F93BB7"/>
    <w:rsid w:val="00F93D9D"/>
    <w:rsid w:val="00F94C0C"/>
    <w:rsid w:val="00F94D34"/>
    <w:rsid w:val="00F94F7D"/>
    <w:rsid w:val="00F95348"/>
    <w:rsid w:val="00F9558E"/>
    <w:rsid w:val="00F96428"/>
    <w:rsid w:val="00F964BE"/>
    <w:rsid w:val="00F9791D"/>
    <w:rsid w:val="00F97B55"/>
    <w:rsid w:val="00F97EE4"/>
    <w:rsid w:val="00FA2378"/>
    <w:rsid w:val="00FA2D04"/>
    <w:rsid w:val="00FA31D2"/>
    <w:rsid w:val="00FA575B"/>
    <w:rsid w:val="00FA57B5"/>
    <w:rsid w:val="00FB0DD3"/>
    <w:rsid w:val="00FB13F4"/>
    <w:rsid w:val="00FB3103"/>
    <w:rsid w:val="00FB5703"/>
    <w:rsid w:val="00FB5F44"/>
    <w:rsid w:val="00FB6EC1"/>
    <w:rsid w:val="00FB7F19"/>
    <w:rsid w:val="00FC00E1"/>
    <w:rsid w:val="00FC1169"/>
    <w:rsid w:val="00FC191F"/>
    <w:rsid w:val="00FC2366"/>
    <w:rsid w:val="00FC3076"/>
    <w:rsid w:val="00FC4412"/>
    <w:rsid w:val="00FC5763"/>
    <w:rsid w:val="00FC5B64"/>
    <w:rsid w:val="00FC5B6E"/>
    <w:rsid w:val="00FC5E37"/>
    <w:rsid w:val="00FC735D"/>
    <w:rsid w:val="00FC7B82"/>
    <w:rsid w:val="00FD0E8B"/>
    <w:rsid w:val="00FD128B"/>
    <w:rsid w:val="00FD2A40"/>
    <w:rsid w:val="00FD2D83"/>
    <w:rsid w:val="00FD41FB"/>
    <w:rsid w:val="00FD43DD"/>
    <w:rsid w:val="00FD44E3"/>
    <w:rsid w:val="00FD4617"/>
    <w:rsid w:val="00FD4F9D"/>
    <w:rsid w:val="00FD56CA"/>
    <w:rsid w:val="00FD5F57"/>
    <w:rsid w:val="00FD6954"/>
    <w:rsid w:val="00FD7189"/>
    <w:rsid w:val="00FE0472"/>
    <w:rsid w:val="00FE31B3"/>
    <w:rsid w:val="00FE326C"/>
    <w:rsid w:val="00FE33B5"/>
    <w:rsid w:val="00FE3D8F"/>
    <w:rsid w:val="00FE40A2"/>
    <w:rsid w:val="00FE45AE"/>
    <w:rsid w:val="00FE5353"/>
    <w:rsid w:val="00FE66D4"/>
    <w:rsid w:val="00FE6A23"/>
    <w:rsid w:val="00FE7F81"/>
    <w:rsid w:val="00FF077C"/>
    <w:rsid w:val="00FF4429"/>
    <w:rsid w:val="00FF50D9"/>
    <w:rsid w:val="00FF610D"/>
    <w:rsid w:val="00FF6EB6"/>
    <w:rsid w:val="00FF75EB"/>
    <w:rsid w:val="00FF7DB5"/>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link w:val="a6"/>
    <w:uiPriority w:val="34"/>
    <w:qFormat/>
    <w:rsid w:val="009C3DE1"/>
    <w:pPr>
      <w:ind w:left="720"/>
      <w:contextualSpacing/>
    </w:pPr>
  </w:style>
  <w:style w:type="character" w:styleId="a7">
    <w:name w:val="Hyperlink"/>
    <w:basedOn w:val="a0"/>
    <w:uiPriority w:val="99"/>
    <w:unhideWhenUsed/>
    <w:rsid w:val="008F404F"/>
    <w:rPr>
      <w:color w:val="0000FF" w:themeColor="hyperlink"/>
      <w:u w:val="single"/>
    </w:rPr>
  </w:style>
  <w:style w:type="character" w:styleId="a8">
    <w:name w:val="annotation reference"/>
    <w:basedOn w:val="a0"/>
    <w:uiPriority w:val="99"/>
    <w:semiHidden/>
    <w:unhideWhenUsed/>
    <w:rsid w:val="00400B3C"/>
    <w:rPr>
      <w:sz w:val="16"/>
      <w:szCs w:val="16"/>
    </w:rPr>
  </w:style>
  <w:style w:type="paragraph" w:styleId="a9">
    <w:name w:val="annotation text"/>
    <w:basedOn w:val="a"/>
    <w:link w:val="aa"/>
    <w:uiPriority w:val="99"/>
    <w:semiHidden/>
    <w:unhideWhenUsed/>
    <w:rsid w:val="00400B3C"/>
    <w:pPr>
      <w:spacing w:line="240" w:lineRule="auto"/>
    </w:pPr>
    <w:rPr>
      <w:sz w:val="20"/>
      <w:szCs w:val="20"/>
    </w:rPr>
  </w:style>
  <w:style w:type="character" w:customStyle="1" w:styleId="aa">
    <w:name w:val="Текст примечания Знак"/>
    <w:basedOn w:val="a0"/>
    <w:link w:val="a9"/>
    <w:uiPriority w:val="99"/>
    <w:semiHidden/>
    <w:rsid w:val="00400B3C"/>
    <w:rPr>
      <w:sz w:val="20"/>
      <w:szCs w:val="20"/>
    </w:rPr>
  </w:style>
  <w:style w:type="paragraph" w:styleId="ab">
    <w:name w:val="annotation subject"/>
    <w:basedOn w:val="a9"/>
    <w:next w:val="a9"/>
    <w:link w:val="ac"/>
    <w:uiPriority w:val="99"/>
    <w:semiHidden/>
    <w:unhideWhenUsed/>
    <w:rsid w:val="00400B3C"/>
    <w:rPr>
      <w:b/>
      <w:bCs/>
    </w:rPr>
  </w:style>
  <w:style w:type="character" w:customStyle="1" w:styleId="ac">
    <w:name w:val="Тема примечания Знак"/>
    <w:basedOn w:val="aa"/>
    <w:link w:val="ab"/>
    <w:uiPriority w:val="99"/>
    <w:semiHidden/>
    <w:rsid w:val="00400B3C"/>
    <w:rPr>
      <w:b/>
      <w:bCs/>
      <w:sz w:val="20"/>
      <w:szCs w:val="20"/>
    </w:rPr>
  </w:style>
  <w:style w:type="paragraph" w:styleId="ad">
    <w:name w:val="footnote text"/>
    <w:basedOn w:val="a"/>
    <w:link w:val="ae"/>
    <w:uiPriority w:val="99"/>
    <w:unhideWhenUsed/>
    <w:rsid w:val="00A0409E"/>
    <w:pPr>
      <w:spacing w:after="0" w:line="240" w:lineRule="auto"/>
    </w:pPr>
    <w:rPr>
      <w:sz w:val="20"/>
      <w:szCs w:val="20"/>
    </w:rPr>
  </w:style>
  <w:style w:type="character" w:customStyle="1" w:styleId="ae">
    <w:name w:val="Текст сноски Знак"/>
    <w:basedOn w:val="a0"/>
    <w:link w:val="ad"/>
    <w:uiPriority w:val="99"/>
    <w:rsid w:val="00A0409E"/>
    <w:rPr>
      <w:sz w:val="20"/>
      <w:szCs w:val="20"/>
    </w:rPr>
  </w:style>
  <w:style w:type="character" w:styleId="af">
    <w:name w:val="footnote reference"/>
    <w:basedOn w:val="a0"/>
    <w:uiPriority w:val="99"/>
    <w:semiHidden/>
    <w:unhideWhenUsed/>
    <w:rsid w:val="00A0409E"/>
    <w:rPr>
      <w:vertAlign w:val="superscript"/>
    </w:rPr>
  </w:style>
  <w:style w:type="character" w:customStyle="1" w:styleId="ConsPlusNormal0">
    <w:name w:val="ConsPlusNormal Знак"/>
    <w:link w:val="ConsPlusNormal"/>
    <w:rsid w:val="00953AFB"/>
    <w:rPr>
      <w:rFonts w:ascii="Calibri" w:eastAsiaTheme="minorEastAsia" w:hAnsi="Calibri" w:cs="Calibri"/>
      <w:lang w:eastAsia="ru-RU"/>
    </w:rPr>
  </w:style>
  <w:style w:type="table" w:customStyle="1" w:styleId="1">
    <w:name w:val="Сетка таблицы1"/>
    <w:basedOn w:val="a1"/>
    <w:next w:val="af0"/>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657D6F"/>
    <w:pPr>
      <w:spacing w:after="0" w:line="240" w:lineRule="auto"/>
    </w:pPr>
  </w:style>
  <w:style w:type="paragraph" w:styleId="af2">
    <w:name w:val="header"/>
    <w:basedOn w:val="a"/>
    <w:link w:val="af3"/>
    <w:uiPriority w:val="99"/>
    <w:unhideWhenUsed/>
    <w:rsid w:val="00657D6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57D6F"/>
  </w:style>
  <w:style w:type="paragraph" w:styleId="af4">
    <w:name w:val="footer"/>
    <w:basedOn w:val="a"/>
    <w:link w:val="af5"/>
    <w:uiPriority w:val="99"/>
    <w:unhideWhenUsed/>
    <w:rsid w:val="00657D6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57D6F"/>
  </w:style>
  <w:style w:type="paragraph" w:styleId="af6">
    <w:name w:val="endnote text"/>
    <w:basedOn w:val="a"/>
    <w:link w:val="af7"/>
    <w:uiPriority w:val="99"/>
    <w:semiHidden/>
    <w:unhideWhenUsed/>
    <w:rsid w:val="00DB7A71"/>
    <w:pPr>
      <w:spacing w:after="0" w:line="240" w:lineRule="auto"/>
    </w:pPr>
    <w:rPr>
      <w:sz w:val="20"/>
      <w:szCs w:val="20"/>
    </w:rPr>
  </w:style>
  <w:style w:type="character" w:customStyle="1" w:styleId="af7">
    <w:name w:val="Текст концевой сноски Знак"/>
    <w:basedOn w:val="a0"/>
    <w:link w:val="af6"/>
    <w:uiPriority w:val="99"/>
    <w:semiHidden/>
    <w:rsid w:val="00DB7A71"/>
    <w:rPr>
      <w:sz w:val="20"/>
      <w:szCs w:val="20"/>
    </w:rPr>
  </w:style>
  <w:style w:type="character" w:styleId="af8">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d"/>
    <w:link w:val="4640"/>
    <w:qFormat/>
    <w:rsid w:val="003F3A14"/>
    <w:rPr>
      <w:rFonts w:ascii="Times New Roman" w:hAnsi="Times New Roman"/>
    </w:rPr>
  </w:style>
  <w:style w:type="character" w:customStyle="1" w:styleId="4640">
    <w:name w:val="Стиль 464 Знак"/>
    <w:basedOn w:val="ae"/>
    <w:link w:val="464"/>
    <w:rsid w:val="003F3A14"/>
    <w:rPr>
      <w:rFonts w:ascii="Times New Roman" w:hAnsi="Times New Roman"/>
      <w:sz w:val="20"/>
      <w:szCs w:val="20"/>
    </w:rPr>
  </w:style>
  <w:style w:type="paragraph" w:styleId="af9">
    <w:name w:val="Normal (Web)"/>
    <w:basedOn w:val="a"/>
    <w:uiPriority w:val="99"/>
    <w:unhideWhenUsed/>
    <w:rsid w:val="00F83F8B"/>
    <w:rPr>
      <w:rFonts w:ascii="Times New Roman" w:hAnsi="Times New Roman" w:cs="Times New Roman"/>
      <w:sz w:val="24"/>
      <w:szCs w:val="24"/>
    </w:rPr>
  </w:style>
  <w:style w:type="character" w:customStyle="1" w:styleId="20">
    <w:name w:val="Основной текст (2)_"/>
    <w:basedOn w:val="a0"/>
    <w:link w:val="21"/>
    <w:rsid w:val="007757A2"/>
    <w:rPr>
      <w:rFonts w:ascii="Times New Roman" w:eastAsia="Times New Roman" w:hAnsi="Times New Roman" w:cs="Times New Roman"/>
      <w:sz w:val="28"/>
      <w:szCs w:val="28"/>
      <w:shd w:val="clear" w:color="auto" w:fill="FFFFFF"/>
    </w:rPr>
  </w:style>
  <w:style w:type="character" w:customStyle="1" w:styleId="212pt">
    <w:name w:val="Основной текст (2) + 12 pt;Полужирный;Малые прописные"/>
    <w:basedOn w:val="20"/>
    <w:rsid w:val="007757A2"/>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paragraph" w:customStyle="1" w:styleId="21">
    <w:name w:val="Основной текст (2)"/>
    <w:basedOn w:val="a"/>
    <w:link w:val="20"/>
    <w:rsid w:val="007757A2"/>
    <w:pPr>
      <w:widowControl w:val="0"/>
      <w:shd w:val="clear" w:color="auto" w:fill="FFFFFF"/>
      <w:spacing w:before="540" w:after="240" w:line="322" w:lineRule="exact"/>
    </w:pPr>
    <w:rPr>
      <w:rFonts w:ascii="Times New Roman" w:eastAsia="Times New Roman" w:hAnsi="Times New Roman" w:cs="Times New Roman"/>
      <w:sz w:val="28"/>
      <w:szCs w:val="28"/>
    </w:rPr>
  </w:style>
  <w:style w:type="character" w:customStyle="1" w:styleId="afa">
    <w:name w:val="Подпись к таблице_"/>
    <w:basedOn w:val="a0"/>
    <w:link w:val="afb"/>
    <w:rsid w:val="006A5612"/>
    <w:rPr>
      <w:rFonts w:ascii="Times New Roman" w:eastAsia="Times New Roman" w:hAnsi="Times New Roman" w:cs="Times New Roman"/>
      <w:sz w:val="28"/>
      <w:szCs w:val="28"/>
      <w:shd w:val="clear" w:color="auto" w:fill="FFFFFF"/>
    </w:rPr>
  </w:style>
  <w:style w:type="paragraph" w:customStyle="1" w:styleId="afb">
    <w:name w:val="Подпись к таблице"/>
    <w:basedOn w:val="a"/>
    <w:link w:val="afa"/>
    <w:rsid w:val="006A5612"/>
    <w:pPr>
      <w:widowControl w:val="0"/>
      <w:shd w:val="clear" w:color="auto" w:fill="FFFFFF"/>
      <w:spacing w:after="0" w:line="322" w:lineRule="exact"/>
      <w:jc w:val="right"/>
    </w:pPr>
    <w:rPr>
      <w:rFonts w:ascii="Times New Roman" w:eastAsia="Times New Roman" w:hAnsi="Times New Roman" w:cs="Times New Roman"/>
      <w:sz w:val="28"/>
      <w:szCs w:val="28"/>
    </w:rPr>
  </w:style>
  <w:style w:type="character" w:customStyle="1" w:styleId="a6">
    <w:name w:val="Абзац списка Знак"/>
    <w:link w:val="a5"/>
    <w:uiPriority w:val="34"/>
    <w:locked/>
    <w:rsid w:val="004C7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link w:val="a6"/>
    <w:uiPriority w:val="34"/>
    <w:qFormat/>
    <w:rsid w:val="009C3DE1"/>
    <w:pPr>
      <w:ind w:left="720"/>
      <w:contextualSpacing/>
    </w:pPr>
  </w:style>
  <w:style w:type="character" w:styleId="a7">
    <w:name w:val="Hyperlink"/>
    <w:basedOn w:val="a0"/>
    <w:uiPriority w:val="99"/>
    <w:unhideWhenUsed/>
    <w:rsid w:val="008F404F"/>
    <w:rPr>
      <w:color w:val="0000FF" w:themeColor="hyperlink"/>
      <w:u w:val="single"/>
    </w:rPr>
  </w:style>
  <w:style w:type="character" w:styleId="a8">
    <w:name w:val="annotation reference"/>
    <w:basedOn w:val="a0"/>
    <w:uiPriority w:val="99"/>
    <w:semiHidden/>
    <w:unhideWhenUsed/>
    <w:rsid w:val="00400B3C"/>
    <w:rPr>
      <w:sz w:val="16"/>
      <w:szCs w:val="16"/>
    </w:rPr>
  </w:style>
  <w:style w:type="paragraph" w:styleId="a9">
    <w:name w:val="annotation text"/>
    <w:basedOn w:val="a"/>
    <w:link w:val="aa"/>
    <w:uiPriority w:val="99"/>
    <w:semiHidden/>
    <w:unhideWhenUsed/>
    <w:rsid w:val="00400B3C"/>
    <w:pPr>
      <w:spacing w:line="240" w:lineRule="auto"/>
    </w:pPr>
    <w:rPr>
      <w:sz w:val="20"/>
      <w:szCs w:val="20"/>
    </w:rPr>
  </w:style>
  <w:style w:type="character" w:customStyle="1" w:styleId="aa">
    <w:name w:val="Текст примечания Знак"/>
    <w:basedOn w:val="a0"/>
    <w:link w:val="a9"/>
    <w:uiPriority w:val="99"/>
    <w:semiHidden/>
    <w:rsid w:val="00400B3C"/>
    <w:rPr>
      <w:sz w:val="20"/>
      <w:szCs w:val="20"/>
    </w:rPr>
  </w:style>
  <w:style w:type="paragraph" w:styleId="ab">
    <w:name w:val="annotation subject"/>
    <w:basedOn w:val="a9"/>
    <w:next w:val="a9"/>
    <w:link w:val="ac"/>
    <w:uiPriority w:val="99"/>
    <w:semiHidden/>
    <w:unhideWhenUsed/>
    <w:rsid w:val="00400B3C"/>
    <w:rPr>
      <w:b/>
      <w:bCs/>
    </w:rPr>
  </w:style>
  <w:style w:type="character" w:customStyle="1" w:styleId="ac">
    <w:name w:val="Тема примечания Знак"/>
    <w:basedOn w:val="aa"/>
    <w:link w:val="ab"/>
    <w:uiPriority w:val="99"/>
    <w:semiHidden/>
    <w:rsid w:val="00400B3C"/>
    <w:rPr>
      <w:b/>
      <w:bCs/>
      <w:sz w:val="20"/>
      <w:szCs w:val="20"/>
    </w:rPr>
  </w:style>
  <w:style w:type="paragraph" w:styleId="ad">
    <w:name w:val="footnote text"/>
    <w:basedOn w:val="a"/>
    <w:link w:val="ae"/>
    <w:uiPriority w:val="99"/>
    <w:unhideWhenUsed/>
    <w:rsid w:val="00A0409E"/>
    <w:pPr>
      <w:spacing w:after="0" w:line="240" w:lineRule="auto"/>
    </w:pPr>
    <w:rPr>
      <w:sz w:val="20"/>
      <w:szCs w:val="20"/>
    </w:rPr>
  </w:style>
  <w:style w:type="character" w:customStyle="1" w:styleId="ae">
    <w:name w:val="Текст сноски Знак"/>
    <w:basedOn w:val="a0"/>
    <w:link w:val="ad"/>
    <w:uiPriority w:val="99"/>
    <w:rsid w:val="00A0409E"/>
    <w:rPr>
      <w:sz w:val="20"/>
      <w:szCs w:val="20"/>
    </w:rPr>
  </w:style>
  <w:style w:type="character" w:styleId="af">
    <w:name w:val="footnote reference"/>
    <w:basedOn w:val="a0"/>
    <w:uiPriority w:val="99"/>
    <w:semiHidden/>
    <w:unhideWhenUsed/>
    <w:rsid w:val="00A0409E"/>
    <w:rPr>
      <w:vertAlign w:val="superscript"/>
    </w:rPr>
  </w:style>
  <w:style w:type="character" w:customStyle="1" w:styleId="ConsPlusNormal0">
    <w:name w:val="ConsPlusNormal Знак"/>
    <w:link w:val="ConsPlusNormal"/>
    <w:rsid w:val="00953AFB"/>
    <w:rPr>
      <w:rFonts w:ascii="Calibri" w:eastAsiaTheme="minorEastAsia" w:hAnsi="Calibri" w:cs="Calibri"/>
      <w:lang w:eastAsia="ru-RU"/>
    </w:rPr>
  </w:style>
  <w:style w:type="table" w:customStyle="1" w:styleId="1">
    <w:name w:val="Сетка таблицы1"/>
    <w:basedOn w:val="a1"/>
    <w:next w:val="af0"/>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657D6F"/>
    <w:pPr>
      <w:spacing w:after="0" w:line="240" w:lineRule="auto"/>
    </w:pPr>
  </w:style>
  <w:style w:type="paragraph" w:styleId="af2">
    <w:name w:val="header"/>
    <w:basedOn w:val="a"/>
    <w:link w:val="af3"/>
    <w:uiPriority w:val="99"/>
    <w:unhideWhenUsed/>
    <w:rsid w:val="00657D6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57D6F"/>
  </w:style>
  <w:style w:type="paragraph" w:styleId="af4">
    <w:name w:val="footer"/>
    <w:basedOn w:val="a"/>
    <w:link w:val="af5"/>
    <w:uiPriority w:val="99"/>
    <w:unhideWhenUsed/>
    <w:rsid w:val="00657D6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57D6F"/>
  </w:style>
  <w:style w:type="paragraph" w:styleId="af6">
    <w:name w:val="endnote text"/>
    <w:basedOn w:val="a"/>
    <w:link w:val="af7"/>
    <w:uiPriority w:val="99"/>
    <w:semiHidden/>
    <w:unhideWhenUsed/>
    <w:rsid w:val="00DB7A71"/>
    <w:pPr>
      <w:spacing w:after="0" w:line="240" w:lineRule="auto"/>
    </w:pPr>
    <w:rPr>
      <w:sz w:val="20"/>
      <w:szCs w:val="20"/>
    </w:rPr>
  </w:style>
  <w:style w:type="character" w:customStyle="1" w:styleId="af7">
    <w:name w:val="Текст концевой сноски Знак"/>
    <w:basedOn w:val="a0"/>
    <w:link w:val="af6"/>
    <w:uiPriority w:val="99"/>
    <w:semiHidden/>
    <w:rsid w:val="00DB7A71"/>
    <w:rPr>
      <w:sz w:val="20"/>
      <w:szCs w:val="20"/>
    </w:rPr>
  </w:style>
  <w:style w:type="character" w:styleId="af8">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d"/>
    <w:link w:val="4640"/>
    <w:qFormat/>
    <w:rsid w:val="003F3A14"/>
    <w:rPr>
      <w:rFonts w:ascii="Times New Roman" w:hAnsi="Times New Roman"/>
    </w:rPr>
  </w:style>
  <w:style w:type="character" w:customStyle="1" w:styleId="4640">
    <w:name w:val="Стиль 464 Знак"/>
    <w:basedOn w:val="ae"/>
    <w:link w:val="464"/>
    <w:rsid w:val="003F3A14"/>
    <w:rPr>
      <w:rFonts w:ascii="Times New Roman" w:hAnsi="Times New Roman"/>
      <w:sz w:val="20"/>
      <w:szCs w:val="20"/>
    </w:rPr>
  </w:style>
  <w:style w:type="paragraph" w:styleId="af9">
    <w:name w:val="Normal (Web)"/>
    <w:basedOn w:val="a"/>
    <w:uiPriority w:val="99"/>
    <w:unhideWhenUsed/>
    <w:rsid w:val="00F83F8B"/>
    <w:rPr>
      <w:rFonts w:ascii="Times New Roman" w:hAnsi="Times New Roman" w:cs="Times New Roman"/>
      <w:sz w:val="24"/>
      <w:szCs w:val="24"/>
    </w:rPr>
  </w:style>
  <w:style w:type="character" w:customStyle="1" w:styleId="20">
    <w:name w:val="Основной текст (2)_"/>
    <w:basedOn w:val="a0"/>
    <w:link w:val="21"/>
    <w:rsid w:val="007757A2"/>
    <w:rPr>
      <w:rFonts w:ascii="Times New Roman" w:eastAsia="Times New Roman" w:hAnsi="Times New Roman" w:cs="Times New Roman"/>
      <w:sz w:val="28"/>
      <w:szCs w:val="28"/>
      <w:shd w:val="clear" w:color="auto" w:fill="FFFFFF"/>
    </w:rPr>
  </w:style>
  <w:style w:type="character" w:customStyle="1" w:styleId="212pt">
    <w:name w:val="Основной текст (2) + 12 pt;Полужирный;Малые прописные"/>
    <w:basedOn w:val="20"/>
    <w:rsid w:val="007757A2"/>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paragraph" w:customStyle="1" w:styleId="21">
    <w:name w:val="Основной текст (2)"/>
    <w:basedOn w:val="a"/>
    <w:link w:val="20"/>
    <w:rsid w:val="007757A2"/>
    <w:pPr>
      <w:widowControl w:val="0"/>
      <w:shd w:val="clear" w:color="auto" w:fill="FFFFFF"/>
      <w:spacing w:before="540" w:after="240" w:line="322" w:lineRule="exact"/>
    </w:pPr>
    <w:rPr>
      <w:rFonts w:ascii="Times New Roman" w:eastAsia="Times New Roman" w:hAnsi="Times New Roman" w:cs="Times New Roman"/>
      <w:sz w:val="28"/>
      <w:szCs w:val="28"/>
    </w:rPr>
  </w:style>
  <w:style w:type="character" w:customStyle="1" w:styleId="afa">
    <w:name w:val="Подпись к таблице_"/>
    <w:basedOn w:val="a0"/>
    <w:link w:val="afb"/>
    <w:rsid w:val="006A5612"/>
    <w:rPr>
      <w:rFonts w:ascii="Times New Roman" w:eastAsia="Times New Roman" w:hAnsi="Times New Roman" w:cs="Times New Roman"/>
      <w:sz w:val="28"/>
      <w:szCs w:val="28"/>
      <w:shd w:val="clear" w:color="auto" w:fill="FFFFFF"/>
    </w:rPr>
  </w:style>
  <w:style w:type="paragraph" w:customStyle="1" w:styleId="afb">
    <w:name w:val="Подпись к таблице"/>
    <w:basedOn w:val="a"/>
    <w:link w:val="afa"/>
    <w:rsid w:val="006A5612"/>
    <w:pPr>
      <w:widowControl w:val="0"/>
      <w:shd w:val="clear" w:color="auto" w:fill="FFFFFF"/>
      <w:spacing w:after="0" w:line="322" w:lineRule="exact"/>
      <w:jc w:val="right"/>
    </w:pPr>
    <w:rPr>
      <w:rFonts w:ascii="Times New Roman" w:eastAsia="Times New Roman" w:hAnsi="Times New Roman" w:cs="Times New Roman"/>
      <w:sz w:val="28"/>
      <w:szCs w:val="28"/>
    </w:rPr>
  </w:style>
  <w:style w:type="character" w:customStyle="1" w:styleId="a6">
    <w:name w:val="Абзац списка Знак"/>
    <w:link w:val="a5"/>
    <w:uiPriority w:val="34"/>
    <w:locked/>
    <w:rsid w:val="004C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96413886">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24146151">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4C96AC519DB7B8BB06413E4E2C98862845862E88F4ACC44D717F88B2EA159774DDD4E9CB6993BAC7479AC757ED7EB703EBAEF1ED69R4b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settings" Target="settings.xml"/><Relationship Id="rId15" Type="http://schemas.openxmlformats.org/officeDocument/2006/relationships/oleObject" Target="embeddings/Microsoft_Word_97_-_2003_Document1.doc"/><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D389-4590-4AFB-B335-8697AEBA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63</Pages>
  <Words>20263</Words>
  <Characters>115502</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Пользователь</cp:lastModifiedBy>
  <cp:revision>80</cp:revision>
  <cp:lastPrinted>2023-04-12T12:38:00Z</cp:lastPrinted>
  <dcterms:created xsi:type="dcterms:W3CDTF">2019-09-18T11:43:00Z</dcterms:created>
  <dcterms:modified xsi:type="dcterms:W3CDTF">2023-04-12T12:38:00Z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