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06" w:rsidRPr="0013532C" w:rsidRDefault="002F0106" w:rsidP="002F0106">
      <w:pPr>
        <w:widowControl w:val="0"/>
        <w:jc w:val="right"/>
        <w:rPr>
          <w:sz w:val="24"/>
          <w:szCs w:val="24"/>
        </w:rPr>
      </w:pPr>
      <w:r w:rsidRPr="0013532C">
        <w:rPr>
          <w:sz w:val="24"/>
          <w:szCs w:val="24"/>
        </w:rPr>
        <w:t>Приложение</w:t>
      </w:r>
    </w:p>
    <w:p w:rsidR="002F0106" w:rsidRPr="0013532C" w:rsidRDefault="002F0106" w:rsidP="002F0106">
      <w:pPr>
        <w:widowControl w:val="0"/>
        <w:jc w:val="right"/>
        <w:rPr>
          <w:sz w:val="24"/>
          <w:szCs w:val="24"/>
        </w:rPr>
      </w:pPr>
      <w:r w:rsidRPr="0013532C">
        <w:rPr>
          <w:sz w:val="24"/>
          <w:szCs w:val="24"/>
        </w:rPr>
        <w:t>к постановлению администрации МР «Печора»</w:t>
      </w:r>
    </w:p>
    <w:p w:rsidR="00773166" w:rsidRPr="0013532C" w:rsidRDefault="002F0106" w:rsidP="002F0106">
      <w:pPr>
        <w:widowControl w:val="0"/>
        <w:jc w:val="right"/>
        <w:rPr>
          <w:sz w:val="24"/>
          <w:szCs w:val="24"/>
        </w:rPr>
      </w:pPr>
      <w:r w:rsidRPr="0013532C">
        <w:rPr>
          <w:sz w:val="24"/>
          <w:szCs w:val="24"/>
        </w:rPr>
        <w:t xml:space="preserve">от </w:t>
      </w:r>
      <w:r w:rsidR="005D4CCA">
        <w:rPr>
          <w:sz w:val="24"/>
          <w:szCs w:val="24"/>
        </w:rPr>
        <w:t xml:space="preserve">24 </w:t>
      </w:r>
      <w:r w:rsidR="00475E06" w:rsidRPr="0013532C">
        <w:rPr>
          <w:sz w:val="24"/>
          <w:szCs w:val="24"/>
        </w:rPr>
        <w:t xml:space="preserve"> апреля</w:t>
      </w:r>
      <w:r w:rsidR="00AD7038" w:rsidRPr="0013532C">
        <w:rPr>
          <w:sz w:val="24"/>
          <w:szCs w:val="24"/>
        </w:rPr>
        <w:t xml:space="preserve"> </w:t>
      </w:r>
      <w:r w:rsidR="008E07DE" w:rsidRPr="0013532C">
        <w:rPr>
          <w:sz w:val="24"/>
          <w:szCs w:val="24"/>
        </w:rPr>
        <w:t>2023</w:t>
      </w:r>
      <w:r w:rsidRPr="0013532C">
        <w:rPr>
          <w:sz w:val="24"/>
          <w:szCs w:val="24"/>
        </w:rPr>
        <w:t xml:space="preserve"> года № </w:t>
      </w:r>
      <w:r w:rsidR="005D4CCA">
        <w:rPr>
          <w:sz w:val="24"/>
          <w:szCs w:val="24"/>
        </w:rPr>
        <w:t>782</w:t>
      </w:r>
      <w:bookmarkStart w:id="0" w:name="_GoBack"/>
      <w:bookmarkEnd w:id="0"/>
    </w:p>
    <w:p w:rsidR="00D7130C" w:rsidRPr="0013532C" w:rsidRDefault="00D7130C" w:rsidP="002F0106">
      <w:pPr>
        <w:widowControl w:val="0"/>
        <w:jc w:val="center"/>
        <w:rPr>
          <w:sz w:val="24"/>
          <w:szCs w:val="24"/>
        </w:rPr>
      </w:pPr>
    </w:p>
    <w:p w:rsidR="0013532C" w:rsidRPr="00D7130C" w:rsidRDefault="0013532C" w:rsidP="002F0106">
      <w:pPr>
        <w:widowControl w:val="0"/>
        <w:jc w:val="center"/>
        <w:rPr>
          <w:szCs w:val="26"/>
        </w:rPr>
      </w:pPr>
    </w:p>
    <w:p w:rsidR="002F0106" w:rsidRPr="0013532C" w:rsidRDefault="00773166" w:rsidP="002F0106">
      <w:pPr>
        <w:widowControl w:val="0"/>
        <w:jc w:val="center"/>
        <w:rPr>
          <w:sz w:val="24"/>
          <w:szCs w:val="24"/>
        </w:rPr>
      </w:pPr>
      <w:r w:rsidRPr="0013532C">
        <w:rPr>
          <w:sz w:val="24"/>
          <w:szCs w:val="24"/>
        </w:rPr>
        <w:t>Изменения, вносимые в постановление администрации</w:t>
      </w:r>
    </w:p>
    <w:p w:rsidR="00773166" w:rsidRPr="0013532C" w:rsidRDefault="00773166" w:rsidP="002F0106">
      <w:pPr>
        <w:widowControl w:val="0"/>
        <w:jc w:val="center"/>
        <w:rPr>
          <w:sz w:val="24"/>
          <w:szCs w:val="24"/>
        </w:rPr>
      </w:pPr>
      <w:r w:rsidRPr="0013532C">
        <w:rPr>
          <w:sz w:val="24"/>
          <w:szCs w:val="24"/>
        </w:rPr>
        <w:t>муниципального района «Печора» от 31.12.2019 г. 1682</w:t>
      </w:r>
    </w:p>
    <w:p w:rsidR="00773166" w:rsidRPr="0013532C" w:rsidRDefault="00773166" w:rsidP="002F0106">
      <w:pPr>
        <w:widowControl w:val="0"/>
        <w:jc w:val="center"/>
        <w:rPr>
          <w:sz w:val="24"/>
          <w:szCs w:val="24"/>
        </w:rPr>
      </w:pPr>
      <w:r w:rsidRPr="0013532C"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773166" w:rsidRPr="0013532C" w:rsidRDefault="00773166" w:rsidP="002F0106">
      <w:pPr>
        <w:widowControl w:val="0"/>
        <w:jc w:val="center"/>
        <w:rPr>
          <w:sz w:val="24"/>
          <w:szCs w:val="24"/>
        </w:rPr>
      </w:pPr>
      <w:r w:rsidRPr="0013532C">
        <w:rPr>
          <w:sz w:val="24"/>
          <w:szCs w:val="24"/>
        </w:rPr>
        <w:t>«Социальное развитие»</w:t>
      </w:r>
    </w:p>
    <w:p w:rsidR="002F0106" w:rsidRPr="0013532C" w:rsidRDefault="002F0106" w:rsidP="002F0106">
      <w:pPr>
        <w:widowControl w:val="0"/>
        <w:jc w:val="right"/>
        <w:rPr>
          <w:sz w:val="24"/>
          <w:szCs w:val="24"/>
        </w:rPr>
      </w:pPr>
    </w:p>
    <w:p w:rsidR="00773166" w:rsidRPr="0013532C" w:rsidRDefault="00773166" w:rsidP="00773166">
      <w:pPr>
        <w:ind w:firstLine="709"/>
        <w:jc w:val="both"/>
        <w:rPr>
          <w:rFonts w:eastAsia="Times New Roman"/>
          <w:sz w:val="24"/>
          <w:szCs w:val="24"/>
        </w:rPr>
      </w:pPr>
      <w:r w:rsidRPr="0013532C">
        <w:rPr>
          <w:rFonts w:eastAsia="Times New Roman"/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программы позицию 10 изложить в следующей редакции:</w:t>
      </w:r>
    </w:p>
    <w:p w:rsidR="00773166" w:rsidRPr="00D7130C" w:rsidRDefault="00773166" w:rsidP="007373F4">
      <w:pPr>
        <w:ind w:firstLine="708"/>
        <w:jc w:val="both"/>
        <w:rPr>
          <w:rFonts w:eastAsia="Times New Roman"/>
          <w:szCs w:val="26"/>
        </w:rPr>
      </w:pPr>
      <w:r w:rsidRPr="00D7130C">
        <w:rPr>
          <w:rFonts w:eastAsia="Times New Roman"/>
          <w:szCs w:val="26"/>
        </w:rPr>
        <w:t>«</w:t>
      </w: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1015"/>
        <w:gridCol w:w="1016"/>
        <w:gridCol w:w="1016"/>
        <w:gridCol w:w="1016"/>
        <w:gridCol w:w="1016"/>
        <w:gridCol w:w="1016"/>
      </w:tblGrid>
      <w:tr w:rsidR="00773166" w:rsidRPr="007E2036" w:rsidTr="001459DF">
        <w:trPr>
          <w:trHeight w:val="58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3166" w:rsidRPr="007355D6" w:rsidRDefault="00773166" w:rsidP="00773166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355D6" w:rsidRDefault="00773166" w:rsidP="0014082E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 xml:space="preserve">нансирования составляет </w:t>
            </w:r>
            <w:r w:rsidR="00475E06">
              <w:rPr>
                <w:sz w:val="22"/>
                <w:szCs w:val="22"/>
              </w:rPr>
              <w:t>103</w:t>
            </w:r>
            <w:r w:rsidR="0014082E">
              <w:rPr>
                <w:sz w:val="22"/>
                <w:szCs w:val="22"/>
              </w:rPr>
              <w:t> 888,6</w:t>
            </w:r>
            <w:r>
              <w:rPr>
                <w:sz w:val="22"/>
                <w:szCs w:val="22"/>
              </w:rPr>
              <w:t xml:space="preserve"> </w:t>
            </w:r>
            <w:r w:rsidRPr="007355D6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73166" w:rsidRPr="007E2036" w:rsidTr="001459DF">
        <w:trPr>
          <w:trHeight w:val="5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773166" w:rsidRPr="007E2036" w:rsidTr="001459DF">
        <w:trPr>
          <w:trHeight w:val="52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</w:tr>
      <w:tr w:rsidR="00773166" w:rsidRPr="007E2036" w:rsidTr="001459DF">
        <w:trPr>
          <w:trHeight w:val="25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C2" w:rsidRPr="007E2036" w:rsidRDefault="0014082E" w:rsidP="004D04C2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103 888,6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F3308A" w:rsidP="00E65D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="004D04C2">
              <w:rPr>
                <w:sz w:val="20"/>
              </w:rPr>
              <w:t> 439,0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14082E" w:rsidP="00475E0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13 841,9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12 828,4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237D3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237D31">
              <w:rPr>
                <w:sz w:val="20"/>
              </w:rPr>
              <w:t> 838,4</w:t>
            </w:r>
          </w:p>
        </w:tc>
      </w:tr>
      <w:tr w:rsidR="00773166" w:rsidRPr="007E2036" w:rsidTr="001459DF">
        <w:trPr>
          <w:trHeight w:val="26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773166" w:rsidRPr="007E2036" w:rsidTr="001459DF">
        <w:trPr>
          <w:trHeight w:val="33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773166" w:rsidRPr="007E2036" w:rsidTr="001459DF">
        <w:trPr>
          <w:trHeight w:val="34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475E0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  <w:r w:rsidR="00475E06">
              <w:rPr>
                <w:sz w:val="20"/>
              </w:rPr>
              <w:t> 807,2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475E06" w:rsidP="00237D3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1 846,7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1 369,0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1 369,0</w:t>
            </w:r>
          </w:p>
        </w:tc>
      </w:tr>
      <w:tr w:rsidR="00773166" w:rsidRPr="007E2036" w:rsidTr="001459DF">
        <w:trPr>
          <w:trHeight w:val="28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773166" w:rsidRPr="007E2036" w:rsidTr="001459DF">
        <w:trPr>
          <w:trHeight w:val="36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14082E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48 953,6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4D04C2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7 493,6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14082E" w:rsidP="00237D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9 004,4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</w:tr>
      <w:tr w:rsidR="00773166" w:rsidRPr="007E2036" w:rsidTr="001459DF">
        <w:trPr>
          <w:trHeight w:val="28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773166" w:rsidRPr="007E2036" w:rsidTr="001459DF">
        <w:trPr>
          <w:trHeight w:val="33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A4401F" w:rsidP="007D46E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  <w:r w:rsidR="007D46E7">
              <w:rPr>
                <w:sz w:val="20"/>
              </w:rPr>
              <w:t> 127,8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F3308A" w:rsidP="00E65D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E65D01">
              <w:rPr>
                <w:sz w:val="20"/>
              </w:rPr>
              <w:t> 961,5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D46E7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2 990,8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3 412,5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3 422,5 </w:t>
            </w:r>
          </w:p>
        </w:tc>
      </w:tr>
    </w:tbl>
    <w:p w:rsidR="00773166" w:rsidRPr="00773166" w:rsidRDefault="001C4FC3" w:rsidP="00773166">
      <w:pPr>
        <w:tabs>
          <w:tab w:val="left" w:pos="8536"/>
        </w:tabs>
        <w:overflowPunct/>
        <w:rPr>
          <w:szCs w:val="26"/>
        </w:rPr>
      </w:pPr>
      <w:r>
        <w:rPr>
          <w:szCs w:val="26"/>
        </w:rPr>
        <w:tab/>
        <w:t xml:space="preserve">   </w:t>
      </w:r>
      <w:r w:rsidR="00773166" w:rsidRPr="00773166">
        <w:rPr>
          <w:szCs w:val="26"/>
        </w:rPr>
        <w:t xml:space="preserve">  »</w:t>
      </w:r>
    </w:p>
    <w:p w:rsidR="003C0110" w:rsidRPr="0013532C" w:rsidRDefault="00D7130C" w:rsidP="00D7130C">
      <w:pPr>
        <w:widowControl w:val="0"/>
        <w:tabs>
          <w:tab w:val="left" w:pos="709"/>
        </w:tabs>
        <w:jc w:val="both"/>
        <w:rPr>
          <w:rFonts w:eastAsia="Times New Roman"/>
          <w:sz w:val="24"/>
          <w:szCs w:val="24"/>
        </w:rPr>
      </w:pPr>
      <w:r>
        <w:rPr>
          <w:rFonts w:eastAsia="Calibri"/>
          <w:szCs w:val="26"/>
          <w:lang w:eastAsia="en-US"/>
        </w:rPr>
        <w:tab/>
      </w:r>
      <w:r w:rsidR="00873482" w:rsidRPr="0013532C">
        <w:rPr>
          <w:rFonts w:eastAsia="Calibri"/>
          <w:sz w:val="24"/>
          <w:szCs w:val="24"/>
          <w:lang w:eastAsia="en-US"/>
        </w:rPr>
        <w:t xml:space="preserve">2. </w:t>
      </w:r>
      <w:r w:rsidR="003C0110" w:rsidRPr="0013532C">
        <w:rPr>
          <w:rFonts w:eastAsia="Times New Roman"/>
          <w:sz w:val="24"/>
          <w:szCs w:val="24"/>
        </w:rPr>
        <w:t xml:space="preserve">В приложении 1 к постановлению администрации муниципального района «Печора» в паспорте подпрограммы </w:t>
      </w:r>
      <w:r w:rsidR="0014082E">
        <w:rPr>
          <w:rFonts w:eastAsia="Times New Roman"/>
          <w:sz w:val="24"/>
          <w:szCs w:val="24"/>
        </w:rPr>
        <w:t>3</w:t>
      </w:r>
      <w:r w:rsidR="003C0110" w:rsidRPr="0013532C">
        <w:rPr>
          <w:rFonts w:eastAsia="Times New Roman"/>
          <w:sz w:val="24"/>
          <w:szCs w:val="24"/>
        </w:rPr>
        <w:t xml:space="preserve"> «</w:t>
      </w:r>
      <w:r w:rsidR="0014082E">
        <w:rPr>
          <w:rFonts w:eastAsia="Times New Roman"/>
          <w:sz w:val="24"/>
          <w:szCs w:val="24"/>
        </w:rPr>
        <w:t>Поддержка некоммерческих общественных организаций»</w:t>
      </w:r>
      <w:r w:rsidR="003C0110" w:rsidRPr="0013532C">
        <w:rPr>
          <w:rFonts w:eastAsia="Times New Roman"/>
          <w:sz w:val="24"/>
          <w:szCs w:val="24"/>
        </w:rPr>
        <w:t xml:space="preserve"> позицию 8 изложить в следующей редакции:</w:t>
      </w:r>
    </w:p>
    <w:p w:rsidR="003C0110" w:rsidRPr="0013532C" w:rsidRDefault="003C0110" w:rsidP="003C0110">
      <w:pPr>
        <w:widowControl w:val="0"/>
        <w:tabs>
          <w:tab w:val="left" w:pos="426"/>
        </w:tabs>
        <w:jc w:val="both"/>
        <w:rPr>
          <w:rFonts w:eastAsia="Times New Roman"/>
          <w:sz w:val="24"/>
          <w:szCs w:val="24"/>
        </w:rPr>
      </w:pPr>
      <w:r w:rsidRPr="0013532C">
        <w:rPr>
          <w:rFonts w:eastAsia="Times New Roman"/>
          <w:sz w:val="24"/>
          <w:szCs w:val="24"/>
        </w:rPr>
        <w:tab/>
        <w:t>«</w:t>
      </w: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1"/>
        <w:gridCol w:w="1136"/>
        <w:gridCol w:w="1063"/>
        <w:gridCol w:w="1063"/>
        <w:gridCol w:w="1063"/>
        <w:gridCol w:w="1063"/>
        <w:gridCol w:w="1063"/>
        <w:gridCol w:w="1064"/>
      </w:tblGrid>
      <w:tr w:rsidR="0014082E" w:rsidRPr="0014082E" w:rsidTr="001459DF">
        <w:trPr>
          <w:trHeight w:val="495"/>
        </w:trPr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082E" w:rsidP="0014082E">
            <w:pPr>
              <w:widowControl w:val="0"/>
              <w:rPr>
                <w:sz w:val="22"/>
                <w:szCs w:val="22"/>
              </w:rPr>
            </w:pPr>
            <w:r w:rsidRPr="0014082E">
              <w:rPr>
                <w:sz w:val="22"/>
                <w:szCs w:val="22"/>
              </w:rPr>
              <w:t xml:space="preserve">Объемы финансирования подпрограммы </w:t>
            </w:r>
          </w:p>
          <w:p w:rsidR="0014082E" w:rsidRPr="0014082E" w:rsidRDefault="0014082E" w:rsidP="0014082E">
            <w:pPr>
              <w:widowControl w:val="0"/>
              <w:rPr>
                <w:sz w:val="20"/>
              </w:rPr>
            </w:pPr>
          </w:p>
          <w:p w:rsidR="0014082E" w:rsidRPr="0014082E" w:rsidRDefault="0014082E" w:rsidP="0014082E">
            <w:pPr>
              <w:widowControl w:val="0"/>
              <w:rPr>
                <w:sz w:val="20"/>
              </w:rPr>
            </w:pPr>
          </w:p>
          <w:p w:rsidR="0014082E" w:rsidRPr="0014082E" w:rsidRDefault="0014082E" w:rsidP="0014082E">
            <w:pPr>
              <w:widowControl w:val="0"/>
              <w:rPr>
                <w:sz w:val="20"/>
              </w:rPr>
            </w:pPr>
          </w:p>
          <w:p w:rsidR="0014082E" w:rsidRPr="0014082E" w:rsidRDefault="0014082E" w:rsidP="0014082E">
            <w:pPr>
              <w:widowControl w:val="0"/>
              <w:rPr>
                <w:sz w:val="20"/>
              </w:rPr>
            </w:pPr>
          </w:p>
          <w:p w:rsidR="0014082E" w:rsidRPr="0014082E" w:rsidRDefault="0014082E" w:rsidP="0014082E">
            <w:pPr>
              <w:widowControl w:val="0"/>
              <w:rPr>
                <w:sz w:val="20"/>
              </w:rPr>
            </w:pPr>
          </w:p>
          <w:p w:rsidR="0014082E" w:rsidRPr="0014082E" w:rsidRDefault="0014082E" w:rsidP="0014082E">
            <w:pPr>
              <w:widowControl w:val="0"/>
              <w:rPr>
                <w:sz w:val="20"/>
              </w:rPr>
            </w:pPr>
          </w:p>
          <w:p w:rsidR="0014082E" w:rsidRPr="0014082E" w:rsidRDefault="0014082E" w:rsidP="0014082E">
            <w:pPr>
              <w:widowControl w:val="0"/>
              <w:rPr>
                <w:sz w:val="20"/>
              </w:rPr>
            </w:pPr>
            <w:r w:rsidRPr="0014082E">
              <w:rPr>
                <w:sz w:val="20"/>
              </w:rPr>
              <w:t xml:space="preserve"> </w:t>
            </w:r>
          </w:p>
        </w:tc>
        <w:tc>
          <w:tcPr>
            <w:tcW w:w="7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2E" w:rsidRPr="0014082E" w:rsidRDefault="0014082E" w:rsidP="001459DF">
            <w:pPr>
              <w:widowControl w:val="0"/>
              <w:jc w:val="both"/>
              <w:rPr>
                <w:sz w:val="20"/>
              </w:rPr>
            </w:pPr>
            <w:r w:rsidRPr="0014082E">
              <w:rPr>
                <w:sz w:val="20"/>
              </w:rPr>
              <w:t xml:space="preserve">Общий объем финансирования подпрограммы составляет  </w:t>
            </w:r>
            <w:r w:rsidR="001459DF">
              <w:rPr>
                <w:sz w:val="20"/>
              </w:rPr>
              <w:t>1 548,2</w:t>
            </w:r>
            <w:r w:rsidRPr="0014082E">
              <w:rPr>
                <w:sz w:val="20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14082E" w:rsidRPr="0014082E" w:rsidTr="001459DF">
        <w:trPr>
          <w:trHeight w:val="506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82E" w:rsidRPr="0014082E" w:rsidRDefault="0014082E" w:rsidP="0014082E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2E" w:rsidRPr="0014082E" w:rsidRDefault="0014082E" w:rsidP="0014082E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 xml:space="preserve">Источник </w:t>
            </w:r>
            <w:proofErr w:type="spellStart"/>
            <w:proofErr w:type="gramStart"/>
            <w:r w:rsidRPr="0014082E">
              <w:rPr>
                <w:sz w:val="20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2E" w:rsidRPr="0014082E" w:rsidRDefault="0014082E" w:rsidP="0014082E">
            <w:pPr>
              <w:widowControl w:val="0"/>
              <w:rPr>
                <w:sz w:val="20"/>
              </w:rPr>
            </w:pPr>
            <w:r w:rsidRPr="0014082E">
              <w:rPr>
                <w:sz w:val="20"/>
              </w:rPr>
              <w:t>Объем финансирования (тыс. рублей)</w:t>
            </w:r>
          </w:p>
        </w:tc>
      </w:tr>
      <w:tr w:rsidR="0014082E" w:rsidRPr="0014082E" w:rsidTr="001459DF">
        <w:trPr>
          <w:trHeight w:val="272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82E" w:rsidRPr="0014082E" w:rsidRDefault="0014082E" w:rsidP="0014082E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2E" w:rsidRPr="0014082E" w:rsidRDefault="0014082E" w:rsidP="0014082E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Всего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2E" w:rsidRPr="0014082E" w:rsidRDefault="0014082E" w:rsidP="001459DF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2020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082E" w:rsidP="0014082E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2021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2E" w:rsidRPr="0014082E" w:rsidRDefault="0014082E" w:rsidP="0014082E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2022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2E" w:rsidRPr="0014082E" w:rsidRDefault="0014082E" w:rsidP="0014082E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2023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2E" w:rsidRPr="0014082E" w:rsidRDefault="0014082E" w:rsidP="0014082E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2024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2E" w:rsidRPr="0014082E" w:rsidRDefault="0014082E" w:rsidP="0014082E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2025 год</w:t>
            </w:r>
          </w:p>
        </w:tc>
      </w:tr>
      <w:tr w:rsidR="0014082E" w:rsidRPr="0014082E" w:rsidTr="001459DF">
        <w:trPr>
          <w:trHeight w:val="275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82E" w:rsidRPr="0014082E" w:rsidRDefault="0014082E" w:rsidP="0014082E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2E" w:rsidRPr="0014082E" w:rsidRDefault="001459DF" w:rsidP="0014082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1 548,2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082E" w:rsidP="0014082E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180,0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082E" w:rsidP="0014082E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180,0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082E" w:rsidP="0014082E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284,7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59DF" w:rsidP="001408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353,5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082E" w:rsidP="0014082E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270,0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082E" w:rsidP="0014082E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280,0</w:t>
            </w:r>
          </w:p>
        </w:tc>
      </w:tr>
      <w:tr w:rsidR="0014082E" w:rsidRPr="0014082E" w:rsidTr="001459DF">
        <w:trPr>
          <w:trHeight w:val="173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82E" w:rsidRPr="0014082E" w:rsidRDefault="0014082E" w:rsidP="0014082E">
            <w:pPr>
              <w:rPr>
                <w:sz w:val="20"/>
              </w:rPr>
            </w:pPr>
          </w:p>
        </w:tc>
        <w:tc>
          <w:tcPr>
            <w:tcW w:w="7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2E" w:rsidRPr="0014082E" w:rsidRDefault="0014082E" w:rsidP="0014082E">
            <w:pPr>
              <w:widowControl w:val="0"/>
              <w:jc w:val="both"/>
              <w:rPr>
                <w:sz w:val="20"/>
              </w:rPr>
            </w:pPr>
            <w:r w:rsidRPr="0014082E">
              <w:rPr>
                <w:sz w:val="20"/>
              </w:rPr>
              <w:t>В том числе по источникам финансирования:</w:t>
            </w:r>
          </w:p>
        </w:tc>
      </w:tr>
      <w:tr w:rsidR="0014082E" w:rsidRPr="0014082E" w:rsidTr="001459DF">
        <w:trPr>
          <w:trHeight w:val="282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82E" w:rsidRPr="0014082E" w:rsidRDefault="0014082E" w:rsidP="0014082E">
            <w:pPr>
              <w:rPr>
                <w:sz w:val="20"/>
              </w:rPr>
            </w:pPr>
          </w:p>
        </w:tc>
        <w:tc>
          <w:tcPr>
            <w:tcW w:w="7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2E" w:rsidRPr="0014082E" w:rsidRDefault="0014082E" w:rsidP="0014082E">
            <w:pPr>
              <w:widowControl w:val="0"/>
              <w:rPr>
                <w:sz w:val="20"/>
              </w:rPr>
            </w:pPr>
            <w:r w:rsidRPr="0014082E">
              <w:rPr>
                <w:sz w:val="20"/>
              </w:rPr>
              <w:t>республиканский бюджет РК</w:t>
            </w:r>
          </w:p>
        </w:tc>
      </w:tr>
      <w:tr w:rsidR="0014082E" w:rsidRPr="0014082E" w:rsidTr="001459DF">
        <w:trPr>
          <w:trHeight w:val="202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2E" w:rsidRPr="0014082E" w:rsidRDefault="0014082E" w:rsidP="0014082E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59DF" w:rsidP="0014082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307,8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082E" w:rsidP="0014082E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80,0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082E" w:rsidP="0014082E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80,0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082E" w:rsidP="0014082E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80,0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59DF" w:rsidP="001408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67,8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082E" w:rsidP="0014082E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082E" w:rsidP="0014082E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0,0</w:t>
            </w:r>
          </w:p>
        </w:tc>
      </w:tr>
      <w:tr w:rsidR="0014082E" w:rsidRPr="0014082E" w:rsidTr="001459DF">
        <w:trPr>
          <w:trHeight w:val="202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82E" w:rsidRPr="0014082E" w:rsidRDefault="0014082E" w:rsidP="0014082E">
            <w:pPr>
              <w:rPr>
                <w:sz w:val="20"/>
              </w:rPr>
            </w:pPr>
          </w:p>
        </w:tc>
        <w:tc>
          <w:tcPr>
            <w:tcW w:w="7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082E" w:rsidP="0014082E">
            <w:pPr>
              <w:rPr>
                <w:sz w:val="20"/>
              </w:rPr>
            </w:pPr>
            <w:r w:rsidRPr="0014082E">
              <w:rPr>
                <w:sz w:val="20"/>
              </w:rPr>
              <w:t>бюджет МО МР «Печора»</w:t>
            </w:r>
          </w:p>
        </w:tc>
      </w:tr>
      <w:tr w:rsidR="0014082E" w:rsidRPr="0014082E" w:rsidTr="001459DF">
        <w:trPr>
          <w:trHeight w:val="202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82E" w:rsidRPr="0014082E" w:rsidRDefault="0014082E" w:rsidP="0014082E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2E" w:rsidRPr="0014082E" w:rsidRDefault="0014082E" w:rsidP="0014082E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1 240,4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2E" w:rsidRPr="0014082E" w:rsidRDefault="0014082E" w:rsidP="0014082E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082E" w:rsidP="0014082E">
            <w:pPr>
              <w:widowControl w:val="0"/>
              <w:jc w:val="center"/>
              <w:rPr>
                <w:sz w:val="20"/>
              </w:rPr>
            </w:pPr>
            <w:r w:rsidRPr="0014082E">
              <w:rPr>
                <w:sz w:val="20"/>
              </w:rPr>
              <w:t>100,0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2E" w:rsidRPr="0014082E" w:rsidRDefault="0014082E" w:rsidP="0014082E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204,7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2E" w:rsidRPr="0014082E" w:rsidRDefault="0014082E" w:rsidP="0014082E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285,7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82E" w:rsidRPr="0014082E" w:rsidRDefault="0014082E" w:rsidP="0014082E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270,0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82E" w:rsidRPr="0014082E" w:rsidRDefault="0014082E" w:rsidP="0014082E">
            <w:pPr>
              <w:jc w:val="center"/>
              <w:rPr>
                <w:sz w:val="20"/>
              </w:rPr>
            </w:pPr>
            <w:r w:rsidRPr="0014082E">
              <w:rPr>
                <w:sz w:val="20"/>
              </w:rPr>
              <w:t>280,0</w:t>
            </w:r>
          </w:p>
        </w:tc>
      </w:tr>
    </w:tbl>
    <w:p w:rsidR="003C0110" w:rsidRPr="00A21C81" w:rsidRDefault="003C0110" w:rsidP="003C0110">
      <w:pPr>
        <w:tabs>
          <w:tab w:val="left" w:pos="851"/>
        </w:tabs>
        <w:ind w:firstLine="709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».</w:t>
      </w:r>
    </w:p>
    <w:p w:rsidR="00773166" w:rsidRPr="0013532C" w:rsidRDefault="00D7130C" w:rsidP="0013532C">
      <w:pPr>
        <w:widowControl w:val="0"/>
        <w:tabs>
          <w:tab w:val="left" w:pos="709"/>
          <w:tab w:val="left" w:pos="1843"/>
        </w:tabs>
        <w:jc w:val="both"/>
        <w:rPr>
          <w:b/>
          <w:sz w:val="24"/>
          <w:szCs w:val="24"/>
        </w:rPr>
      </w:pPr>
      <w:r>
        <w:rPr>
          <w:rFonts w:eastAsia="Calibri"/>
          <w:szCs w:val="26"/>
          <w:lang w:eastAsia="en-US"/>
        </w:rPr>
        <w:tab/>
      </w:r>
      <w:r w:rsidR="007D2070" w:rsidRPr="0013532C">
        <w:rPr>
          <w:rFonts w:eastAsia="Calibri"/>
          <w:sz w:val="24"/>
          <w:szCs w:val="24"/>
          <w:lang w:eastAsia="en-US"/>
        </w:rPr>
        <w:t>3</w:t>
      </w:r>
      <w:r w:rsidR="00773166" w:rsidRPr="0013532C">
        <w:rPr>
          <w:rFonts w:eastAsia="Calibri"/>
          <w:sz w:val="24"/>
          <w:szCs w:val="24"/>
          <w:lang w:eastAsia="en-US"/>
        </w:rPr>
        <w:t>.</w:t>
      </w:r>
      <w:r w:rsidR="00773166" w:rsidRPr="0013532C">
        <w:rPr>
          <w:rFonts w:eastAsia="Times New Roman"/>
          <w:sz w:val="24"/>
          <w:szCs w:val="24"/>
        </w:rPr>
        <w:t xml:space="preserve"> Приложение 2 к муниципальной программе изложить в редакции согласно приложению</w:t>
      </w:r>
      <w:r w:rsidR="00877CD5" w:rsidRPr="0013532C">
        <w:rPr>
          <w:rFonts w:eastAsia="Times New Roman"/>
          <w:sz w:val="24"/>
          <w:szCs w:val="24"/>
        </w:rPr>
        <w:t xml:space="preserve"> </w:t>
      </w:r>
      <w:r w:rsidR="00773166" w:rsidRPr="0013532C">
        <w:rPr>
          <w:rFonts w:eastAsia="Times New Roman"/>
          <w:sz w:val="24"/>
          <w:szCs w:val="24"/>
        </w:rPr>
        <w:t xml:space="preserve"> к изменениям, вносимым в постановление администрации МР «Печора»</w:t>
      </w:r>
      <w:r w:rsidR="00773166" w:rsidRPr="0013532C">
        <w:rPr>
          <w:rFonts w:eastAsia="Times New Roman"/>
          <w:b/>
          <w:sz w:val="24"/>
          <w:szCs w:val="24"/>
        </w:rPr>
        <w:t xml:space="preserve"> </w:t>
      </w:r>
      <w:r w:rsidR="00773166" w:rsidRPr="0013532C">
        <w:rPr>
          <w:rFonts w:eastAsia="Times New Roman"/>
          <w:sz w:val="24"/>
          <w:szCs w:val="24"/>
        </w:rPr>
        <w:t>от 31.12.2019 г. № 1682.</w:t>
      </w:r>
    </w:p>
    <w:sectPr w:rsidR="00773166" w:rsidRPr="0013532C" w:rsidSect="001459DF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D6A"/>
    <w:rsid w:val="0013532C"/>
    <w:rsid w:val="0014082E"/>
    <w:rsid w:val="001459DF"/>
    <w:rsid w:val="001C4FC3"/>
    <w:rsid w:val="001E5C72"/>
    <w:rsid w:val="00237D31"/>
    <w:rsid w:val="002D17D4"/>
    <w:rsid w:val="002F0106"/>
    <w:rsid w:val="003B3932"/>
    <w:rsid w:val="003C0110"/>
    <w:rsid w:val="003C6022"/>
    <w:rsid w:val="00401E4E"/>
    <w:rsid w:val="00403A3A"/>
    <w:rsid w:val="00475E06"/>
    <w:rsid w:val="004A2656"/>
    <w:rsid w:val="004C312A"/>
    <w:rsid w:val="004D04C2"/>
    <w:rsid w:val="00502857"/>
    <w:rsid w:val="00512C9A"/>
    <w:rsid w:val="00522FD3"/>
    <w:rsid w:val="005815D5"/>
    <w:rsid w:val="005B6FA7"/>
    <w:rsid w:val="005D4CCA"/>
    <w:rsid w:val="0068061A"/>
    <w:rsid w:val="006C7603"/>
    <w:rsid w:val="006E0C16"/>
    <w:rsid w:val="00723B62"/>
    <w:rsid w:val="00735A74"/>
    <w:rsid w:val="00736C00"/>
    <w:rsid w:val="007373F4"/>
    <w:rsid w:val="00773166"/>
    <w:rsid w:val="007D2070"/>
    <w:rsid w:val="007D46E7"/>
    <w:rsid w:val="007E4DF5"/>
    <w:rsid w:val="00812EB2"/>
    <w:rsid w:val="0081625D"/>
    <w:rsid w:val="00831147"/>
    <w:rsid w:val="00873482"/>
    <w:rsid w:val="00876699"/>
    <w:rsid w:val="00877CD5"/>
    <w:rsid w:val="008C3E62"/>
    <w:rsid w:val="008E07DE"/>
    <w:rsid w:val="009A3EA9"/>
    <w:rsid w:val="009B7E3B"/>
    <w:rsid w:val="00A4401F"/>
    <w:rsid w:val="00AA5AEB"/>
    <w:rsid w:val="00AD5329"/>
    <w:rsid w:val="00AD7038"/>
    <w:rsid w:val="00B12AC5"/>
    <w:rsid w:val="00B7542D"/>
    <w:rsid w:val="00C0681A"/>
    <w:rsid w:val="00C105BB"/>
    <w:rsid w:val="00C450F5"/>
    <w:rsid w:val="00D7130C"/>
    <w:rsid w:val="00DC2BBD"/>
    <w:rsid w:val="00E65D01"/>
    <w:rsid w:val="00EC2239"/>
    <w:rsid w:val="00EC5D96"/>
    <w:rsid w:val="00EE6B87"/>
    <w:rsid w:val="00F0578F"/>
    <w:rsid w:val="00F17FB7"/>
    <w:rsid w:val="00F3308A"/>
    <w:rsid w:val="00F62122"/>
    <w:rsid w:val="00F911B7"/>
    <w:rsid w:val="00FC1BB7"/>
    <w:rsid w:val="00FD1D6A"/>
    <w:rsid w:val="00FD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D4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D4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49</cp:revision>
  <cp:lastPrinted>2023-04-19T12:50:00Z</cp:lastPrinted>
  <dcterms:created xsi:type="dcterms:W3CDTF">2022-11-02T07:44:00Z</dcterms:created>
  <dcterms:modified xsi:type="dcterms:W3CDTF">2023-04-25T12:18:00Z</dcterms:modified>
</cp:coreProperties>
</file>