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434DE8" w:rsidRPr="00484BD5" w:rsidTr="00B44BB7">
        <w:tc>
          <w:tcPr>
            <w:tcW w:w="3969" w:type="dxa"/>
            <w:vAlign w:val="center"/>
          </w:tcPr>
          <w:p w:rsidR="00434DE8" w:rsidRDefault="00434DE8" w:rsidP="00B44BB7">
            <w:pPr>
              <w:jc w:val="center"/>
              <w:rPr>
                <w:b/>
                <w:sz w:val="22"/>
                <w:szCs w:val="22"/>
              </w:rPr>
            </w:pPr>
            <w:r w:rsidRPr="00484BD5">
              <w:rPr>
                <w:b/>
                <w:sz w:val="22"/>
                <w:szCs w:val="22"/>
              </w:rPr>
              <w:t xml:space="preserve">АДМИНИСТРАЦИЯ </w:t>
            </w:r>
          </w:p>
          <w:p w:rsidR="00434DE8" w:rsidRPr="00484BD5" w:rsidRDefault="00434DE8" w:rsidP="00B44BB7">
            <w:pPr>
              <w:jc w:val="center"/>
              <w:rPr>
                <w:b/>
                <w:bCs/>
                <w:sz w:val="22"/>
                <w:szCs w:val="22"/>
              </w:rPr>
            </w:pPr>
            <w:r w:rsidRPr="00484BD5">
              <w:rPr>
                <w:b/>
                <w:sz w:val="22"/>
                <w:szCs w:val="22"/>
              </w:rPr>
              <w:t>МУНИЦИПАЛЬНОГО РАЙОНА  «ПЕЧОРА»</w:t>
            </w:r>
          </w:p>
        </w:tc>
        <w:tc>
          <w:tcPr>
            <w:tcW w:w="1383" w:type="dxa"/>
          </w:tcPr>
          <w:p w:rsidR="00434DE8" w:rsidRPr="00484BD5" w:rsidRDefault="00434DE8" w:rsidP="00B44BB7">
            <w:pPr>
              <w:jc w:val="center"/>
              <w:rPr>
                <w:b/>
                <w:sz w:val="20"/>
                <w:szCs w:val="20"/>
              </w:rPr>
            </w:pPr>
            <w:r w:rsidRPr="00484BD5">
              <w:rPr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51F6F8A1" wp14:editId="0AAD27E9">
                  <wp:extent cx="752475" cy="8572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4BD5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434DE8" w:rsidRPr="00484BD5" w:rsidRDefault="00434DE8" w:rsidP="00B44BB7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484BD5">
              <w:rPr>
                <w:b/>
                <w:sz w:val="22"/>
                <w:szCs w:val="22"/>
              </w:rPr>
              <w:t xml:space="preserve">«ПЕЧОРА» </w:t>
            </w:r>
          </w:p>
          <w:p w:rsidR="00434DE8" w:rsidRPr="00484BD5" w:rsidRDefault="00434DE8" w:rsidP="00B44BB7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484BD5">
              <w:rPr>
                <w:b/>
                <w:sz w:val="22"/>
                <w:szCs w:val="22"/>
              </w:rPr>
              <w:t>МУНИЦИПАЛЬНÖЙ РАЙОНСА</w:t>
            </w:r>
          </w:p>
          <w:p w:rsidR="00434DE8" w:rsidRPr="00484BD5" w:rsidRDefault="00434DE8" w:rsidP="00B44BB7">
            <w:pPr>
              <w:keepNext/>
              <w:jc w:val="center"/>
              <w:outlineLvl w:val="6"/>
              <w:rPr>
                <w:b/>
                <w:sz w:val="20"/>
                <w:szCs w:val="20"/>
              </w:rPr>
            </w:pPr>
            <w:r w:rsidRPr="00484BD5">
              <w:rPr>
                <w:b/>
                <w:sz w:val="22"/>
                <w:szCs w:val="22"/>
              </w:rPr>
              <w:t xml:space="preserve"> АДМИНИСТРАЦИЯ</w:t>
            </w:r>
          </w:p>
        </w:tc>
      </w:tr>
    </w:tbl>
    <w:p w:rsidR="00434DE8" w:rsidRPr="00484BD5" w:rsidRDefault="00434DE8" w:rsidP="00434DE8">
      <w:pPr>
        <w:keepNext/>
        <w:jc w:val="center"/>
        <w:outlineLvl w:val="7"/>
        <w:rPr>
          <w:b/>
          <w:sz w:val="26"/>
          <w:szCs w:val="26"/>
        </w:rPr>
      </w:pPr>
      <w:r w:rsidRPr="00484BD5">
        <w:rPr>
          <w:b/>
          <w:sz w:val="26"/>
          <w:szCs w:val="26"/>
        </w:rPr>
        <w:t>ПОСТАНОВЛЕНИЕ</w:t>
      </w:r>
    </w:p>
    <w:p w:rsidR="00434DE8" w:rsidRPr="00484BD5" w:rsidRDefault="00434DE8" w:rsidP="00434DE8">
      <w:pPr>
        <w:keepNext/>
        <w:jc w:val="center"/>
        <w:outlineLvl w:val="7"/>
        <w:rPr>
          <w:b/>
          <w:sz w:val="26"/>
          <w:szCs w:val="26"/>
        </w:rPr>
      </w:pPr>
      <w:r w:rsidRPr="00484BD5">
        <w:rPr>
          <w:b/>
          <w:sz w:val="26"/>
          <w:szCs w:val="26"/>
        </w:rPr>
        <w:t xml:space="preserve"> </w:t>
      </w:r>
      <w:proofErr w:type="gramStart"/>
      <w:r w:rsidRPr="00484BD5">
        <w:rPr>
          <w:b/>
          <w:sz w:val="26"/>
          <w:szCs w:val="26"/>
        </w:rPr>
        <w:t>ШУÖМ</w:t>
      </w:r>
      <w:proofErr w:type="gramEnd"/>
    </w:p>
    <w:p w:rsidR="00434DE8" w:rsidRPr="00484BD5" w:rsidRDefault="00434DE8" w:rsidP="00434DE8">
      <w:pPr>
        <w:jc w:val="center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434DE8" w:rsidRPr="00484BD5" w:rsidTr="00B44BB7">
        <w:tc>
          <w:tcPr>
            <w:tcW w:w="4140" w:type="dxa"/>
            <w:shd w:val="clear" w:color="auto" w:fill="auto"/>
          </w:tcPr>
          <w:p w:rsidR="00434DE8" w:rsidRPr="00484BD5" w:rsidRDefault="00434DE8" w:rsidP="00B44BB7">
            <w:pPr>
              <w:keepNext/>
              <w:widowControl w:val="0"/>
              <w:jc w:val="both"/>
              <w:rPr>
                <w:bCs/>
                <w:szCs w:val="20"/>
              </w:rPr>
            </w:pPr>
            <w:r w:rsidRPr="00484BD5">
              <w:rPr>
                <w:bCs/>
                <w:szCs w:val="20"/>
              </w:rPr>
              <w:t xml:space="preserve"> </w:t>
            </w:r>
          </w:p>
          <w:p w:rsidR="00434DE8" w:rsidRPr="00C228B5" w:rsidRDefault="00DF3D4F" w:rsidP="00B44BB7">
            <w:pPr>
              <w:keepNext/>
              <w:widowControl w:val="0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t xml:space="preserve">   22  мая</w:t>
            </w:r>
            <w:r w:rsidR="00434DE8">
              <w:rPr>
                <w:bCs/>
                <w:sz w:val="26"/>
                <w:szCs w:val="26"/>
                <w:u w:val="single"/>
              </w:rPr>
              <w:t xml:space="preserve">   </w:t>
            </w:r>
            <w:r w:rsidR="00434DE8" w:rsidRPr="00C228B5">
              <w:rPr>
                <w:bCs/>
                <w:sz w:val="26"/>
                <w:szCs w:val="26"/>
                <w:u w:val="single"/>
              </w:rPr>
              <w:t>202</w:t>
            </w:r>
            <w:r w:rsidR="00434DE8">
              <w:rPr>
                <w:bCs/>
                <w:sz w:val="26"/>
                <w:szCs w:val="26"/>
                <w:u w:val="single"/>
              </w:rPr>
              <w:t>3</w:t>
            </w:r>
            <w:r w:rsidR="00434DE8" w:rsidRPr="00C228B5">
              <w:rPr>
                <w:bCs/>
                <w:sz w:val="26"/>
                <w:szCs w:val="26"/>
                <w:u w:val="single"/>
              </w:rPr>
              <w:t xml:space="preserve"> г. </w:t>
            </w:r>
          </w:p>
          <w:p w:rsidR="00434DE8" w:rsidRPr="00484BD5" w:rsidRDefault="00434DE8" w:rsidP="00B44BB7">
            <w:pPr>
              <w:keepNext/>
              <w:widowControl w:val="0"/>
              <w:rPr>
                <w:bCs/>
                <w:sz w:val="20"/>
                <w:szCs w:val="20"/>
              </w:rPr>
            </w:pPr>
            <w:r w:rsidRPr="00484BD5">
              <w:rPr>
                <w:bCs/>
                <w:sz w:val="20"/>
                <w:szCs w:val="20"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434DE8" w:rsidRPr="00484BD5" w:rsidRDefault="00434DE8" w:rsidP="00B44BB7">
            <w:pPr>
              <w:keepNext/>
              <w:widowControl w:val="0"/>
              <w:jc w:val="both"/>
              <w:rPr>
                <w:b/>
                <w:bCs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434DE8" w:rsidRPr="00484BD5" w:rsidRDefault="00434DE8" w:rsidP="00B44BB7">
            <w:pPr>
              <w:keepNext/>
              <w:widowControl w:val="0"/>
              <w:jc w:val="center"/>
              <w:rPr>
                <w:bCs/>
                <w:szCs w:val="20"/>
              </w:rPr>
            </w:pPr>
            <w:r w:rsidRPr="00484BD5">
              <w:rPr>
                <w:bCs/>
                <w:szCs w:val="20"/>
              </w:rPr>
              <w:t xml:space="preserve">             </w:t>
            </w:r>
          </w:p>
          <w:p w:rsidR="00434DE8" w:rsidRPr="00484BD5" w:rsidRDefault="00434DE8" w:rsidP="00B44BB7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        </w:t>
            </w:r>
            <w:r w:rsidRPr="00484BD5">
              <w:rPr>
                <w:bCs/>
                <w:sz w:val="26"/>
                <w:szCs w:val="26"/>
              </w:rPr>
              <w:t>№</w:t>
            </w:r>
            <w:r>
              <w:rPr>
                <w:bCs/>
                <w:sz w:val="26"/>
                <w:szCs w:val="26"/>
              </w:rPr>
              <w:t xml:space="preserve"> </w:t>
            </w:r>
            <w:r w:rsidR="00DF3D4F">
              <w:rPr>
                <w:bCs/>
                <w:sz w:val="26"/>
                <w:szCs w:val="26"/>
              </w:rPr>
              <w:t>955</w:t>
            </w:r>
          </w:p>
        </w:tc>
      </w:tr>
    </w:tbl>
    <w:p w:rsidR="00434DE8" w:rsidRDefault="00434DE8" w:rsidP="00434DE8">
      <w:pPr>
        <w:jc w:val="both"/>
        <w:rPr>
          <w:b/>
          <w:sz w:val="26"/>
          <w:szCs w:val="26"/>
        </w:rPr>
      </w:pPr>
    </w:p>
    <w:p w:rsidR="00434DE8" w:rsidRPr="001901D4" w:rsidRDefault="00434DE8" w:rsidP="00434DE8">
      <w:pPr>
        <w:jc w:val="both"/>
        <w:rPr>
          <w:b/>
          <w:sz w:val="26"/>
          <w:szCs w:val="26"/>
        </w:rPr>
      </w:pPr>
    </w:p>
    <w:p w:rsidR="00434DE8" w:rsidRPr="001E5D7D" w:rsidRDefault="00434DE8" w:rsidP="00434DE8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1E5D7D">
        <w:rPr>
          <w:sz w:val="26"/>
          <w:szCs w:val="26"/>
        </w:rPr>
        <w:t xml:space="preserve">О внесении изменений в постановление </w:t>
      </w:r>
    </w:p>
    <w:p w:rsidR="00434DE8" w:rsidRPr="001E5D7D" w:rsidRDefault="00434DE8" w:rsidP="00434DE8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1E5D7D">
        <w:rPr>
          <w:sz w:val="26"/>
          <w:szCs w:val="26"/>
        </w:rPr>
        <w:t xml:space="preserve">администрации муниципального района </w:t>
      </w:r>
    </w:p>
    <w:p w:rsidR="00434DE8" w:rsidRDefault="00434DE8" w:rsidP="00434DE8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«Печора» от 16 </w:t>
      </w:r>
      <w:r w:rsidR="00642605">
        <w:rPr>
          <w:sz w:val="26"/>
          <w:szCs w:val="26"/>
        </w:rPr>
        <w:t>.10.</w:t>
      </w:r>
      <w:r>
        <w:rPr>
          <w:sz w:val="26"/>
          <w:szCs w:val="26"/>
        </w:rPr>
        <w:t>2019  № 1296</w:t>
      </w:r>
    </w:p>
    <w:p w:rsidR="00434DE8" w:rsidRDefault="00434DE8" w:rsidP="00434DE8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</w:p>
    <w:p w:rsidR="00434DE8" w:rsidRPr="00475AF4" w:rsidRDefault="00434DE8" w:rsidP="00434DE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 w:rsidRPr="00F35FD9">
        <w:rPr>
          <w:sz w:val="26"/>
          <w:szCs w:val="26"/>
        </w:rPr>
        <w:t xml:space="preserve">На основании заявки </w:t>
      </w:r>
      <w:r>
        <w:rPr>
          <w:sz w:val="26"/>
          <w:szCs w:val="26"/>
        </w:rPr>
        <w:t xml:space="preserve">ИП Янин М.В. от 05.05.2023 </w:t>
      </w:r>
    </w:p>
    <w:p w:rsidR="00434DE8" w:rsidRDefault="00434DE8" w:rsidP="00434DE8">
      <w:pPr>
        <w:tabs>
          <w:tab w:val="left" w:pos="6379"/>
          <w:tab w:val="left" w:pos="6804"/>
        </w:tabs>
        <w:ind w:firstLine="709"/>
        <w:jc w:val="both"/>
        <w:rPr>
          <w:sz w:val="26"/>
          <w:szCs w:val="26"/>
        </w:rPr>
      </w:pPr>
    </w:p>
    <w:p w:rsidR="00434DE8" w:rsidRPr="006A7B10" w:rsidRDefault="00434DE8" w:rsidP="00434DE8">
      <w:pPr>
        <w:ind w:firstLine="709"/>
        <w:rPr>
          <w:sz w:val="26"/>
          <w:szCs w:val="26"/>
        </w:rPr>
      </w:pPr>
      <w:r w:rsidRPr="006A7B10">
        <w:rPr>
          <w:sz w:val="26"/>
          <w:szCs w:val="26"/>
        </w:rPr>
        <w:t>администрация ПОСТАНОВЛЯЕТ:</w:t>
      </w:r>
    </w:p>
    <w:p w:rsidR="00434DE8" w:rsidRDefault="00434DE8" w:rsidP="00434DE8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</w:p>
    <w:p w:rsidR="00434DE8" w:rsidRPr="001901D4" w:rsidRDefault="00434DE8" w:rsidP="00434DE8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</w:p>
    <w:p w:rsidR="00434DE8" w:rsidRDefault="00434DE8" w:rsidP="00434DE8">
      <w:pPr>
        <w:pStyle w:val="a3"/>
        <w:numPr>
          <w:ilvl w:val="0"/>
          <w:numId w:val="1"/>
        </w:numPr>
        <w:ind w:left="0" w:firstLine="709"/>
        <w:jc w:val="both"/>
        <w:textAlignment w:val="baseline"/>
        <w:rPr>
          <w:szCs w:val="26"/>
        </w:rPr>
      </w:pPr>
      <w:r>
        <w:rPr>
          <w:szCs w:val="26"/>
        </w:rPr>
        <w:t xml:space="preserve"> </w:t>
      </w:r>
      <w:r w:rsidRPr="008779D6">
        <w:rPr>
          <w:szCs w:val="26"/>
        </w:rPr>
        <w:t xml:space="preserve">Внести в постановление </w:t>
      </w:r>
      <w:r>
        <w:rPr>
          <w:szCs w:val="26"/>
        </w:rPr>
        <w:t xml:space="preserve">администрации </w:t>
      </w:r>
      <w:r w:rsidRPr="008779D6">
        <w:rPr>
          <w:szCs w:val="26"/>
        </w:rPr>
        <w:t xml:space="preserve">муниципального района «Печора» </w:t>
      </w:r>
      <w:r w:rsidRPr="00FB5144">
        <w:rPr>
          <w:szCs w:val="26"/>
        </w:rPr>
        <w:t>от 16</w:t>
      </w:r>
      <w:r w:rsidR="00642605">
        <w:rPr>
          <w:szCs w:val="26"/>
        </w:rPr>
        <w:t>.10.</w:t>
      </w:r>
      <w:r w:rsidRPr="00FB5144">
        <w:rPr>
          <w:szCs w:val="26"/>
        </w:rPr>
        <w:t>2019  № 1296</w:t>
      </w:r>
      <w:r>
        <w:rPr>
          <w:szCs w:val="26"/>
        </w:rPr>
        <w:t xml:space="preserve"> </w:t>
      </w:r>
      <w:r w:rsidRPr="00FD2CE5">
        <w:rPr>
          <w:szCs w:val="26"/>
        </w:rPr>
        <w:t xml:space="preserve">«Об утверждении схемы размещения мест (площадок) накопления твердых коммунальных  отходов на территории муниципального образования муниципального района «Печора» </w:t>
      </w:r>
      <w:r>
        <w:rPr>
          <w:szCs w:val="26"/>
        </w:rPr>
        <w:t xml:space="preserve">изменения </w:t>
      </w:r>
      <w:r w:rsidRPr="001901D4">
        <w:rPr>
          <w:szCs w:val="26"/>
        </w:rPr>
        <w:t>согласно приложению.</w:t>
      </w:r>
    </w:p>
    <w:p w:rsidR="00434DE8" w:rsidRPr="001901D4" w:rsidRDefault="00434DE8" w:rsidP="00434DE8">
      <w:pPr>
        <w:pStyle w:val="a3"/>
        <w:numPr>
          <w:ilvl w:val="0"/>
          <w:numId w:val="1"/>
        </w:numPr>
        <w:ind w:left="0" w:firstLine="709"/>
        <w:jc w:val="both"/>
        <w:textAlignment w:val="baseline"/>
        <w:rPr>
          <w:szCs w:val="26"/>
        </w:rPr>
      </w:pPr>
      <w:r w:rsidRPr="001901D4">
        <w:rPr>
          <w:szCs w:val="26"/>
        </w:rPr>
        <w:t xml:space="preserve">Настоящее постановление вступает в силу со дня подписания и подлежит размещению на официальном сайте </w:t>
      </w:r>
      <w:r>
        <w:rPr>
          <w:szCs w:val="26"/>
        </w:rPr>
        <w:t>муниципального</w:t>
      </w:r>
      <w:r w:rsidRPr="001901D4">
        <w:rPr>
          <w:szCs w:val="26"/>
        </w:rPr>
        <w:t xml:space="preserve"> </w:t>
      </w:r>
      <w:r>
        <w:rPr>
          <w:szCs w:val="26"/>
        </w:rPr>
        <w:t>района</w:t>
      </w:r>
      <w:r w:rsidRPr="001901D4">
        <w:rPr>
          <w:szCs w:val="26"/>
        </w:rPr>
        <w:t xml:space="preserve"> «Печора».</w:t>
      </w:r>
    </w:p>
    <w:p w:rsidR="00434DE8" w:rsidRDefault="00434DE8" w:rsidP="00434DE8">
      <w:pPr>
        <w:jc w:val="both"/>
        <w:rPr>
          <w:sz w:val="26"/>
          <w:szCs w:val="26"/>
        </w:rPr>
      </w:pPr>
    </w:p>
    <w:p w:rsidR="00434DE8" w:rsidRDefault="00434DE8" w:rsidP="00434DE8">
      <w:pPr>
        <w:jc w:val="both"/>
        <w:rPr>
          <w:sz w:val="26"/>
          <w:szCs w:val="26"/>
        </w:rPr>
      </w:pPr>
    </w:p>
    <w:p w:rsidR="00434DE8" w:rsidRPr="001901D4" w:rsidRDefault="00434DE8" w:rsidP="00434DE8">
      <w:pPr>
        <w:jc w:val="both"/>
        <w:rPr>
          <w:sz w:val="26"/>
          <w:szCs w:val="26"/>
        </w:rPr>
      </w:pPr>
    </w:p>
    <w:p w:rsidR="00434DE8" w:rsidRPr="00D454EC" w:rsidRDefault="00434DE8" w:rsidP="00434DE8">
      <w:pPr>
        <w:jc w:val="both"/>
        <w:rPr>
          <w:sz w:val="26"/>
          <w:szCs w:val="26"/>
        </w:rPr>
      </w:pPr>
      <w:r w:rsidRPr="00D454EC">
        <w:rPr>
          <w:sz w:val="26"/>
          <w:szCs w:val="26"/>
        </w:rPr>
        <w:t xml:space="preserve">Глава муниципального района -                                                                </w:t>
      </w:r>
    </w:p>
    <w:p w:rsidR="00434DE8" w:rsidRPr="00D454EC" w:rsidRDefault="00434DE8" w:rsidP="00434DE8">
      <w:pPr>
        <w:jc w:val="both"/>
        <w:rPr>
          <w:sz w:val="26"/>
          <w:szCs w:val="26"/>
        </w:rPr>
      </w:pPr>
      <w:r w:rsidRPr="00D454EC">
        <w:rPr>
          <w:sz w:val="26"/>
          <w:szCs w:val="26"/>
        </w:rPr>
        <w:t xml:space="preserve">руководитель администрации      </w:t>
      </w:r>
      <w:r w:rsidR="00DF3D4F">
        <w:rPr>
          <w:sz w:val="26"/>
          <w:szCs w:val="26"/>
        </w:rPr>
        <w:t xml:space="preserve">                             </w:t>
      </w:r>
      <w:r w:rsidRPr="00D454EC">
        <w:rPr>
          <w:sz w:val="26"/>
          <w:szCs w:val="26"/>
        </w:rPr>
        <w:t xml:space="preserve">                                     В.А.</w:t>
      </w:r>
      <w:r w:rsidR="00DF3D4F">
        <w:rPr>
          <w:sz w:val="26"/>
          <w:szCs w:val="26"/>
        </w:rPr>
        <w:t xml:space="preserve"> </w:t>
      </w:r>
      <w:r w:rsidRPr="00D454EC">
        <w:rPr>
          <w:sz w:val="26"/>
          <w:szCs w:val="26"/>
        </w:rPr>
        <w:t>Серов</w:t>
      </w:r>
    </w:p>
    <w:p w:rsidR="00434DE8" w:rsidRPr="001D2544" w:rsidRDefault="00434DE8" w:rsidP="00434DE8">
      <w:pPr>
        <w:jc w:val="right"/>
        <w:rPr>
          <w:szCs w:val="26"/>
        </w:rPr>
      </w:pPr>
    </w:p>
    <w:p w:rsidR="00434DE8" w:rsidRDefault="00434DE8" w:rsidP="00434DE8">
      <w:pPr>
        <w:rPr>
          <w:b/>
          <w:bCs/>
        </w:rPr>
      </w:pPr>
    </w:p>
    <w:p w:rsidR="00434DE8" w:rsidRDefault="00434DE8" w:rsidP="00434DE8">
      <w:pPr>
        <w:rPr>
          <w:b/>
          <w:bCs/>
        </w:rPr>
      </w:pPr>
    </w:p>
    <w:p w:rsidR="00434DE8" w:rsidRDefault="00434DE8" w:rsidP="00434DE8">
      <w:pPr>
        <w:rPr>
          <w:b/>
          <w:bCs/>
        </w:rPr>
      </w:pPr>
    </w:p>
    <w:p w:rsidR="00434DE8" w:rsidRDefault="00434DE8" w:rsidP="00434DE8">
      <w:pPr>
        <w:rPr>
          <w:b/>
          <w:bCs/>
        </w:rPr>
      </w:pPr>
    </w:p>
    <w:p w:rsidR="00434DE8" w:rsidRDefault="00434DE8" w:rsidP="00434DE8">
      <w:pPr>
        <w:rPr>
          <w:b/>
          <w:bCs/>
        </w:rPr>
      </w:pPr>
    </w:p>
    <w:p w:rsidR="00434DE8" w:rsidRDefault="00434DE8" w:rsidP="00434DE8">
      <w:pPr>
        <w:rPr>
          <w:b/>
          <w:bCs/>
        </w:rPr>
      </w:pPr>
    </w:p>
    <w:p w:rsidR="00434DE8" w:rsidRDefault="00434DE8" w:rsidP="00434DE8">
      <w:pPr>
        <w:rPr>
          <w:b/>
          <w:bCs/>
        </w:rPr>
      </w:pPr>
    </w:p>
    <w:p w:rsidR="00434DE8" w:rsidRDefault="00434DE8" w:rsidP="00434DE8">
      <w:pPr>
        <w:rPr>
          <w:b/>
          <w:bCs/>
        </w:rPr>
      </w:pPr>
    </w:p>
    <w:p w:rsidR="00434DE8" w:rsidRDefault="00434DE8" w:rsidP="00434DE8">
      <w:pPr>
        <w:rPr>
          <w:b/>
          <w:bCs/>
        </w:rPr>
      </w:pPr>
    </w:p>
    <w:p w:rsidR="00434DE8" w:rsidRDefault="00434DE8" w:rsidP="00434DE8">
      <w:pPr>
        <w:rPr>
          <w:b/>
          <w:bCs/>
        </w:rPr>
      </w:pPr>
    </w:p>
    <w:p w:rsidR="00434DE8" w:rsidRDefault="00434DE8" w:rsidP="00434DE8">
      <w:pPr>
        <w:rPr>
          <w:b/>
          <w:bCs/>
        </w:rPr>
      </w:pPr>
    </w:p>
    <w:p w:rsidR="00434DE8" w:rsidRPr="00C228B5" w:rsidRDefault="00434DE8" w:rsidP="00434DE8">
      <w:pPr>
        <w:jc w:val="right"/>
      </w:pPr>
      <w:r>
        <w:rPr>
          <w:b/>
          <w:bCs/>
        </w:rPr>
        <w:br w:type="page"/>
      </w:r>
      <w:r w:rsidRPr="00C228B5">
        <w:lastRenderedPageBreak/>
        <w:t xml:space="preserve">Приложение к постановлению </w:t>
      </w:r>
    </w:p>
    <w:p w:rsidR="00434DE8" w:rsidRPr="00C228B5" w:rsidRDefault="00434DE8" w:rsidP="00434DE8">
      <w:pPr>
        <w:jc w:val="right"/>
      </w:pPr>
      <w:r w:rsidRPr="00C228B5">
        <w:t xml:space="preserve">администрации МР «Печора» </w:t>
      </w:r>
    </w:p>
    <w:p w:rsidR="00434DE8" w:rsidRPr="00C228B5" w:rsidRDefault="00434DE8" w:rsidP="00434DE8">
      <w:pPr>
        <w:jc w:val="center"/>
      </w:pPr>
      <w:r w:rsidRPr="00C228B5">
        <w:t xml:space="preserve">                                                                                            </w:t>
      </w:r>
      <w:r>
        <w:t xml:space="preserve">        </w:t>
      </w:r>
      <w:r w:rsidR="00DF3D4F">
        <w:t xml:space="preserve">             от  22 мая</w:t>
      </w:r>
      <w:r>
        <w:t xml:space="preserve"> 2023 г.</w:t>
      </w:r>
      <w:r w:rsidRPr="00C228B5">
        <w:t xml:space="preserve"> №</w:t>
      </w:r>
      <w:r w:rsidR="00DF3D4F">
        <w:t xml:space="preserve"> 955</w:t>
      </w:r>
      <w:bookmarkStart w:id="0" w:name="_GoBack"/>
      <w:bookmarkEnd w:id="0"/>
      <w:r w:rsidRPr="00C228B5">
        <w:t xml:space="preserve"> </w:t>
      </w:r>
      <w:r>
        <w:t xml:space="preserve">     </w:t>
      </w:r>
      <w:r w:rsidRPr="00C228B5">
        <w:t xml:space="preserve">    </w:t>
      </w:r>
    </w:p>
    <w:p w:rsidR="00434DE8" w:rsidRPr="00C228B5" w:rsidRDefault="00434DE8" w:rsidP="00434DE8">
      <w:pPr>
        <w:jc w:val="center"/>
      </w:pPr>
    </w:p>
    <w:p w:rsidR="00434DE8" w:rsidRPr="00C228B5" w:rsidRDefault="00434DE8" w:rsidP="00434DE8">
      <w:pPr>
        <w:jc w:val="center"/>
      </w:pPr>
    </w:p>
    <w:p w:rsidR="00434DE8" w:rsidRPr="00C228B5" w:rsidRDefault="00434DE8" w:rsidP="00434DE8">
      <w:pPr>
        <w:jc w:val="center"/>
      </w:pPr>
      <w:r w:rsidRPr="00C228B5">
        <w:t xml:space="preserve">Реестр размещения мест (площадок) накопления твердых коммунальных </w:t>
      </w:r>
    </w:p>
    <w:p w:rsidR="00434DE8" w:rsidRPr="00C228B5" w:rsidRDefault="00434DE8" w:rsidP="00434DE8">
      <w:pPr>
        <w:jc w:val="center"/>
      </w:pPr>
      <w:r w:rsidRPr="00C228B5">
        <w:t>отходов в  муниципальном районе «Печора»</w:t>
      </w:r>
    </w:p>
    <w:p w:rsidR="00434DE8" w:rsidRPr="00C228B5" w:rsidRDefault="00434DE8" w:rsidP="00434DE8">
      <w:pPr>
        <w:jc w:val="center"/>
      </w:pPr>
    </w:p>
    <w:tbl>
      <w:tblPr>
        <w:tblW w:w="5047" w:type="pct"/>
        <w:jc w:val="center"/>
        <w:tblInd w:w="-9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2327"/>
        <w:gridCol w:w="2475"/>
        <w:gridCol w:w="1957"/>
        <w:gridCol w:w="2058"/>
      </w:tblGrid>
      <w:tr w:rsidR="00434DE8" w:rsidRPr="00D967CC" w:rsidTr="00B44BB7">
        <w:trPr>
          <w:jc w:val="center"/>
        </w:trPr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DE8" w:rsidRPr="004C7351" w:rsidRDefault="00434DE8" w:rsidP="00B44BB7">
            <w:pPr>
              <w:contextualSpacing/>
              <w:jc w:val="center"/>
              <w:rPr>
                <w:rFonts w:ascii="Open Sans" w:hAnsi="Open Sans"/>
                <w:b/>
                <w:bCs/>
                <w:color w:val="333333"/>
                <w:sz w:val="22"/>
                <w:szCs w:val="22"/>
              </w:rPr>
            </w:pPr>
            <w:r w:rsidRPr="004C7351">
              <w:rPr>
                <w:rFonts w:ascii="Open Sans" w:hAnsi="Open Sans"/>
                <w:b/>
                <w:bCs/>
                <w:color w:val="333333"/>
                <w:sz w:val="22"/>
                <w:szCs w:val="22"/>
              </w:rPr>
              <w:t xml:space="preserve">№ </w:t>
            </w:r>
          </w:p>
          <w:p w:rsidR="00434DE8" w:rsidRPr="004C7351" w:rsidRDefault="00434DE8" w:rsidP="00B44BB7">
            <w:pPr>
              <w:contextualSpacing/>
              <w:jc w:val="center"/>
              <w:rPr>
                <w:rFonts w:ascii="Open Sans" w:hAnsi="Open Sans"/>
                <w:color w:val="333333"/>
                <w:sz w:val="22"/>
                <w:szCs w:val="22"/>
              </w:rPr>
            </w:pPr>
            <w:proofErr w:type="gramStart"/>
            <w:r w:rsidRPr="004C7351">
              <w:rPr>
                <w:rFonts w:ascii="Open Sans" w:hAnsi="Open Sans"/>
                <w:b/>
                <w:bCs/>
                <w:color w:val="333333"/>
                <w:sz w:val="22"/>
                <w:szCs w:val="22"/>
              </w:rPr>
              <w:t>п</w:t>
            </w:r>
            <w:proofErr w:type="gramEnd"/>
            <w:r w:rsidRPr="004C7351">
              <w:rPr>
                <w:rFonts w:ascii="Open Sans" w:hAnsi="Open Sans"/>
                <w:b/>
                <w:bCs/>
                <w:color w:val="333333"/>
                <w:sz w:val="22"/>
                <w:szCs w:val="22"/>
              </w:rPr>
              <w:t>/п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DE8" w:rsidRPr="004C7351" w:rsidRDefault="00434DE8" w:rsidP="00B44BB7">
            <w:pPr>
              <w:contextualSpacing/>
              <w:jc w:val="center"/>
              <w:rPr>
                <w:rFonts w:ascii="Open Sans" w:hAnsi="Open Sans"/>
                <w:color w:val="333333"/>
                <w:sz w:val="22"/>
                <w:szCs w:val="22"/>
              </w:rPr>
            </w:pPr>
            <w:r w:rsidRPr="004C7351">
              <w:rPr>
                <w:rFonts w:ascii="Open Sans" w:hAnsi="Open Sans"/>
                <w:b/>
                <w:bCs/>
                <w:color w:val="333333"/>
                <w:sz w:val="22"/>
                <w:szCs w:val="22"/>
              </w:rPr>
              <w:t>Данные о нахождении мест (площадок) накопления ТКО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DE8" w:rsidRPr="004C7351" w:rsidRDefault="00434DE8" w:rsidP="00B44BB7">
            <w:pPr>
              <w:contextualSpacing/>
              <w:jc w:val="center"/>
              <w:rPr>
                <w:rFonts w:ascii="Open Sans" w:hAnsi="Open Sans"/>
                <w:color w:val="333333"/>
                <w:sz w:val="22"/>
                <w:szCs w:val="22"/>
              </w:rPr>
            </w:pPr>
            <w:r w:rsidRPr="004C7351">
              <w:rPr>
                <w:rFonts w:ascii="Open Sans" w:hAnsi="Open Sans"/>
                <w:b/>
                <w:bCs/>
                <w:color w:val="333333"/>
                <w:sz w:val="22"/>
                <w:szCs w:val="22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DE8" w:rsidRPr="004C7351" w:rsidRDefault="00434DE8" w:rsidP="00B44BB7">
            <w:pPr>
              <w:contextualSpacing/>
              <w:jc w:val="center"/>
              <w:rPr>
                <w:rFonts w:ascii="Open Sans" w:hAnsi="Open Sans"/>
                <w:color w:val="333333"/>
                <w:sz w:val="22"/>
                <w:szCs w:val="22"/>
              </w:rPr>
            </w:pPr>
            <w:r w:rsidRPr="004C7351">
              <w:rPr>
                <w:rFonts w:ascii="Open Sans" w:hAnsi="Open Sans"/>
                <w:b/>
                <w:bCs/>
                <w:color w:val="333333"/>
                <w:sz w:val="22"/>
                <w:szCs w:val="22"/>
              </w:rPr>
              <w:t>Данные о собственниках мест (площадок) накопления ТКО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DE8" w:rsidRPr="004C7351" w:rsidRDefault="00434DE8" w:rsidP="00B44BB7">
            <w:pPr>
              <w:contextualSpacing/>
              <w:jc w:val="center"/>
              <w:rPr>
                <w:rFonts w:ascii="Open Sans" w:hAnsi="Open Sans"/>
                <w:color w:val="333333"/>
                <w:sz w:val="22"/>
                <w:szCs w:val="22"/>
              </w:rPr>
            </w:pPr>
            <w:r w:rsidRPr="004C7351">
              <w:rPr>
                <w:rFonts w:ascii="Open Sans" w:hAnsi="Open Sans"/>
                <w:b/>
                <w:bCs/>
                <w:color w:val="333333"/>
                <w:sz w:val="22"/>
                <w:szCs w:val="22"/>
              </w:rPr>
              <w:t>Данные об источниках образования ТКО</w:t>
            </w:r>
          </w:p>
        </w:tc>
      </w:tr>
      <w:tr w:rsidR="00434DE8" w:rsidRPr="00D967CC" w:rsidTr="00B44BB7">
        <w:trPr>
          <w:jc w:val="center"/>
        </w:trPr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DE8" w:rsidRPr="00087E5C" w:rsidRDefault="00434DE8" w:rsidP="00B44BB7">
            <w:pPr>
              <w:jc w:val="right"/>
              <w:rPr>
                <w:color w:val="000000" w:themeColor="text1"/>
              </w:rPr>
            </w:pPr>
            <w:r w:rsidRPr="00087E5C">
              <w:rPr>
                <w:color w:val="000000" w:themeColor="text1"/>
              </w:rPr>
              <w:t>365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DE8" w:rsidRPr="00087E5C" w:rsidRDefault="00434DE8" w:rsidP="00B44BB7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087E5C">
              <w:rPr>
                <w:rFonts w:eastAsia="Calibri"/>
                <w:color w:val="000000" w:themeColor="text1"/>
              </w:rPr>
              <w:t xml:space="preserve">Республика Коми, г. Печора, ул. </w:t>
            </w:r>
            <w:proofErr w:type="spellStart"/>
            <w:r w:rsidRPr="00087E5C">
              <w:rPr>
                <w:rFonts w:eastAsia="Calibri"/>
                <w:color w:val="000000" w:themeColor="text1"/>
              </w:rPr>
              <w:t>М.Булгаковой</w:t>
            </w:r>
            <w:proofErr w:type="spellEnd"/>
            <w:r w:rsidRPr="00087E5C">
              <w:rPr>
                <w:rFonts w:eastAsia="Calibri"/>
                <w:color w:val="000000" w:themeColor="text1"/>
              </w:rPr>
              <w:t>, д.2Д (65.127895, 57.170241)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DE8" w:rsidRPr="00087E5C" w:rsidRDefault="00434DE8" w:rsidP="00B44BB7">
            <w:pPr>
              <w:contextualSpacing/>
              <w:jc w:val="center"/>
              <w:rPr>
                <w:color w:val="000000" w:themeColor="text1"/>
              </w:rPr>
            </w:pPr>
            <w:r w:rsidRPr="00087E5C">
              <w:rPr>
                <w:color w:val="000000" w:themeColor="text1"/>
              </w:rPr>
              <w:t xml:space="preserve">Покрытие бетонная плита с ограждением по периметру 5,1 </w:t>
            </w:r>
            <w:proofErr w:type="spellStart"/>
            <w:r w:rsidRPr="00087E5C">
              <w:rPr>
                <w:color w:val="000000" w:themeColor="text1"/>
              </w:rPr>
              <w:t>кв.м</w:t>
            </w:r>
            <w:proofErr w:type="spellEnd"/>
            <w:r w:rsidRPr="00087E5C">
              <w:rPr>
                <w:color w:val="000000" w:themeColor="text1"/>
              </w:rPr>
              <w:t xml:space="preserve">., количество контейнеров 2 объемом 0,75 </w:t>
            </w:r>
            <w:proofErr w:type="spellStart"/>
            <w:r w:rsidRPr="00087E5C">
              <w:rPr>
                <w:color w:val="000000" w:themeColor="text1"/>
              </w:rPr>
              <w:t>куб.м</w:t>
            </w:r>
            <w:proofErr w:type="spellEnd"/>
            <w:r w:rsidRPr="00087E5C">
              <w:rPr>
                <w:color w:val="000000" w:themeColor="text1"/>
              </w:rPr>
              <w:t>.</w:t>
            </w:r>
          </w:p>
        </w:tc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DE8" w:rsidRPr="00087E5C" w:rsidRDefault="00434DE8" w:rsidP="00B44BB7">
            <w:pPr>
              <w:contextualSpacing/>
              <w:jc w:val="center"/>
              <w:rPr>
                <w:color w:val="000000" w:themeColor="text1"/>
                <w:highlight w:val="yellow"/>
              </w:rPr>
            </w:pPr>
            <w:r w:rsidRPr="00434DE8">
              <w:rPr>
                <w:color w:val="000000" w:themeColor="text1"/>
              </w:rPr>
              <w:t>ИП Янин Максим Владимирович ОГРН 313110518600014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DE8" w:rsidRPr="00087E5C" w:rsidRDefault="00434DE8" w:rsidP="00B44BB7">
            <w:pPr>
              <w:adjustRightInd w:val="0"/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087E5C">
              <w:rPr>
                <w:rFonts w:eastAsia="Calibri"/>
                <w:color w:val="000000" w:themeColor="text1"/>
              </w:rPr>
              <w:t>ТЦ «Север» (мусор и смет уличный, бумага, полиэтилен)</w:t>
            </w:r>
          </w:p>
        </w:tc>
      </w:tr>
    </w:tbl>
    <w:p w:rsidR="00434DE8" w:rsidRPr="00D967CC" w:rsidRDefault="00434DE8" w:rsidP="00434DE8">
      <w:pPr>
        <w:jc w:val="right"/>
        <w:rPr>
          <w:sz w:val="22"/>
          <w:szCs w:val="22"/>
        </w:rPr>
      </w:pPr>
    </w:p>
    <w:p w:rsidR="00434DE8" w:rsidRPr="00D967CC" w:rsidRDefault="00434DE8" w:rsidP="00434DE8">
      <w:pPr>
        <w:jc w:val="both"/>
        <w:rPr>
          <w:sz w:val="26"/>
          <w:szCs w:val="26"/>
        </w:rPr>
      </w:pPr>
    </w:p>
    <w:p w:rsidR="00434DE8" w:rsidRDefault="00434DE8" w:rsidP="00434DE8">
      <w:pPr>
        <w:rPr>
          <w:b/>
          <w:bCs/>
        </w:rPr>
      </w:pPr>
    </w:p>
    <w:p w:rsidR="00434DE8" w:rsidRDefault="00434DE8" w:rsidP="00434DE8">
      <w:pPr>
        <w:rPr>
          <w:b/>
          <w:bCs/>
        </w:rPr>
      </w:pPr>
    </w:p>
    <w:p w:rsidR="00434DE8" w:rsidRDefault="00434DE8" w:rsidP="00434DE8">
      <w:pPr>
        <w:rPr>
          <w:b/>
          <w:bCs/>
        </w:rPr>
      </w:pPr>
    </w:p>
    <w:p w:rsidR="00434DE8" w:rsidRDefault="00434DE8" w:rsidP="00434DE8"/>
    <w:p w:rsidR="00434DE8" w:rsidRDefault="00434DE8" w:rsidP="00434DE8"/>
    <w:p w:rsidR="00434DE8" w:rsidRDefault="00434DE8" w:rsidP="00434DE8"/>
    <w:p w:rsidR="004474EA" w:rsidRDefault="004474EA"/>
    <w:sectPr w:rsidR="00447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81E99"/>
    <w:multiLevelType w:val="multilevel"/>
    <w:tmpl w:val="034E47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6FA"/>
    <w:rsid w:val="003146FA"/>
    <w:rsid w:val="00434DE8"/>
    <w:rsid w:val="004474EA"/>
    <w:rsid w:val="00642605"/>
    <w:rsid w:val="00DF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DE8"/>
    <w:pPr>
      <w:overflowPunct w:val="0"/>
      <w:autoSpaceDE w:val="0"/>
      <w:autoSpaceDN w:val="0"/>
      <w:adjustRightInd w:val="0"/>
      <w:ind w:left="720"/>
      <w:contextualSpacing/>
    </w:pPr>
    <w:rPr>
      <w:sz w:val="2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34D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4DE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DE8"/>
    <w:pPr>
      <w:overflowPunct w:val="0"/>
      <w:autoSpaceDE w:val="0"/>
      <w:autoSpaceDN w:val="0"/>
      <w:adjustRightInd w:val="0"/>
      <w:ind w:left="720"/>
      <w:contextualSpacing/>
    </w:pPr>
    <w:rPr>
      <w:sz w:val="2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34D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4D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Светличный ДВ</dc:creator>
  <cp:keywords/>
  <dc:description/>
  <cp:lastModifiedBy>Пользователь</cp:lastModifiedBy>
  <cp:revision>4</cp:revision>
  <cp:lastPrinted>2023-05-22T09:52:00Z</cp:lastPrinted>
  <dcterms:created xsi:type="dcterms:W3CDTF">2023-05-19T11:08:00Z</dcterms:created>
  <dcterms:modified xsi:type="dcterms:W3CDTF">2023-05-22T09:52:00Z</dcterms:modified>
</cp:coreProperties>
</file>