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9F08D" w14:textId="77777777"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14:paraId="201E1051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14:paraId="3C64A4A7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14:paraId="7C0D8177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CBA87" w14:textId="23AE6B04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35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7FC901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F312517" w14:textId="62E66918" w:rsidR="00B852EE" w:rsidRPr="00B852EE" w:rsidRDefault="00A57147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3A1CD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ст. 39.11, 39.12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x-none"/>
        </w:rPr>
        <w:t>, 39.13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ального района «Печора» от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A335B8">
        <w:rPr>
          <w:rFonts w:ascii="Times New Roman" w:eastAsia="Times New Roman" w:hAnsi="Times New Roman" w:cs="Times New Roman"/>
          <w:sz w:val="24"/>
          <w:szCs w:val="24"/>
          <w:lang w:eastAsia="x-none"/>
        </w:rPr>
        <w:t>02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x-none"/>
        </w:rPr>
        <w:t>.0</w:t>
      </w:r>
      <w:r w:rsidR="00A335B8">
        <w:rPr>
          <w:rFonts w:ascii="Times New Roman" w:eastAsia="Times New Roman" w:hAnsi="Times New Roman" w:cs="Times New Roman"/>
          <w:sz w:val="24"/>
          <w:szCs w:val="24"/>
          <w:lang w:eastAsia="x-none"/>
        </w:rPr>
        <w:t>8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x-none"/>
        </w:rPr>
        <w:t>.2023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№ </w:t>
      </w:r>
      <w:r w:rsidR="00A335B8">
        <w:rPr>
          <w:rFonts w:ascii="Times New Roman" w:eastAsia="Times New Roman" w:hAnsi="Times New Roman" w:cs="Times New Roman"/>
          <w:sz w:val="24"/>
          <w:szCs w:val="24"/>
          <w:lang w:eastAsia="x-none"/>
        </w:rPr>
        <w:t>53</w:t>
      </w:r>
      <w:r w:rsidR="0087724E">
        <w:rPr>
          <w:rFonts w:ascii="Times New Roman" w:eastAsia="Times New Roman" w:hAnsi="Times New Roman" w:cs="Times New Roman"/>
          <w:sz w:val="24"/>
          <w:szCs w:val="24"/>
          <w:lang w:eastAsia="x-none"/>
        </w:rPr>
        <w:t>6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«О проведении аукциона, открытого по составу участников, на право заключения договора аренды земельного участка с кадастровым номером </w:t>
      </w:r>
      <w:bookmarkStart w:id="0" w:name="_Hlk141964793"/>
      <w:r w:rsidR="00A335B8" w:rsidRPr="00A335B8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11:12:1702002:2</w:t>
      </w:r>
      <w:bookmarkEnd w:id="0"/>
      <w:r w:rsidR="00AF0917">
        <w:rPr>
          <w:rFonts w:ascii="Times New Roman" w:eastAsia="Times New Roman" w:hAnsi="Times New Roman" w:cs="Times New Roman"/>
          <w:sz w:val="24"/>
          <w:szCs w:val="24"/>
          <w:lang w:eastAsia="x-none"/>
        </w:rPr>
        <w:t>90</w:t>
      </w:r>
      <w:r w:rsidR="0087724E">
        <w:rPr>
          <w:rFonts w:ascii="Times New Roman" w:eastAsia="Times New Roman" w:hAnsi="Times New Roman" w:cs="Times New Roman"/>
          <w:sz w:val="24"/>
          <w:szCs w:val="24"/>
          <w:lang w:eastAsia="x-none"/>
        </w:rPr>
        <w:t>5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14:paraId="3B68AF8F" w14:textId="77777777"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A23D060" w14:textId="77777777"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0AFDBB09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2FCF8AC" w14:textId="2D172E52" w:rsidR="000D4974" w:rsidRPr="006D689F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«____»____________20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Участок</w:t>
      </w:r>
      <w:bookmarkStart w:id="1" w:name="_Hlk132124495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 кадастровым номером </w:t>
      </w:r>
      <w:r w:rsidR="00A335B8" w:rsidRPr="00A335B8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11:12:1702002:2</w:t>
      </w:r>
      <w:r w:rsidR="00AF0917">
        <w:rPr>
          <w:rFonts w:ascii="Times New Roman" w:eastAsia="Times New Roman" w:hAnsi="Times New Roman" w:cs="Times New Roman"/>
          <w:sz w:val="24"/>
          <w:szCs w:val="24"/>
          <w:lang w:eastAsia="x-none"/>
        </w:rPr>
        <w:t>90</w:t>
      </w:r>
      <w:r w:rsidR="0087724E">
        <w:rPr>
          <w:rFonts w:ascii="Times New Roman" w:eastAsia="Times New Roman" w:hAnsi="Times New Roman" w:cs="Times New Roman"/>
          <w:sz w:val="24"/>
          <w:szCs w:val="24"/>
          <w:lang w:eastAsia="x-none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4066D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7724E">
        <w:rPr>
          <w:rFonts w:ascii="Times New Roman" w:eastAsia="Times New Roman" w:hAnsi="Times New Roman" w:cs="Times New Roman"/>
          <w:sz w:val="24"/>
          <w:szCs w:val="24"/>
          <w:lang w:eastAsia="ru-RU"/>
        </w:rPr>
        <w:t>82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м.,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6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</w:t>
      </w:r>
      <w:r w:rsidR="003A1CD9" w:rsidRPr="003A1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bookmarkStart w:id="2" w:name="_Hlk141967883"/>
      <w:r w:rsidR="00A335B8" w:rsidRPr="00A335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Федерация, Республика Коми, муниципальный район «Печора», городское поселение «Печора», г. Печора, ул. Строительная, з/у 19</w:t>
      </w:r>
      <w:bookmarkEnd w:id="2"/>
      <w:r w:rsidR="008772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категория земель – земли населенных пунктов, виды разрешенного использования:</w:t>
      </w:r>
      <w:r w:rsidR="003A1CD9" w:rsidRP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"/>
      <w:r w:rsidR="00A335B8" w:rsidRPr="00A335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хранение автотранспорта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</w:t>
      </w:r>
      <w:r w:rsidR="003A1CD9">
        <w:rPr>
          <w:rFonts w:ascii="Times New Roman" w:hAnsi="Times New Roman" w:cs="Times New Roman"/>
          <w:sz w:val="24"/>
          <w:szCs w:val="24"/>
        </w:rPr>
        <w:t xml:space="preserve"> </w:t>
      </w:r>
      <w:r w:rsidR="000D4974" w:rsidRPr="00571F9F">
        <w:rPr>
          <w:rFonts w:ascii="Times New Roman" w:hAnsi="Times New Roman" w:cs="Times New Roman"/>
          <w:sz w:val="24"/>
          <w:szCs w:val="24"/>
        </w:rPr>
        <w:t>характеристиках и зарегистрированных правах на объект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0D4974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недвижимости, отсутствуют. </w:t>
      </w:r>
    </w:p>
    <w:p w14:paraId="7DDCC55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198C435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14:paraId="34FF8605" w14:textId="77777777"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9C530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14:paraId="2CE291AB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14:paraId="0AFB0792" w14:textId="77777777"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10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14:paraId="5B5E133A" w14:textId="77777777"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431471D6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14:paraId="025FE973" w14:textId="77777777"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14:paraId="348B97ED" w14:textId="77777777"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14:paraId="6A502CF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14:paraId="20D94C8F" w14:textId="77777777"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Получатель платежа:</w:t>
      </w:r>
    </w:p>
    <w:p w14:paraId="4B5ABB1A" w14:textId="5E2A8090" w:rsidR="00B852EE" w:rsidRPr="00A14B9A" w:rsidRDefault="003A1CD9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r w:rsidRPr="003A1CD9">
        <w:rPr>
          <w:rFonts w:ascii="Times New Roman" w:hAnsi="Times New Roman" w:cs="Times New Roman"/>
          <w:b/>
          <w:bCs/>
          <w:iCs/>
          <w:sz w:val="24"/>
        </w:rPr>
        <w:t>УФК по Республике Коми (</w:t>
      </w:r>
      <w:bookmarkStart w:id="3" w:name="Bookmark19"/>
      <w:r w:rsidRPr="003A1CD9">
        <w:rPr>
          <w:rFonts w:ascii="Times New Roman" w:hAnsi="Times New Roman" w:cs="Times New Roman"/>
          <w:b/>
          <w:bCs/>
          <w:iCs/>
          <w:sz w:val="24"/>
        </w:rPr>
        <w:t>КУМС МР "Печора"</w:t>
      </w:r>
      <w:bookmarkEnd w:id="3"/>
      <w:r w:rsidRPr="003A1CD9">
        <w:rPr>
          <w:rFonts w:ascii="Times New Roman" w:hAnsi="Times New Roman" w:cs="Times New Roman"/>
          <w:b/>
          <w:bCs/>
          <w:iCs/>
          <w:sz w:val="24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4" w:name="Bookmark21"/>
      <w:r w:rsidRPr="003A1CD9">
        <w:rPr>
          <w:rFonts w:ascii="Times New Roman" w:hAnsi="Times New Roman" w:cs="Times New Roman"/>
          <w:b/>
          <w:bCs/>
          <w:iCs/>
          <w:sz w:val="24"/>
        </w:rPr>
        <w:t>1105019995</w:t>
      </w:r>
      <w:bookmarkEnd w:id="4"/>
      <w:r w:rsidRPr="003A1CD9">
        <w:rPr>
          <w:rFonts w:ascii="Times New Roman" w:hAnsi="Times New Roman" w:cs="Times New Roman"/>
          <w:b/>
          <w:bCs/>
          <w:iCs/>
          <w:sz w:val="24"/>
        </w:rPr>
        <w:t>, КПП </w:t>
      </w:r>
      <w:bookmarkStart w:id="5" w:name="Bookmark20"/>
      <w:r w:rsidRPr="003A1CD9">
        <w:rPr>
          <w:rFonts w:ascii="Times New Roman" w:hAnsi="Times New Roman" w:cs="Times New Roman"/>
          <w:b/>
          <w:bCs/>
          <w:iCs/>
          <w:sz w:val="24"/>
        </w:rPr>
        <w:t>110501001</w:t>
      </w:r>
      <w:bookmarkEnd w:id="5"/>
      <w:r w:rsidRPr="003A1CD9">
        <w:rPr>
          <w:rFonts w:ascii="Times New Roman" w:hAnsi="Times New Roman" w:cs="Times New Roman"/>
          <w:b/>
          <w:bCs/>
          <w:iCs/>
          <w:sz w:val="24"/>
        </w:rPr>
        <w:t>, ОКТМО 87620</w:t>
      </w:r>
      <w:r>
        <w:rPr>
          <w:rFonts w:ascii="Times New Roman" w:hAnsi="Times New Roman" w:cs="Times New Roman"/>
          <w:b/>
          <w:bCs/>
          <w:iCs/>
          <w:sz w:val="24"/>
        </w:rPr>
        <w:t>101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, КБК </w:t>
      </w:r>
      <w:bookmarkStart w:id="6" w:name="Bookmark15"/>
      <w:r w:rsidRPr="003A1CD9">
        <w:rPr>
          <w:rFonts w:ascii="Times New Roman" w:hAnsi="Times New Roman" w:cs="Times New Roman"/>
          <w:b/>
          <w:bCs/>
          <w:iCs/>
          <w:sz w:val="24"/>
        </w:rPr>
        <w:t>96311105013</w:t>
      </w:r>
      <w:r>
        <w:rPr>
          <w:rFonts w:ascii="Times New Roman" w:hAnsi="Times New Roman" w:cs="Times New Roman"/>
          <w:b/>
          <w:bCs/>
          <w:iCs/>
          <w:sz w:val="24"/>
        </w:rPr>
        <w:t>13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000012</w:t>
      </w:r>
      <w:bookmarkEnd w:id="6"/>
      <w:r w:rsidRPr="003A1CD9">
        <w:rPr>
          <w:rFonts w:ascii="Times New Roman" w:hAnsi="Times New Roman" w:cs="Times New Roman"/>
          <w:b/>
          <w:bCs/>
          <w:iCs/>
          <w:sz w:val="24"/>
        </w:rPr>
        <w:t>0</w:t>
      </w:r>
      <w:r w:rsidR="00A14B9A"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72C8B447" w14:textId="77777777"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14:paraId="18B8EDD9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14:paraId="09896099" w14:textId="2EA50E4B"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Арендатором </w:t>
      </w:r>
      <w:r w:rsidR="00A345D5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 текущего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без оформления дополнительных соглашений к Договору.</w:t>
      </w:r>
    </w:p>
    <w:p w14:paraId="764B7AFC" w14:textId="77777777"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14:paraId="48BA18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64E7396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2AB4F857" w14:textId="0977C9D8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Изменить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14:paraId="7BA7F9F1" w14:textId="30C391AE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невнесении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более чем за два срока подряд, а также, при нарушении условий, предусмотренных пунктами 4.4.4. и 4.4.9. Договора.</w:t>
      </w:r>
    </w:p>
    <w:p w14:paraId="762C98A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7E9DDB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14:paraId="51EBB09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14:paraId="59E2550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14:paraId="5AE545B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14:paraId="28B0323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14:paraId="0A83D67B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14:paraId="7EC7E660" w14:textId="7F1DE3E1"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Досрочно расторгнуть настоящий Договор на основании решения суда в случае сдачи в субаренду Участка или его части, </w:t>
      </w:r>
      <w:r w:rsidR="00952480"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передачи прав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5DDEBD5" w14:textId="77777777"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AD2711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6C0851A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F0CB1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14:paraId="46569866" w14:textId="77777777"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14:paraId="0321607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8B4B" w14:textId="77777777"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14:paraId="15559797" w14:textId="77777777"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14:paraId="0FA53015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8" w:history="1"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дательством,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14:paraId="4F326042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14:paraId="5AA39A8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B24A" w14:textId="77777777"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14:paraId="2BA38FC9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FCFC3" w14:textId="77777777"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14:paraId="0B62391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14:paraId="52350B9C" w14:textId="77777777"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14:paraId="580B3ADC" w14:textId="77777777"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14:paraId="41DDE5EF" w14:textId="1C8631D5"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r w:rsidR="00E764C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</w:t>
      </w:r>
      <w:r w:rsidR="00E764C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уществлять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78CADDC2" w14:textId="77777777"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облюдать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9AA56D0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14:paraId="36D11C71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14:paraId="0F3CDB5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14:paraId="2CB76C9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14:paraId="13CE1B2D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F54EE8" w14:textId="77777777"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14:paraId="31E11803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14:paraId="2362FCFD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14:paraId="27903DD8" w14:textId="77777777"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63A14954" w14:textId="77777777"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870EC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14:paraId="014DE9E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512994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14:paraId="558E531E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017789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F79C3A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D5370C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14:paraId="351A41FC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B62234F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14:paraId="0EF16179" w14:textId="77777777"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14:paraId="5D351547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14:paraId="587E3915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14:paraId="7D60B0DE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14:paraId="016E377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C52FC7D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14:paraId="16AD37F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E486A4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21E91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7827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14:paraId="68545BFA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14:paraId="07597CB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14:paraId="0F12F5E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14:paraId="656FEB2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14:paraId="119CB09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14:paraId="432ED1D7" w14:textId="1DAF116D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8.5. Договор составлен в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двух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один экземпляр </w:t>
      </w:r>
      <w:r w:rsidR="00A345D5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в электронном виде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передается на государственную регистрацию.</w:t>
      </w:r>
    </w:p>
    <w:p w14:paraId="76350828" w14:textId="77777777"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B86EBAD" w14:textId="77777777"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14:paraId="320C4382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14:paraId="1B86AF37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14:paraId="18FC946B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14:paraId="2CD692A1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C40873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4F51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AB6D0" w14:textId="77777777"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042C6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14:paraId="3D27F409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14:paraId="52593C86" w14:textId="77777777" w:rsidTr="00BE34B5">
        <w:tc>
          <w:tcPr>
            <w:tcW w:w="4962" w:type="dxa"/>
          </w:tcPr>
          <w:p w14:paraId="40C9D2D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14:paraId="19AA4638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14:paraId="34548A1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42739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14:paraId="0B74356D" w14:textId="77777777" w:rsidTr="00BE34B5">
        <w:tc>
          <w:tcPr>
            <w:tcW w:w="4962" w:type="dxa"/>
          </w:tcPr>
          <w:p w14:paraId="4473C442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14:paraId="283D012D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14:paraId="4762F616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14:paraId="3A87828F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14:paraId="7BA8763F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14:paraId="08CD47F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14:paraId="464EE350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14:paraId="5B735551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14:paraId="729CFBC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14:paraId="04323D31" w14:textId="77777777" w:rsidR="000D4974" w:rsidRPr="00586808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66222D2" w14:textId="77777777"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DE97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14:paraId="5EDC7967" w14:textId="77777777" w:rsidTr="00BE34B5">
        <w:tc>
          <w:tcPr>
            <w:tcW w:w="4068" w:type="dxa"/>
          </w:tcPr>
          <w:p w14:paraId="6F6AA318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14:paraId="68FFB9BD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58588C3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14:paraId="3D3862EA" w14:textId="77777777" w:rsidTr="00BE34B5">
        <w:trPr>
          <w:trHeight w:val="798"/>
        </w:trPr>
        <w:tc>
          <w:tcPr>
            <w:tcW w:w="4068" w:type="dxa"/>
          </w:tcPr>
          <w:p w14:paraId="4B2A5915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2A84D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C3D8C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2B7B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14:paraId="5B0ADED4" w14:textId="77777777"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14:paraId="4B1360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6447C5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219B2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0A64C" w14:textId="77777777"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737726A" w14:textId="77777777"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52D2A5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10BD4F2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499249F5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9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14:paraId="0C2C1E17" w14:textId="77777777"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14:paraId="138B02EB" w14:textId="0938179F"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14:paraId="56FBAB7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ECDF2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3896A2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EF78DAE" w14:textId="4010AEFD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 А С Ч Е </w:t>
      </w:r>
      <w:r w:rsidR="006D689F"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Т</w:t>
      </w:r>
      <w:r w:rsidR="006D689F"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14:paraId="0A033B55" w14:textId="77777777" w:rsidR="00076DEB" w:rsidRPr="008915F9" w:rsidRDefault="00076DEB" w:rsidP="008915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14:paraId="514A0BF8" w14:textId="04628A02" w:rsidR="00054B62" w:rsidRDefault="00054B62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54B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 кадастровым номером 11:12:170</w:t>
      </w:r>
      <w:r w:rsidR="00A335B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2002</w:t>
      </w:r>
      <w:r w:rsidRPr="00054B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:2</w:t>
      </w:r>
      <w:r w:rsidR="00AF091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90</w:t>
      </w:r>
      <w:r w:rsidR="0087724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</w:t>
      </w:r>
    </w:p>
    <w:p w14:paraId="65EA0A57" w14:textId="303B4006" w:rsidR="00054B62" w:rsidRDefault="00054B62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54B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площадью </w:t>
      </w:r>
      <w:r w:rsidR="004066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</w:t>
      </w:r>
      <w:r w:rsidR="0087724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82</w:t>
      </w:r>
      <w:r w:rsidRPr="00054B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,0 кв. м.</w:t>
      </w:r>
    </w:p>
    <w:p w14:paraId="2D3D0E82" w14:textId="532F9592" w:rsidR="00AF0917" w:rsidRDefault="00054B62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54B6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адрес: </w:t>
      </w:r>
      <w:r w:rsidR="00AF0917" w:rsidRPr="00AF091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Российская Федерация, Республика Коми, муниципальный район «Печора», городское поселение «Печора», г. Печора, ул. Строительная, з/у 19</w:t>
      </w:r>
      <w:r w:rsidR="0087724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Л</w:t>
      </w:r>
      <w:r w:rsidR="00AF0917" w:rsidRPr="00AF091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</w:p>
    <w:p w14:paraId="62FA62B3" w14:textId="462915C8" w:rsidR="00076DEB" w:rsidRPr="00BA5FCF" w:rsidRDefault="00054B62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054B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виды разрешенного использования: </w:t>
      </w:r>
      <w:r w:rsidR="00AF091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хранение автотранспорта</w:t>
      </w:r>
    </w:p>
    <w:p w14:paraId="3AA95075" w14:textId="77777777"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14:paraId="0B362B2D" w14:textId="77777777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73C5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6092F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B27E4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14:paraId="59EC8C2A" w14:textId="77777777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30C8E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567B2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7F5C6" w14:textId="16134481" w:rsidR="00076DEB" w:rsidRPr="00BA5FCF" w:rsidRDefault="00517D75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  <w:r w:rsidR="008772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82</w:t>
            </w:r>
            <w:r w:rsidR="00054B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14:paraId="48507B60" w14:textId="77777777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FC00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арендной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768B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1BDF1" w14:textId="77777777"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14:paraId="6ECFE434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DE3" w14:textId="04011439" w:rsidR="00076DEB" w:rsidRPr="00BA5FCF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</w:t>
            </w:r>
            <w:r w:rsidR="0089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C3E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  <w:r w:rsidR="00A335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F966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B963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3872858B" w14:textId="77777777"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C79F9A5" w14:textId="77777777" w:rsidR="00076DEB" w:rsidRPr="00AF06D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Сумма арендной платы всего: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) 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14:paraId="0E6AE1BF" w14:textId="77777777"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56315B5" w14:textId="77777777"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14:paraId="35E8A2BC" w14:textId="1DBB5110"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38B7CBE8" w14:textId="3FDBCE89"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14:paraId="7E16534D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986B0E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3C5D9C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E01A83" w14:textId="0099A464"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</w:t>
      </w:r>
      <w:r w:rsidR="00A335B8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14:paraId="356602B6" w14:textId="77777777"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14:paraId="474BC545" w14:textId="77777777" w:rsidTr="00E97871">
        <w:tc>
          <w:tcPr>
            <w:tcW w:w="4395" w:type="dxa"/>
            <w:gridSpan w:val="2"/>
          </w:tcPr>
          <w:p w14:paraId="2582C1E8" w14:textId="2B525CBF"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="00952480">
              <w:rPr>
                <w:rFonts w:ascii="Times New Roman" w:hAnsi="Times New Roman" w:cs="Times New Roman"/>
                <w:sz w:val="24"/>
              </w:rPr>
              <w:t>управлению муниципальной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14:paraId="2455A731" w14:textId="77777777"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14:paraId="04FBC857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4A41544C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14:paraId="04CC1528" w14:textId="77777777" w:rsidTr="00253C33">
        <w:tc>
          <w:tcPr>
            <w:tcW w:w="4253" w:type="dxa"/>
          </w:tcPr>
          <w:p w14:paraId="40DBC3D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9F56F97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6D52F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D6A67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1C17D4B3" w14:textId="77777777"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14:paraId="5947A45A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C78FBE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53D70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2CE14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63D88751" w14:textId="77777777"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4542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22C6375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BF067C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CB1DA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B3E7FDE" w14:textId="24CCF6FA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396698D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563963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B317DF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102A4C6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E76C64D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51000F5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363BC6B" w14:textId="77777777" w:rsidR="00076DEB" w:rsidRDefault="00076DEB" w:rsidP="00F562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4401FA6" w14:textId="77777777"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E56F468" w14:textId="77777777" w:rsidR="00A335B8" w:rsidRDefault="00A335B8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</w:p>
    <w:p w14:paraId="5B0B07C8" w14:textId="777F0104"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 xml:space="preserve">Приложение №2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14:paraId="513673D3" w14:textId="3AEEE219"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063C45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42FC01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CAA3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14:paraId="5BEF705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14:paraId="40FF54E9" w14:textId="77777777" w:rsidTr="00372145">
        <w:tc>
          <w:tcPr>
            <w:tcW w:w="4927" w:type="dxa"/>
          </w:tcPr>
          <w:p w14:paraId="0BB5A9B4" w14:textId="77777777"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14:paraId="533C07AD" w14:textId="2622A591"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45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C3E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14:paraId="1E69390D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59CB7B2A" w14:textId="77777777" w:rsidR="00005E2C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FC38C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="000C3E1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3A1CD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городского поселения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</w:t>
      </w:r>
      <w:r w:rsidR="00FB55E0">
        <w:rPr>
          <w:rFonts w:ascii="Times New Roman" w:hAnsi="Times New Roman" w:cs="Times New Roman"/>
          <w:sz w:val="24"/>
        </w:rPr>
        <w:t xml:space="preserve"> </w:t>
      </w:r>
    </w:p>
    <w:p w14:paraId="45BE695C" w14:textId="367008C4" w:rsidR="00B852EE" w:rsidRPr="008915F9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) с кадастровым номером </w:t>
      </w:r>
      <w:r w:rsidR="00A335B8" w:rsidRPr="00A335B8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11:12:1702002:2</w:t>
      </w:r>
      <w:r w:rsidR="004066D0">
        <w:rPr>
          <w:rFonts w:ascii="Times New Roman" w:eastAsia="Times New Roman" w:hAnsi="Times New Roman" w:cs="Times New Roman"/>
          <w:sz w:val="24"/>
          <w:szCs w:val="28"/>
          <w:lang w:eastAsia="x-none"/>
        </w:rPr>
        <w:t>90</w:t>
      </w:r>
      <w:r w:rsidR="0087724E">
        <w:rPr>
          <w:rFonts w:ascii="Times New Roman" w:eastAsia="Times New Roman" w:hAnsi="Times New Roman" w:cs="Times New Roman"/>
          <w:sz w:val="24"/>
          <w:szCs w:val="28"/>
          <w:lang w:eastAsia="x-none"/>
        </w:rPr>
        <w:t>5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 площадью </w:t>
      </w:r>
      <w:r w:rsidR="004066D0">
        <w:rPr>
          <w:rFonts w:ascii="Times New Roman" w:eastAsia="Times New Roman" w:hAnsi="Times New Roman" w:cs="Times New Roman"/>
          <w:sz w:val="24"/>
          <w:szCs w:val="28"/>
          <w:lang w:eastAsia="x-none"/>
        </w:rPr>
        <w:t>1</w:t>
      </w:r>
      <w:r w:rsidR="0087724E">
        <w:rPr>
          <w:rFonts w:ascii="Times New Roman" w:eastAsia="Times New Roman" w:hAnsi="Times New Roman" w:cs="Times New Roman"/>
          <w:sz w:val="24"/>
          <w:szCs w:val="28"/>
          <w:lang w:eastAsia="x-none"/>
        </w:rPr>
        <w:t>82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,0 кв. м., </w:t>
      </w:r>
      <w:r w:rsidR="00054B62" w:rsidRPr="00054B62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 xml:space="preserve">адрес: </w:t>
      </w:r>
      <w:r w:rsidR="00A335B8" w:rsidRPr="00A335B8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>Российская Федерация, Республика Коми, муниципальный район «Печора», городское поселение «Печора», г. Печора, ул. Строительная, з/у 19</w:t>
      </w:r>
      <w:r w:rsidR="0087724E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>Л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 категория земель – земли населенных пунктов, виды разрешенного использования: </w:t>
      </w:r>
      <w:r w:rsidR="00A335B8" w:rsidRPr="00A335B8">
        <w:rPr>
          <w:rFonts w:ascii="Times New Roman" w:eastAsia="Times New Roman" w:hAnsi="Times New Roman" w:cs="Times New Roman"/>
          <w:bCs/>
          <w:sz w:val="24"/>
          <w:szCs w:val="28"/>
          <w:lang w:eastAsia="x-none"/>
        </w:rPr>
        <w:t>хранение автотранспорта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452FC" w:rsidRPr="009452F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аренды №____ земельного участка, государственная собственность на который не разграничена от  «___»_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_____ 2023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4DCCCC2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14:paraId="15A7FC4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8511E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D491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93C8A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14:paraId="67EE1A6E" w14:textId="77777777" w:rsidTr="00372145">
        <w:tc>
          <w:tcPr>
            <w:tcW w:w="4644" w:type="dxa"/>
          </w:tcPr>
          <w:p w14:paraId="09543D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14:paraId="7FC5100D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4605CF4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14:paraId="2C2DA208" w14:textId="77777777" w:rsidTr="00372145">
        <w:tc>
          <w:tcPr>
            <w:tcW w:w="4644" w:type="dxa"/>
          </w:tcPr>
          <w:p w14:paraId="3478D1E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1A19E3B0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E409D1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3FD695F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26447AF4" w14:textId="566050B0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-</w:t>
            </w:r>
          </w:p>
        </w:tc>
      </w:tr>
      <w:tr w:rsidR="00B852EE" w:rsidRPr="00B852EE" w14:paraId="4997B2DC" w14:textId="77777777" w:rsidTr="00372145">
        <w:tc>
          <w:tcPr>
            <w:tcW w:w="4644" w:type="dxa"/>
          </w:tcPr>
          <w:p w14:paraId="6DADDA01" w14:textId="5320CDBE"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</w:t>
            </w:r>
          </w:p>
        </w:tc>
        <w:tc>
          <w:tcPr>
            <w:tcW w:w="1134" w:type="dxa"/>
          </w:tcPr>
          <w:p w14:paraId="4191550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F786A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14:paraId="1C344395" w14:textId="77777777" w:rsidTr="00372145">
        <w:tc>
          <w:tcPr>
            <w:tcW w:w="4644" w:type="dxa"/>
          </w:tcPr>
          <w:p w14:paraId="5DBE2979" w14:textId="77777777"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5C121FA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524E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6A170" w14:textId="77777777"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91C43DE" w14:textId="77777777"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м.п.         </w:t>
            </w:r>
          </w:p>
        </w:tc>
        <w:tc>
          <w:tcPr>
            <w:tcW w:w="1134" w:type="dxa"/>
          </w:tcPr>
          <w:p w14:paraId="2C6470F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44F95D8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14:paraId="6E2C082F" w14:textId="77777777" w:rsidTr="00372145">
        <w:tc>
          <w:tcPr>
            <w:tcW w:w="4644" w:type="dxa"/>
          </w:tcPr>
          <w:p w14:paraId="1C1162E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0B0A9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5CA2D75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42DC46" w14:textId="77777777"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FFB01" w14:textId="77777777" w:rsidR="00493861" w:rsidRDefault="00493861">
      <w:pPr>
        <w:spacing w:after="0" w:line="240" w:lineRule="auto"/>
      </w:pPr>
      <w:r>
        <w:separator/>
      </w:r>
    </w:p>
  </w:endnote>
  <w:endnote w:type="continuationSeparator" w:id="0">
    <w:p w14:paraId="3F655977" w14:textId="77777777" w:rsidR="00493861" w:rsidRDefault="00493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0B4ED" w14:textId="77777777" w:rsidR="00493861" w:rsidRDefault="00493861">
      <w:pPr>
        <w:spacing w:after="0" w:line="240" w:lineRule="auto"/>
      </w:pPr>
      <w:r>
        <w:separator/>
      </w:r>
    </w:p>
  </w:footnote>
  <w:footnote w:type="continuationSeparator" w:id="0">
    <w:p w14:paraId="369F168B" w14:textId="77777777" w:rsidR="00493861" w:rsidRDefault="00493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81064" w14:textId="77777777" w:rsidR="005B4A31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14:paraId="6F99BB25" w14:textId="77777777" w:rsidR="005B4A31" w:rsidRDefault="005B4A3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 w15:restartNumberingAfterBreak="0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0764660">
    <w:abstractNumId w:val="5"/>
  </w:num>
  <w:num w:numId="2" w16cid:durableId="114911680">
    <w:abstractNumId w:val="2"/>
  </w:num>
  <w:num w:numId="3" w16cid:durableId="775563264">
    <w:abstractNumId w:val="6"/>
  </w:num>
  <w:num w:numId="4" w16cid:durableId="1269309562">
    <w:abstractNumId w:val="0"/>
  </w:num>
  <w:num w:numId="5" w16cid:durableId="1520896193">
    <w:abstractNumId w:val="1"/>
  </w:num>
  <w:num w:numId="6" w16cid:durableId="263273107">
    <w:abstractNumId w:val="4"/>
  </w:num>
  <w:num w:numId="7" w16cid:durableId="866550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CE"/>
    <w:rsid w:val="00005072"/>
    <w:rsid w:val="00005E2C"/>
    <w:rsid w:val="00054B62"/>
    <w:rsid w:val="00062A47"/>
    <w:rsid w:val="00076DEB"/>
    <w:rsid w:val="00097622"/>
    <w:rsid w:val="000A6BB8"/>
    <w:rsid w:val="000A74A0"/>
    <w:rsid w:val="000B433C"/>
    <w:rsid w:val="000B7C6B"/>
    <w:rsid w:val="000C2500"/>
    <w:rsid w:val="000C3E1C"/>
    <w:rsid w:val="000D4974"/>
    <w:rsid w:val="001006E9"/>
    <w:rsid w:val="00106A67"/>
    <w:rsid w:val="001076D2"/>
    <w:rsid w:val="00131B35"/>
    <w:rsid w:val="001F57DF"/>
    <w:rsid w:val="00287FD5"/>
    <w:rsid w:val="002935C8"/>
    <w:rsid w:val="0029387D"/>
    <w:rsid w:val="0034036E"/>
    <w:rsid w:val="00340EF7"/>
    <w:rsid w:val="0037762B"/>
    <w:rsid w:val="003A1CD9"/>
    <w:rsid w:val="003B00CE"/>
    <w:rsid w:val="003B2FF7"/>
    <w:rsid w:val="003D334E"/>
    <w:rsid w:val="003D4465"/>
    <w:rsid w:val="004066D0"/>
    <w:rsid w:val="00460A1B"/>
    <w:rsid w:val="00492703"/>
    <w:rsid w:val="00493861"/>
    <w:rsid w:val="004E42E6"/>
    <w:rsid w:val="004F62B8"/>
    <w:rsid w:val="00517D75"/>
    <w:rsid w:val="0056099C"/>
    <w:rsid w:val="00586808"/>
    <w:rsid w:val="005B4A31"/>
    <w:rsid w:val="005C0D08"/>
    <w:rsid w:val="005E0A51"/>
    <w:rsid w:val="005E12E4"/>
    <w:rsid w:val="005F3525"/>
    <w:rsid w:val="00600002"/>
    <w:rsid w:val="0061407C"/>
    <w:rsid w:val="00630FB7"/>
    <w:rsid w:val="006829C6"/>
    <w:rsid w:val="006D09AC"/>
    <w:rsid w:val="006D689F"/>
    <w:rsid w:val="006E1DC3"/>
    <w:rsid w:val="006F3D61"/>
    <w:rsid w:val="0075424E"/>
    <w:rsid w:val="0077021D"/>
    <w:rsid w:val="0078585A"/>
    <w:rsid w:val="007C6D84"/>
    <w:rsid w:val="007D7D4C"/>
    <w:rsid w:val="00834D6F"/>
    <w:rsid w:val="00855BC7"/>
    <w:rsid w:val="0087724E"/>
    <w:rsid w:val="008915F9"/>
    <w:rsid w:val="008C1DB8"/>
    <w:rsid w:val="009068C9"/>
    <w:rsid w:val="00941ACD"/>
    <w:rsid w:val="009452FC"/>
    <w:rsid w:val="00952480"/>
    <w:rsid w:val="0096295E"/>
    <w:rsid w:val="00973C2A"/>
    <w:rsid w:val="009D59B4"/>
    <w:rsid w:val="009D5D3C"/>
    <w:rsid w:val="00A14B9A"/>
    <w:rsid w:val="00A16911"/>
    <w:rsid w:val="00A335B8"/>
    <w:rsid w:val="00A345D5"/>
    <w:rsid w:val="00A3777A"/>
    <w:rsid w:val="00A50869"/>
    <w:rsid w:val="00A5546B"/>
    <w:rsid w:val="00A57147"/>
    <w:rsid w:val="00A66764"/>
    <w:rsid w:val="00A82640"/>
    <w:rsid w:val="00AC16F9"/>
    <w:rsid w:val="00AC5BC6"/>
    <w:rsid w:val="00AD358E"/>
    <w:rsid w:val="00AE757D"/>
    <w:rsid w:val="00AF0917"/>
    <w:rsid w:val="00AF3F4C"/>
    <w:rsid w:val="00B54C80"/>
    <w:rsid w:val="00B62504"/>
    <w:rsid w:val="00B852EE"/>
    <w:rsid w:val="00BA70FB"/>
    <w:rsid w:val="00C016AB"/>
    <w:rsid w:val="00C25A95"/>
    <w:rsid w:val="00C2642F"/>
    <w:rsid w:val="00C267D6"/>
    <w:rsid w:val="00C73A6A"/>
    <w:rsid w:val="00C94218"/>
    <w:rsid w:val="00D65ED6"/>
    <w:rsid w:val="00D91310"/>
    <w:rsid w:val="00D97695"/>
    <w:rsid w:val="00DC0AED"/>
    <w:rsid w:val="00E31766"/>
    <w:rsid w:val="00E764CE"/>
    <w:rsid w:val="00E77DBC"/>
    <w:rsid w:val="00E82A8B"/>
    <w:rsid w:val="00E97871"/>
    <w:rsid w:val="00EB0731"/>
    <w:rsid w:val="00ED511E"/>
    <w:rsid w:val="00F16BBD"/>
    <w:rsid w:val="00F16C8D"/>
    <w:rsid w:val="00F21E24"/>
    <w:rsid w:val="00F56285"/>
    <w:rsid w:val="00F75018"/>
    <w:rsid w:val="00FB55E0"/>
    <w:rsid w:val="00FC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87C7"/>
  <w15:docId w15:val="{31842794-E6D2-4BBA-9116-45BBDF6E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2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C4E752C2BF038BC9C66AD1341699A710F2A5BDA4C91082A29A18337EF1DE70D0FC6E3786m4p8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E4687-A06A-4A3F-8D6E-15F626D49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2465</Words>
  <Characters>14057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49</cp:revision>
  <cp:lastPrinted>2023-04-11T13:54:00Z</cp:lastPrinted>
  <dcterms:created xsi:type="dcterms:W3CDTF">2018-01-26T14:55:00Z</dcterms:created>
  <dcterms:modified xsi:type="dcterms:W3CDTF">2023-08-03T13:20:00Z</dcterms:modified>
</cp:coreProperties>
</file>