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9"/>
        <w:gridCol w:w="1383"/>
        <w:gridCol w:w="4146"/>
      </w:tblGrid>
      <w:tr w:rsidR="000D6604" w:rsidRPr="00484BD5" w:rsidTr="00E60ECE">
        <w:tc>
          <w:tcPr>
            <w:tcW w:w="3969" w:type="dxa"/>
            <w:vAlign w:val="center"/>
          </w:tcPr>
          <w:p w:rsidR="000D6604" w:rsidRDefault="000D6604" w:rsidP="00E60ECE">
            <w:pPr>
              <w:jc w:val="center"/>
              <w:rPr>
                <w:b/>
                <w:sz w:val="22"/>
                <w:szCs w:val="22"/>
              </w:rPr>
            </w:pPr>
            <w:r w:rsidRPr="00484BD5">
              <w:rPr>
                <w:b/>
                <w:sz w:val="22"/>
                <w:szCs w:val="22"/>
              </w:rPr>
              <w:t xml:space="preserve">АДМИНИСТРАЦИЯ </w:t>
            </w:r>
          </w:p>
          <w:p w:rsidR="000D6604" w:rsidRPr="00484BD5" w:rsidRDefault="000D6604" w:rsidP="00E60ECE">
            <w:pPr>
              <w:jc w:val="center"/>
              <w:rPr>
                <w:b/>
                <w:bCs/>
                <w:sz w:val="22"/>
                <w:szCs w:val="22"/>
              </w:rPr>
            </w:pPr>
            <w:r w:rsidRPr="00484BD5">
              <w:rPr>
                <w:b/>
                <w:sz w:val="22"/>
                <w:szCs w:val="22"/>
              </w:rPr>
              <w:t>МУНИЦИПАЛЬНОГО РАЙОНА  «ПЕЧОРА»</w:t>
            </w:r>
          </w:p>
        </w:tc>
        <w:tc>
          <w:tcPr>
            <w:tcW w:w="1383" w:type="dxa"/>
          </w:tcPr>
          <w:p w:rsidR="000D6604" w:rsidRPr="00484BD5" w:rsidRDefault="000D6604" w:rsidP="00E60ECE">
            <w:pPr>
              <w:jc w:val="center"/>
              <w:rPr>
                <w:b/>
                <w:sz w:val="20"/>
                <w:szCs w:val="20"/>
              </w:rPr>
            </w:pPr>
            <w:r w:rsidRPr="00484BD5">
              <w:rPr>
                <w:sz w:val="20"/>
                <w:szCs w:val="20"/>
              </w:rPr>
              <w:t xml:space="preserve"> </w:t>
            </w:r>
            <w:r>
              <w:rPr>
                <w:noProof/>
                <w:sz w:val="20"/>
                <w:szCs w:val="20"/>
              </w:rPr>
              <w:drawing>
                <wp:inline distT="0" distB="0" distL="0" distR="0" wp14:anchorId="4242F2E0" wp14:editId="1D6C4DB9">
                  <wp:extent cx="752475" cy="85725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8572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84BD5">
              <w:rPr>
                <w:sz w:val="26"/>
                <w:szCs w:val="26"/>
              </w:rPr>
              <w:t xml:space="preserve">           </w:t>
            </w:r>
          </w:p>
        </w:tc>
        <w:tc>
          <w:tcPr>
            <w:tcW w:w="4146" w:type="dxa"/>
            <w:vAlign w:val="center"/>
          </w:tcPr>
          <w:p w:rsidR="000D6604" w:rsidRPr="00484BD5" w:rsidRDefault="000D6604" w:rsidP="00E60ECE">
            <w:pPr>
              <w:keepNext/>
              <w:jc w:val="center"/>
              <w:outlineLvl w:val="6"/>
              <w:rPr>
                <w:b/>
                <w:sz w:val="22"/>
                <w:szCs w:val="22"/>
              </w:rPr>
            </w:pPr>
            <w:r w:rsidRPr="00484BD5">
              <w:rPr>
                <w:b/>
                <w:sz w:val="22"/>
                <w:szCs w:val="22"/>
              </w:rPr>
              <w:t xml:space="preserve">«ПЕЧОРА» </w:t>
            </w:r>
          </w:p>
          <w:p w:rsidR="000D6604" w:rsidRPr="00484BD5" w:rsidRDefault="000D6604" w:rsidP="00E60ECE">
            <w:pPr>
              <w:keepNext/>
              <w:jc w:val="center"/>
              <w:outlineLvl w:val="6"/>
              <w:rPr>
                <w:b/>
                <w:sz w:val="22"/>
                <w:szCs w:val="22"/>
              </w:rPr>
            </w:pPr>
            <w:r w:rsidRPr="00484BD5">
              <w:rPr>
                <w:b/>
                <w:sz w:val="22"/>
                <w:szCs w:val="22"/>
              </w:rPr>
              <w:t>МУНИЦИПАЛЬНÖЙ РАЙОНСА</w:t>
            </w:r>
          </w:p>
          <w:p w:rsidR="000D6604" w:rsidRPr="00484BD5" w:rsidRDefault="000D6604" w:rsidP="00E60ECE">
            <w:pPr>
              <w:keepNext/>
              <w:jc w:val="center"/>
              <w:outlineLvl w:val="6"/>
              <w:rPr>
                <w:b/>
                <w:sz w:val="20"/>
                <w:szCs w:val="20"/>
              </w:rPr>
            </w:pPr>
            <w:r w:rsidRPr="00484BD5">
              <w:rPr>
                <w:b/>
                <w:sz w:val="22"/>
                <w:szCs w:val="22"/>
              </w:rPr>
              <w:t xml:space="preserve"> АДМИНИСТРАЦИЯ</w:t>
            </w:r>
          </w:p>
        </w:tc>
      </w:tr>
    </w:tbl>
    <w:p w:rsidR="000D6604" w:rsidRPr="00484BD5" w:rsidRDefault="000D6604" w:rsidP="000D6604">
      <w:pPr>
        <w:keepNext/>
        <w:jc w:val="center"/>
        <w:outlineLvl w:val="7"/>
        <w:rPr>
          <w:b/>
          <w:sz w:val="26"/>
          <w:szCs w:val="26"/>
        </w:rPr>
      </w:pPr>
      <w:r w:rsidRPr="00484BD5">
        <w:rPr>
          <w:b/>
          <w:sz w:val="26"/>
          <w:szCs w:val="26"/>
        </w:rPr>
        <w:t>ПОСТАНОВЛЕНИЕ</w:t>
      </w:r>
    </w:p>
    <w:p w:rsidR="000D6604" w:rsidRPr="00484BD5" w:rsidRDefault="000D6604" w:rsidP="000D6604">
      <w:pPr>
        <w:keepNext/>
        <w:jc w:val="center"/>
        <w:outlineLvl w:val="7"/>
        <w:rPr>
          <w:b/>
          <w:sz w:val="26"/>
          <w:szCs w:val="26"/>
        </w:rPr>
      </w:pPr>
      <w:r w:rsidRPr="00484BD5">
        <w:rPr>
          <w:b/>
          <w:sz w:val="26"/>
          <w:szCs w:val="26"/>
        </w:rPr>
        <w:t xml:space="preserve"> </w:t>
      </w:r>
      <w:proofErr w:type="gramStart"/>
      <w:r w:rsidRPr="00484BD5">
        <w:rPr>
          <w:b/>
          <w:sz w:val="26"/>
          <w:szCs w:val="26"/>
        </w:rPr>
        <w:t>ШУÖМ</w:t>
      </w:r>
      <w:proofErr w:type="gramEnd"/>
    </w:p>
    <w:p w:rsidR="000D6604" w:rsidRPr="00484BD5" w:rsidRDefault="000D6604" w:rsidP="000D6604">
      <w:pPr>
        <w:jc w:val="center"/>
        <w:rPr>
          <w:sz w:val="26"/>
          <w:szCs w:val="26"/>
        </w:rPr>
      </w:pP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140"/>
        <w:gridCol w:w="2097"/>
        <w:gridCol w:w="3261"/>
      </w:tblGrid>
      <w:tr w:rsidR="000D6604" w:rsidRPr="00484BD5" w:rsidTr="00E60ECE">
        <w:tc>
          <w:tcPr>
            <w:tcW w:w="4140" w:type="dxa"/>
            <w:shd w:val="clear" w:color="auto" w:fill="auto"/>
          </w:tcPr>
          <w:p w:rsidR="000D6604" w:rsidRPr="00484BD5" w:rsidRDefault="000D6604" w:rsidP="00E60ECE">
            <w:pPr>
              <w:keepNext/>
              <w:widowControl w:val="0"/>
              <w:jc w:val="both"/>
              <w:rPr>
                <w:bCs/>
                <w:szCs w:val="20"/>
              </w:rPr>
            </w:pPr>
            <w:r w:rsidRPr="00484BD5">
              <w:rPr>
                <w:bCs/>
                <w:szCs w:val="20"/>
              </w:rPr>
              <w:t xml:space="preserve"> </w:t>
            </w:r>
          </w:p>
          <w:p w:rsidR="000D6604" w:rsidRPr="00C228B5" w:rsidRDefault="00EE7FCA" w:rsidP="00E60ECE">
            <w:pPr>
              <w:keepNext/>
              <w:widowControl w:val="0"/>
              <w:rPr>
                <w:bCs/>
                <w:sz w:val="26"/>
                <w:szCs w:val="26"/>
                <w:u w:val="single"/>
              </w:rPr>
            </w:pPr>
            <w:r>
              <w:rPr>
                <w:bCs/>
                <w:sz w:val="26"/>
                <w:szCs w:val="26"/>
                <w:u w:val="single"/>
              </w:rPr>
              <w:t xml:space="preserve"> 2  августа</w:t>
            </w:r>
            <w:r w:rsidR="000D6604">
              <w:rPr>
                <w:bCs/>
                <w:sz w:val="26"/>
                <w:szCs w:val="26"/>
                <w:u w:val="single"/>
              </w:rPr>
              <w:t xml:space="preserve">   </w:t>
            </w:r>
            <w:r w:rsidR="000D6604" w:rsidRPr="00C228B5">
              <w:rPr>
                <w:bCs/>
                <w:sz w:val="26"/>
                <w:szCs w:val="26"/>
                <w:u w:val="single"/>
              </w:rPr>
              <w:t>202</w:t>
            </w:r>
            <w:r w:rsidR="000D6604">
              <w:rPr>
                <w:bCs/>
                <w:sz w:val="26"/>
                <w:szCs w:val="26"/>
                <w:u w:val="single"/>
              </w:rPr>
              <w:t>3</w:t>
            </w:r>
            <w:r w:rsidR="000D6604" w:rsidRPr="00C228B5">
              <w:rPr>
                <w:bCs/>
                <w:sz w:val="26"/>
                <w:szCs w:val="26"/>
                <w:u w:val="single"/>
              </w:rPr>
              <w:t xml:space="preserve"> г. </w:t>
            </w:r>
          </w:p>
          <w:p w:rsidR="000D6604" w:rsidRPr="00484BD5" w:rsidRDefault="000D6604" w:rsidP="00E60ECE">
            <w:pPr>
              <w:keepNext/>
              <w:widowControl w:val="0"/>
              <w:rPr>
                <w:bCs/>
                <w:sz w:val="20"/>
                <w:szCs w:val="20"/>
              </w:rPr>
            </w:pPr>
            <w:r w:rsidRPr="00484BD5">
              <w:rPr>
                <w:bCs/>
                <w:sz w:val="20"/>
                <w:szCs w:val="20"/>
              </w:rPr>
              <w:t>г. Печора  Республика Коми</w:t>
            </w:r>
          </w:p>
        </w:tc>
        <w:tc>
          <w:tcPr>
            <w:tcW w:w="2097" w:type="dxa"/>
            <w:shd w:val="clear" w:color="auto" w:fill="auto"/>
          </w:tcPr>
          <w:p w:rsidR="000D6604" w:rsidRPr="00484BD5" w:rsidRDefault="000D6604" w:rsidP="00E60ECE">
            <w:pPr>
              <w:keepNext/>
              <w:widowControl w:val="0"/>
              <w:jc w:val="both"/>
              <w:rPr>
                <w:b/>
                <w:bCs/>
                <w:szCs w:val="20"/>
              </w:rPr>
            </w:pPr>
          </w:p>
        </w:tc>
        <w:tc>
          <w:tcPr>
            <w:tcW w:w="3261" w:type="dxa"/>
            <w:shd w:val="clear" w:color="auto" w:fill="auto"/>
          </w:tcPr>
          <w:p w:rsidR="000D6604" w:rsidRPr="00484BD5" w:rsidRDefault="000D6604" w:rsidP="00E60ECE">
            <w:pPr>
              <w:keepNext/>
              <w:widowControl w:val="0"/>
              <w:jc w:val="center"/>
              <w:rPr>
                <w:bCs/>
                <w:szCs w:val="20"/>
              </w:rPr>
            </w:pPr>
            <w:r w:rsidRPr="00484BD5">
              <w:rPr>
                <w:bCs/>
                <w:szCs w:val="20"/>
              </w:rPr>
              <w:t xml:space="preserve">             </w:t>
            </w:r>
          </w:p>
          <w:p w:rsidR="000D6604" w:rsidRPr="00484BD5" w:rsidRDefault="000D6604" w:rsidP="00E60ECE">
            <w:pPr>
              <w:keepNext/>
              <w:widowControl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 xml:space="preserve">                              </w:t>
            </w:r>
            <w:r w:rsidRPr="00484BD5">
              <w:rPr>
                <w:bCs/>
                <w:sz w:val="26"/>
                <w:szCs w:val="26"/>
              </w:rPr>
              <w:t>№</w:t>
            </w:r>
            <w:r>
              <w:rPr>
                <w:bCs/>
                <w:sz w:val="26"/>
                <w:szCs w:val="26"/>
              </w:rPr>
              <w:t xml:space="preserve"> </w:t>
            </w:r>
            <w:r w:rsidR="00EE7FCA">
              <w:rPr>
                <w:bCs/>
                <w:sz w:val="26"/>
                <w:szCs w:val="26"/>
              </w:rPr>
              <w:t>1386</w:t>
            </w:r>
          </w:p>
        </w:tc>
      </w:tr>
    </w:tbl>
    <w:p w:rsidR="000D6604" w:rsidRDefault="000D6604" w:rsidP="000D6604">
      <w:pPr>
        <w:jc w:val="both"/>
        <w:rPr>
          <w:b/>
          <w:sz w:val="26"/>
          <w:szCs w:val="26"/>
        </w:rPr>
      </w:pPr>
    </w:p>
    <w:p w:rsidR="000D6604" w:rsidRPr="001901D4" w:rsidRDefault="000D6604" w:rsidP="000D6604">
      <w:pPr>
        <w:jc w:val="both"/>
        <w:rPr>
          <w:b/>
          <w:sz w:val="26"/>
          <w:szCs w:val="26"/>
        </w:rPr>
      </w:pPr>
    </w:p>
    <w:p w:rsidR="000D6604" w:rsidRPr="001E5D7D" w:rsidRDefault="000D6604" w:rsidP="000D6604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 w:rsidRPr="001E5D7D">
        <w:rPr>
          <w:sz w:val="26"/>
          <w:szCs w:val="26"/>
        </w:rPr>
        <w:t xml:space="preserve">О внесении изменений в постановление </w:t>
      </w:r>
    </w:p>
    <w:p w:rsidR="000D6604" w:rsidRPr="001E5D7D" w:rsidRDefault="000D6604" w:rsidP="000D6604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 w:rsidRPr="001E5D7D">
        <w:rPr>
          <w:sz w:val="26"/>
          <w:szCs w:val="26"/>
        </w:rPr>
        <w:t xml:space="preserve">администрации муниципального района </w:t>
      </w:r>
    </w:p>
    <w:p w:rsidR="000D6604" w:rsidRDefault="000D6604" w:rsidP="000D6604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>
        <w:rPr>
          <w:sz w:val="26"/>
          <w:szCs w:val="26"/>
        </w:rPr>
        <w:t>«Печора» от 16 октября 2019 года  № 1296</w:t>
      </w:r>
    </w:p>
    <w:p w:rsidR="000D6604" w:rsidRDefault="000D6604" w:rsidP="000D6604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</w:p>
    <w:p w:rsidR="000D6604" w:rsidRDefault="000D6604" w:rsidP="000D6604">
      <w:pPr>
        <w:tabs>
          <w:tab w:val="left" w:pos="6379"/>
          <w:tab w:val="left" w:pos="6804"/>
        </w:tabs>
        <w:ind w:firstLine="709"/>
        <w:jc w:val="both"/>
        <w:rPr>
          <w:sz w:val="26"/>
          <w:szCs w:val="26"/>
        </w:rPr>
      </w:pPr>
    </w:p>
    <w:p w:rsidR="000D6604" w:rsidRPr="00475AF4" w:rsidRDefault="000D6604" w:rsidP="000D6604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sz w:val="26"/>
          <w:szCs w:val="26"/>
        </w:rPr>
      </w:pPr>
      <w:r w:rsidRPr="00F35FD9">
        <w:rPr>
          <w:sz w:val="26"/>
          <w:szCs w:val="26"/>
        </w:rPr>
        <w:t>На основании заяв</w:t>
      </w:r>
      <w:r>
        <w:rPr>
          <w:sz w:val="26"/>
          <w:szCs w:val="26"/>
        </w:rPr>
        <w:t>ления</w:t>
      </w:r>
      <w:r w:rsidRPr="00F35FD9">
        <w:rPr>
          <w:sz w:val="26"/>
          <w:szCs w:val="26"/>
        </w:rPr>
        <w:t xml:space="preserve"> </w:t>
      </w:r>
      <w:r>
        <w:rPr>
          <w:sz w:val="26"/>
          <w:szCs w:val="26"/>
        </w:rPr>
        <w:t>администрации ГП «Кожва» от 01.08.2023</w:t>
      </w:r>
    </w:p>
    <w:p w:rsidR="000D6604" w:rsidRDefault="000D6604" w:rsidP="000D6604">
      <w:pPr>
        <w:tabs>
          <w:tab w:val="left" w:pos="6379"/>
          <w:tab w:val="left" w:pos="6804"/>
        </w:tabs>
        <w:ind w:firstLine="709"/>
        <w:jc w:val="both"/>
        <w:rPr>
          <w:sz w:val="26"/>
          <w:szCs w:val="26"/>
        </w:rPr>
      </w:pPr>
    </w:p>
    <w:p w:rsidR="000D6604" w:rsidRPr="006A7B10" w:rsidRDefault="000D6604" w:rsidP="000D6604">
      <w:pPr>
        <w:ind w:firstLine="709"/>
        <w:rPr>
          <w:sz w:val="26"/>
          <w:szCs w:val="26"/>
        </w:rPr>
      </w:pPr>
      <w:r w:rsidRPr="006A7B10">
        <w:rPr>
          <w:sz w:val="26"/>
          <w:szCs w:val="26"/>
        </w:rPr>
        <w:t>администрация ПОСТАНОВЛЯЕТ:</w:t>
      </w:r>
    </w:p>
    <w:p w:rsidR="000D6604" w:rsidRDefault="000D6604" w:rsidP="000D6604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</w:p>
    <w:p w:rsidR="000D6604" w:rsidRPr="001901D4" w:rsidRDefault="000D6604" w:rsidP="000D6604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</w:p>
    <w:p w:rsidR="000D6604" w:rsidRDefault="000D6604" w:rsidP="000D6604">
      <w:pPr>
        <w:pStyle w:val="a3"/>
        <w:numPr>
          <w:ilvl w:val="0"/>
          <w:numId w:val="1"/>
        </w:numPr>
        <w:ind w:left="0" w:firstLine="709"/>
        <w:jc w:val="both"/>
        <w:textAlignment w:val="baseline"/>
        <w:rPr>
          <w:szCs w:val="26"/>
        </w:rPr>
      </w:pPr>
      <w:r>
        <w:rPr>
          <w:szCs w:val="26"/>
        </w:rPr>
        <w:t xml:space="preserve"> </w:t>
      </w:r>
      <w:r w:rsidRPr="008779D6">
        <w:rPr>
          <w:szCs w:val="26"/>
        </w:rPr>
        <w:t xml:space="preserve">Внести в постановление </w:t>
      </w:r>
      <w:r>
        <w:rPr>
          <w:szCs w:val="26"/>
        </w:rPr>
        <w:t xml:space="preserve">администрации </w:t>
      </w:r>
      <w:r w:rsidRPr="008779D6">
        <w:rPr>
          <w:szCs w:val="26"/>
        </w:rPr>
        <w:t xml:space="preserve">муниципального района «Печора» </w:t>
      </w:r>
      <w:r w:rsidRPr="00FB5144">
        <w:rPr>
          <w:szCs w:val="26"/>
        </w:rPr>
        <w:t>от 16 октября 2019 года  № 1296</w:t>
      </w:r>
      <w:r>
        <w:rPr>
          <w:szCs w:val="26"/>
        </w:rPr>
        <w:t xml:space="preserve"> </w:t>
      </w:r>
      <w:r w:rsidRPr="00FD2CE5">
        <w:rPr>
          <w:szCs w:val="26"/>
        </w:rPr>
        <w:t xml:space="preserve">«Об утверждении схемы размещения мест (площадок) накопления твердых коммунальных  отходов на территории муниципального образования муниципального района «Печора» </w:t>
      </w:r>
      <w:r>
        <w:rPr>
          <w:szCs w:val="26"/>
        </w:rPr>
        <w:t xml:space="preserve">изменения </w:t>
      </w:r>
      <w:r w:rsidRPr="001901D4">
        <w:rPr>
          <w:szCs w:val="26"/>
        </w:rPr>
        <w:t>согласно приложению.</w:t>
      </w:r>
    </w:p>
    <w:p w:rsidR="000D6604" w:rsidRPr="001901D4" w:rsidRDefault="000D6604" w:rsidP="000D6604">
      <w:pPr>
        <w:pStyle w:val="a3"/>
        <w:numPr>
          <w:ilvl w:val="0"/>
          <w:numId w:val="1"/>
        </w:numPr>
        <w:ind w:left="0" w:firstLine="709"/>
        <w:jc w:val="both"/>
        <w:textAlignment w:val="baseline"/>
        <w:rPr>
          <w:szCs w:val="26"/>
        </w:rPr>
      </w:pPr>
      <w:r w:rsidRPr="001901D4">
        <w:rPr>
          <w:szCs w:val="26"/>
        </w:rPr>
        <w:t xml:space="preserve">Настоящее постановление вступает в силу со дня подписания и подлежит размещению на официальном сайте </w:t>
      </w:r>
      <w:r>
        <w:rPr>
          <w:szCs w:val="26"/>
        </w:rPr>
        <w:t>муниципального</w:t>
      </w:r>
      <w:r w:rsidRPr="001901D4">
        <w:rPr>
          <w:szCs w:val="26"/>
        </w:rPr>
        <w:t xml:space="preserve"> </w:t>
      </w:r>
      <w:r>
        <w:rPr>
          <w:szCs w:val="26"/>
        </w:rPr>
        <w:t>района</w:t>
      </w:r>
      <w:r w:rsidRPr="001901D4">
        <w:rPr>
          <w:szCs w:val="26"/>
        </w:rPr>
        <w:t xml:space="preserve"> «Печора».</w:t>
      </w:r>
    </w:p>
    <w:p w:rsidR="000D6604" w:rsidRDefault="000D6604" w:rsidP="000D6604">
      <w:pPr>
        <w:jc w:val="both"/>
        <w:rPr>
          <w:sz w:val="26"/>
          <w:szCs w:val="26"/>
        </w:rPr>
      </w:pPr>
    </w:p>
    <w:p w:rsidR="000D6604" w:rsidRDefault="000D6604" w:rsidP="000D6604">
      <w:pPr>
        <w:jc w:val="both"/>
        <w:rPr>
          <w:sz w:val="26"/>
          <w:szCs w:val="26"/>
        </w:rPr>
      </w:pPr>
    </w:p>
    <w:p w:rsidR="000D6604" w:rsidRPr="001901D4" w:rsidRDefault="000D6604" w:rsidP="000D6604">
      <w:pPr>
        <w:jc w:val="both"/>
        <w:rPr>
          <w:sz w:val="26"/>
          <w:szCs w:val="26"/>
        </w:rPr>
      </w:pPr>
    </w:p>
    <w:p w:rsidR="000D6604" w:rsidRPr="007141DA" w:rsidRDefault="000D6604" w:rsidP="000D6604">
      <w:pPr>
        <w:jc w:val="both"/>
        <w:rPr>
          <w:sz w:val="26"/>
          <w:szCs w:val="26"/>
        </w:rPr>
      </w:pPr>
      <w:proofErr w:type="spellStart"/>
      <w:r>
        <w:rPr>
          <w:sz w:val="26"/>
          <w:szCs w:val="26"/>
        </w:rPr>
        <w:t>И.о</w:t>
      </w:r>
      <w:proofErr w:type="spellEnd"/>
      <w:r>
        <w:rPr>
          <w:sz w:val="26"/>
          <w:szCs w:val="26"/>
        </w:rPr>
        <w:t>. главы</w:t>
      </w:r>
      <w:r w:rsidRPr="007141DA">
        <w:rPr>
          <w:sz w:val="26"/>
          <w:szCs w:val="26"/>
        </w:rPr>
        <w:t xml:space="preserve"> муниципального района -                                                                </w:t>
      </w:r>
    </w:p>
    <w:p w:rsidR="000D6604" w:rsidRPr="007141DA" w:rsidRDefault="000D6604" w:rsidP="000D6604">
      <w:pPr>
        <w:jc w:val="both"/>
        <w:rPr>
          <w:sz w:val="26"/>
          <w:szCs w:val="26"/>
        </w:rPr>
      </w:pPr>
      <w:r w:rsidRPr="007141DA">
        <w:rPr>
          <w:sz w:val="26"/>
          <w:szCs w:val="26"/>
        </w:rPr>
        <w:t>руководител</w:t>
      </w:r>
      <w:r>
        <w:rPr>
          <w:sz w:val="26"/>
          <w:szCs w:val="26"/>
        </w:rPr>
        <w:t>я</w:t>
      </w:r>
      <w:r w:rsidRPr="007141DA">
        <w:rPr>
          <w:sz w:val="26"/>
          <w:szCs w:val="26"/>
        </w:rPr>
        <w:t xml:space="preserve"> администрации                                       </w:t>
      </w:r>
      <w:r>
        <w:rPr>
          <w:sz w:val="26"/>
          <w:szCs w:val="26"/>
        </w:rPr>
        <w:t xml:space="preserve">                             </w:t>
      </w:r>
      <w:proofErr w:type="spellStart"/>
      <w:r w:rsidRPr="007141DA">
        <w:rPr>
          <w:sz w:val="26"/>
          <w:szCs w:val="26"/>
        </w:rPr>
        <w:t>В.</w:t>
      </w:r>
      <w:r>
        <w:rPr>
          <w:sz w:val="26"/>
          <w:szCs w:val="26"/>
        </w:rPr>
        <w:t>Е</w:t>
      </w:r>
      <w:r w:rsidRPr="007141DA">
        <w:rPr>
          <w:sz w:val="26"/>
          <w:szCs w:val="26"/>
        </w:rPr>
        <w:t>.</w:t>
      </w:r>
      <w:r>
        <w:rPr>
          <w:sz w:val="26"/>
          <w:szCs w:val="26"/>
        </w:rPr>
        <w:t>Менник</w:t>
      </w:r>
      <w:r w:rsidRPr="007141DA">
        <w:rPr>
          <w:sz w:val="26"/>
          <w:szCs w:val="26"/>
        </w:rPr>
        <w:t>ов</w:t>
      </w:r>
      <w:proofErr w:type="spellEnd"/>
    </w:p>
    <w:p w:rsidR="000D6604" w:rsidRPr="001D2544" w:rsidRDefault="000D6604" w:rsidP="000D6604">
      <w:pPr>
        <w:jc w:val="right"/>
        <w:rPr>
          <w:szCs w:val="26"/>
        </w:rPr>
      </w:pPr>
    </w:p>
    <w:p w:rsidR="000D6604" w:rsidRDefault="000D6604" w:rsidP="000D6604">
      <w:pPr>
        <w:rPr>
          <w:b/>
          <w:bCs/>
        </w:rPr>
      </w:pPr>
    </w:p>
    <w:p w:rsidR="000D6604" w:rsidRDefault="000D6604" w:rsidP="000D6604">
      <w:pPr>
        <w:rPr>
          <w:b/>
          <w:bCs/>
        </w:rPr>
      </w:pPr>
    </w:p>
    <w:p w:rsidR="000D6604" w:rsidRDefault="000D6604" w:rsidP="000D6604">
      <w:pPr>
        <w:rPr>
          <w:b/>
          <w:bCs/>
        </w:rPr>
      </w:pPr>
    </w:p>
    <w:p w:rsidR="000D6604" w:rsidRDefault="000D6604" w:rsidP="000D6604">
      <w:pPr>
        <w:rPr>
          <w:b/>
          <w:bCs/>
        </w:rPr>
      </w:pPr>
    </w:p>
    <w:p w:rsidR="000D6604" w:rsidRDefault="000D6604" w:rsidP="000D6604">
      <w:pPr>
        <w:rPr>
          <w:b/>
          <w:bCs/>
        </w:rPr>
      </w:pPr>
    </w:p>
    <w:p w:rsidR="000D6604" w:rsidRDefault="000D6604" w:rsidP="000D6604">
      <w:pPr>
        <w:rPr>
          <w:b/>
          <w:bCs/>
        </w:rPr>
      </w:pPr>
    </w:p>
    <w:p w:rsidR="000D6604" w:rsidRDefault="000D6604" w:rsidP="000D6604">
      <w:pPr>
        <w:rPr>
          <w:b/>
          <w:bCs/>
        </w:rPr>
      </w:pPr>
    </w:p>
    <w:p w:rsidR="000D6604" w:rsidRDefault="000D6604" w:rsidP="000D6604">
      <w:pPr>
        <w:rPr>
          <w:b/>
          <w:bCs/>
        </w:rPr>
      </w:pPr>
    </w:p>
    <w:p w:rsidR="000D6604" w:rsidRDefault="000D6604" w:rsidP="000D6604">
      <w:pPr>
        <w:rPr>
          <w:b/>
          <w:bCs/>
        </w:rPr>
      </w:pPr>
    </w:p>
    <w:p w:rsidR="000D6604" w:rsidRDefault="000D6604" w:rsidP="000D6604">
      <w:pPr>
        <w:rPr>
          <w:b/>
          <w:bCs/>
        </w:rPr>
      </w:pPr>
    </w:p>
    <w:p w:rsidR="000D6604" w:rsidRDefault="000D6604" w:rsidP="000D6604">
      <w:pPr>
        <w:rPr>
          <w:b/>
          <w:bCs/>
        </w:rPr>
      </w:pPr>
    </w:p>
    <w:p w:rsidR="000D6604" w:rsidRPr="00C228B5" w:rsidRDefault="000D6604" w:rsidP="000D6604">
      <w:pPr>
        <w:jc w:val="right"/>
      </w:pPr>
      <w:r>
        <w:rPr>
          <w:b/>
          <w:bCs/>
        </w:rPr>
        <w:br w:type="page"/>
      </w:r>
      <w:r w:rsidRPr="00C228B5">
        <w:lastRenderedPageBreak/>
        <w:t xml:space="preserve">Приложение к постановлению </w:t>
      </w:r>
    </w:p>
    <w:p w:rsidR="000D6604" w:rsidRPr="00C228B5" w:rsidRDefault="000D6604" w:rsidP="000D6604">
      <w:pPr>
        <w:jc w:val="right"/>
      </w:pPr>
      <w:r w:rsidRPr="00C228B5">
        <w:t xml:space="preserve">администрации МР «Печора» </w:t>
      </w:r>
    </w:p>
    <w:p w:rsidR="000D6604" w:rsidRPr="00C228B5" w:rsidRDefault="000D6604" w:rsidP="000D6604">
      <w:pPr>
        <w:jc w:val="center"/>
      </w:pPr>
      <w:r w:rsidRPr="00C228B5">
        <w:t xml:space="preserve">                                                                                            </w:t>
      </w:r>
      <w:r>
        <w:t xml:space="preserve">        </w:t>
      </w:r>
      <w:r w:rsidR="00EE7FCA">
        <w:t xml:space="preserve"> </w:t>
      </w:r>
      <w:bookmarkStart w:id="0" w:name="_GoBack"/>
      <w:bookmarkEnd w:id="0"/>
      <w:r w:rsidR="00EE7FCA">
        <w:t xml:space="preserve">       от  2 августа</w:t>
      </w:r>
      <w:r>
        <w:t xml:space="preserve"> 2023 г.</w:t>
      </w:r>
      <w:r w:rsidRPr="00C228B5">
        <w:t xml:space="preserve"> № </w:t>
      </w:r>
      <w:r w:rsidR="00EE7FCA">
        <w:t>1386</w:t>
      </w:r>
      <w:r>
        <w:t xml:space="preserve">     </w:t>
      </w:r>
      <w:r w:rsidRPr="00C228B5">
        <w:t xml:space="preserve">    </w:t>
      </w:r>
    </w:p>
    <w:p w:rsidR="000D6604" w:rsidRPr="00C228B5" w:rsidRDefault="000D6604" w:rsidP="000D6604">
      <w:pPr>
        <w:jc w:val="center"/>
      </w:pPr>
    </w:p>
    <w:p w:rsidR="000D6604" w:rsidRPr="00C228B5" w:rsidRDefault="000D6604" w:rsidP="000D6604">
      <w:pPr>
        <w:jc w:val="center"/>
      </w:pPr>
    </w:p>
    <w:p w:rsidR="000D6604" w:rsidRPr="00C228B5" w:rsidRDefault="000D6604" w:rsidP="000D6604">
      <w:pPr>
        <w:jc w:val="center"/>
      </w:pPr>
      <w:r w:rsidRPr="00C228B5">
        <w:t xml:space="preserve">Реестр размещения мест (площадок) накопления твердых коммунальных </w:t>
      </w:r>
    </w:p>
    <w:p w:rsidR="000D6604" w:rsidRPr="00C228B5" w:rsidRDefault="000D6604" w:rsidP="000D6604">
      <w:pPr>
        <w:jc w:val="center"/>
      </w:pPr>
      <w:r w:rsidRPr="00C228B5">
        <w:t>отходов в  муниципальном районе «Печора»</w:t>
      </w:r>
    </w:p>
    <w:p w:rsidR="000D6604" w:rsidRPr="00C228B5" w:rsidRDefault="000D6604" w:rsidP="000D6604">
      <w:pPr>
        <w:jc w:val="center"/>
      </w:pPr>
    </w:p>
    <w:tbl>
      <w:tblPr>
        <w:tblW w:w="5047" w:type="pct"/>
        <w:jc w:val="center"/>
        <w:tblInd w:w="-94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3"/>
        <w:gridCol w:w="2327"/>
        <w:gridCol w:w="2475"/>
        <w:gridCol w:w="1957"/>
        <w:gridCol w:w="2058"/>
      </w:tblGrid>
      <w:tr w:rsidR="000D6604" w:rsidRPr="00D967CC" w:rsidTr="00E60ECE">
        <w:trPr>
          <w:jc w:val="center"/>
        </w:trPr>
        <w:tc>
          <w:tcPr>
            <w:tcW w:w="8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D6604" w:rsidRPr="004C7351" w:rsidRDefault="000D6604" w:rsidP="00E60ECE">
            <w:pPr>
              <w:contextualSpacing/>
              <w:jc w:val="center"/>
              <w:rPr>
                <w:rFonts w:ascii="Open Sans" w:hAnsi="Open Sans"/>
                <w:b/>
                <w:bCs/>
                <w:color w:val="333333"/>
                <w:sz w:val="22"/>
                <w:szCs w:val="22"/>
              </w:rPr>
            </w:pPr>
            <w:r w:rsidRPr="004C7351">
              <w:rPr>
                <w:rFonts w:ascii="Open Sans" w:hAnsi="Open Sans"/>
                <w:b/>
                <w:bCs/>
                <w:color w:val="333333"/>
                <w:sz w:val="22"/>
                <w:szCs w:val="22"/>
              </w:rPr>
              <w:t xml:space="preserve">№ </w:t>
            </w:r>
          </w:p>
          <w:p w:rsidR="000D6604" w:rsidRPr="004C7351" w:rsidRDefault="000D6604" w:rsidP="00E60ECE">
            <w:pPr>
              <w:contextualSpacing/>
              <w:jc w:val="center"/>
              <w:rPr>
                <w:rFonts w:ascii="Open Sans" w:hAnsi="Open Sans"/>
                <w:color w:val="333333"/>
                <w:sz w:val="22"/>
                <w:szCs w:val="22"/>
              </w:rPr>
            </w:pPr>
            <w:proofErr w:type="gramStart"/>
            <w:r w:rsidRPr="004C7351">
              <w:rPr>
                <w:rFonts w:ascii="Open Sans" w:hAnsi="Open Sans"/>
                <w:b/>
                <w:bCs/>
                <w:color w:val="333333"/>
                <w:sz w:val="22"/>
                <w:szCs w:val="22"/>
              </w:rPr>
              <w:t>п</w:t>
            </w:r>
            <w:proofErr w:type="gramEnd"/>
            <w:r w:rsidRPr="004C7351">
              <w:rPr>
                <w:rFonts w:ascii="Open Sans" w:hAnsi="Open Sans"/>
                <w:b/>
                <w:bCs/>
                <w:color w:val="333333"/>
                <w:sz w:val="22"/>
                <w:szCs w:val="22"/>
              </w:rPr>
              <w:t>/п</w:t>
            </w:r>
          </w:p>
        </w:tc>
        <w:tc>
          <w:tcPr>
            <w:tcW w:w="23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D6604" w:rsidRPr="004C7351" w:rsidRDefault="000D6604" w:rsidP="00E60ECE">
            <w:pPr>
              <w:contextualSpacing/>
              <w:jc w:val="center"/>
              <w:rPr>
                <w:rFonts w:ascii="Open Sans" w:hAnsi="Open Sans"/>
                <w:color w:val="333333"/>
                <w:sz w:val="22"/>
                <w:szCs w:val="22"/>
              </w:rPr>
            </w:pPr>
            <w:r w:rsidRPr="004C7351">
              <w:rPr>
                <w:rFonts w:ascii="Open Sans" w:hAnsi="Open Sans"/>
                <w:b/>
                <w:bCs/>
                <w:color w:val="333333"/>
                <w:sz w:val="22"/>
                <w:szCs w:val="22"/>
              </w:rPr>
              <w:t>Данные о нахождении мест (площадок) накопления ТКО</w:t>
            </w:r>
          </w:p>
        </w:tc>
        <w:tc>
          <w:tcPr>
            <w:tcW w:w="24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D6604" w:rsidRPr="004C7351" w:rsidRDefault="000D6604" w:rsidP="00E60ECE">
            <w:pPr>
              <w:contextualSpacing/>
              <w:jc w:val="center"/>
              <w:rPr>
                <w:rFonts w:ascii="Open Sans" w:hAnsi="Open Sans"/>
                <w:color w:val="333333"/>
                <w:sz w:val="22"/>
                <w:szCs w:val="22"/>
              </w:rPr>
            </w:pPr>
            <w:r w:rsidRPr="004C7351">
              <w:rPr>
                <w:rFonts w:ascii="Open Sans" w:hAnsi="Open Sans"/>
                <w:b/>
                <w:bCs/>
                <w:color w:val="333333"/>
                <w:sz w:val="22"/>
                <w:szCs w:val="22"/>
              </w:rPr>
              <w:t>Данные о технических характеристиках мест (площадок) накопления ТКО</w:t>
            </w:r>
          </w:p>
        </w:tc>
        <w:tc>
          <w:tcPr>
            <w:tcW w:w="19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D6604" w:rsidRPr="004C7351" w:rsidRDefault="000D6604" w:rsidP="00E60ECE">
            <w:pPr>
              <w:contextualSpacing/>
              <w:jc w:val="center"/>
              <w:rPr>
                <w:rFonts w:ascii="Open Sans" w:hAnsi="Open Sans"/>
                <w:color w:val="333333"/>
                <w:sz w:val="22"/>
                <w:szCs w:val="22"/>
              </w:rPr>
            </w:pPr>
            <w:r w:rsidRPr="004C7351">
              <w:rPr>
                <w:rFonts w:ascii="Open Sans" w:hAnsi="Open Sans"/>
                <w:b/>
                <w:bCs/>
                <w:color w:val="333333"/>
                <w:sz w:val="22"/>
                <w:szCs w:val="22"/>
              </w:rPr>
              <w:t>Данные о собственниках мест (площадок) накопления ТКО</w:t>
            </w:r>
          </w:p>
        </w:tc>
        <w:tc>
          <w:tcPr>
            <w:tcW w:w="20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D6604" w:rsidRPr="004C7351" w:rsidRDefault="000D6604" w:rsidP="00E60ECE">
            <w:pPr>
              <w:contextualSpacing/>
              <w:jc w:val="center"/>
              <w:rPr>
                <w:rFonts w:ascii="Open Sans" w:hAnsi="Open Sans"/>
                <w:color w:val="333333"/>
                <w:sz w:val="22"/>
                <w:szCs w:val="22"/>
              </w:rPr>
            </w:pPr>
            <w:r w:rsidRPr="004C7351">
              <w:rPr>
                <w:rFonts w:ascii="Open Sans" w:hAnsi="Open Sans"/>
                <w:b/>
                <w:bCs/>
                <w:color w:val="333333"/>
                <w:sz w:val="22"/>
                <w:szCs w:val="22"/>
              </w:rPr>
              <w:t>Данные об источниках образования ТКО</w:t>
            </w:r>
          </w:p>
        </w:tc>
      </w:tr>
      <w:tr w:rsidR="000D6604" w:rsidRPr="00D967CC" w:rsidTr="00E60ECE">
        <w:trPr>
          <w:jc w:val="center"/>
        </w:trPr>
        <w:tc>
          <w:tcPr>
            <w:tcW w:w="8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D6604" w:rsidRPr="000D6604" w:rsidRDefault="000D6604" w:rsidP="000D6604">
            <w:pPr>
              <w:spacing w:after="200" w:line="276" w:lineRule="auto"/>
              <w:rPr>
                <w:color w:val="000000" w:themeColor="text1"/>
              </w:rPr>
            </w:pPr>
            <w:r>
              <w:rPr>
                <w:color w:val="000000" w:themeColor="text1"/>
              </w:rPr>
              <w:t>183</w:t>
            </w:r>
          </w:p>
        </w:tc>
        <w:tc>
          <w:tcPr>
            <w:tcW w:w="23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D6604" w:rsidRPr="00570AEB" w:rsidRDefault="000D6604" w:rsidP="00E60ECE">
            <w:pPr>
              <w:contextualSpacing/>
              <w:jc w:val="center"/>
              <w:rPr>
                <w:rFonts w:eastAsia="Calibri"/>
                <w:color w:val="000000" w:themeColor="text1"/>
              </w:rPr>
            </w:pPr>
            <w:r w:rsidRPr="00570AEB">
              <w:rPr>
                <w:rFonts w:eastAsia="Calibri"/>
                <w:color w:val="000000" w:themeColor="text1"/>
              </w:rPr>
              <w:t>Республика Коми, д. Песчанка, ул. Дорожная, д. 1</w:t>
            </w:r>
            <w:r>
              <w:rPr>
                <w:rFonts w:eastAsia="Calibri"/>
                <w:color w:val="000000" w:themeColor="text1"/>
              </w:rPr>
              <w:t>8</w:t>
            </w:r>
          </w:p>
          <w:p w:rsidR="000D6604" w:rsidRPr="00570AEB" w:rsidRDefault="000D6604" w:rsidP="00E60ECE">
            <w:pPr>
              <w:contextualSpacing/>
              <w:jc w:val="center"/>
              <w:rPr>
                <w:color w:val="000000" w:themeColor="text1"/>
              </w:rPr>
            </w:pPr>
            <w:r w:rsidRPr="00570AEB">
              <w:rPr>
                <w:rFonts w:eastAsia="Calibri"/>
                <w:color w:val="000000" w:themeColor="text1"/>
              </w:rPr>
              <w:t>(</w:t>
            </w:r>
            <w:r>
              <w:rPr>
                <w:rFonts w:eastAsia="Calibri"/>
                <w:color w:val="000000" w:themeColor="text1"/>
              </w:rPr>
              <w:t>65.260659</w:t>
            </w:r>
            <w:r w:rsidRPr="00570AEB">
              <w:rPr>
                <w:rFonts w:eastAsia="Calibri"/>
                <w:color w:val="000000" w:themeColor="text1"/>
              </w:rPr>
              <w:t>, 57.031</w:t>
            </w:r>
            <w:r>
              <w:rPr>
                <w:rFonts w:eastAsia="Calibri"/>
                <w:color w:val="000000" w:themeColor="text1"/>
              </w:rPr>
              <w:t>819</w:t>
            </w:r>
            <w:r w:rsidRPr="00570AEB">
              <w:rPr>
                <w:rFonts w:eastAsia="Calibri"/>
                <w:color w:val="000000" w:themeColor="text1"/>
              </w:rPr>
              <w:t>)</w:t>
            </w:r>
          </w:p>
        </w:tc>
        <w:tc>
          <w:tcPr>
            <w:tcW w:w="24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D6604" w:rsidRPr="00570AEB" w:rsidRDefault="000D6604" w:rsidP="00E60ECE">
            <w:pPr>
              <w:contextualSpacing/>
              <w:jc w:val="center"/>
              <w:rPr>
                <w:color w:val="000000" w:themeColor="text1"/>
              </w:rPr>
            </w:pPr>
            <w:r w:rsidRPr="00570AEB">
              <w:rPr>
                <w:color w:val="000000" w:themeColor="text1"/>
              </w:rPr>
              <w:t>Покрытие грунт</w:t>
            </w:r>
          </w:p>
          <w:p w:rsidR="000D6604" w:rsidRPr="00570AEB" w:rsidRDefault="000D6604" w:rsidP="00E60ECE">
            <w:pPr>
              <w:contextualSpacing/>
              <w:jc w:val="center"/>
              <w:rPr>
                <w:color w:val="000000" w:themeColor="text1"/>
              </w:rPr>
            </w:pPr>
            <w:r w:rsidRPr="00570AEB">
              <w:rPr>
                <w:color w:val="000000" w:themeColor="text1"/>
              </w:rPr>
              <w:t>количество контейнеров-2</w:t>
            </w:r>
          </w:p>
          <w:p w:rsidR="000D6604" w:rsidRPr="00570AEB" w:rsidRDefault="000D6604" w:rsidP="00E60ECE">
            <w:pPr>
              <w:contextualSpacing/>
              <w:jc w:val="center"/>
              <w:rPr>
                <w:color w:val="000000" w:themeColor="text1"/>
              </w:rPr>
            </w:pPr>
            <w:r w:rsidRPr="00570AEB">
              <w:rPr>
                <w:color w:val="000000" w:themeColor="text1"/>
              </w:rPr>
              <w:t xml:space="preserve">объем 0,9 </w:t>
            </w:r>
            <w:proofErr w:type="spellStart"/>
            <w:r w:rsidRPr="00570AEB">
              <w:rPr>
                <w:color w:val="000000" w:themeColor="text1"/>
              </w:rPr>
              <w:t>куб.м</w:t>
            </w:r>
            <w:proofErr w:type="spellEnd"/>
            <w:r w:rsidRPr="00570AEB">
              <w:rPr>
                <w:color w:val="000000" w:themeColor="text1"/>
              </w:rPr>
              <w:t>.</w:t>
            </w:r>
          </w:p>
          <w:p w:rsidR="000D6604" w:rsidRPr="00570AEB" w:rsidRDefault="000D6604" w:rsidP="00E60ECE">
            <w:pPr>
              <w:contextualSpacing/>
              <w:jc w:val="center"/>
              <w:rPr>
                <w:color w:val="000000" w:themeColor="text1"/>
              </w:rPr>
            </w:pPr>
          </w:p>
        </w:tc>
        <w:tc>
          <w:tcPr>
            <w:tcW w:w="19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D6604" w:rsidRPr="00570AEB" w:rsidRDefault="000D6604" w:rsidP="00E60ECE">
            <w:pPr>
              <w:contextualSpacing/>
              <w:jc w:val="center"/>
              <w:rPr>
                <w:color w:val="000000" w:themeColor="text1"/>
              </w:rPr>
            </w:pPr>
            <w:r w:rsidRPr="00570AEB">
              <w:rPr>
                <w:color w:val="000000" w:themeColor="text1"/>
              </w:rPr>
              <w:t>Администрация ГП «Кожва»</w:t>
            </w:r>
          </w:p>
          <w:p w:rsidR="000D6604" w:rsidRPr="00570AEB" w:rsidRDefault="000D6604" w:rsidP="00E60ECE">
            <w:pPr>
              <w:contextualSpacing/>
              <w:jc w:val="center"/>
              <w:rPr>
                <w:color w:val="000000" w:themeColor="text1"/>
              </w:rPr>
            </w:pPr>
            <w:r w:rsidRPr="00570AEB">
              <w:rPr>
                <w:color w:val="000000" w:themeColor="text1"/>
              </w:rPr>
              <w:t xml:space="preserve">ОГРН </w:t>
            </w:r>
            <w:r w:rsidRPr="00570AEB">
              <w:rPr>
                <w:color w:val="000000" w:themeColor="text1"/>
                <w:shd w:val="clear" w:color="auto" w:fill="FFFFFF"/>
              </w:rPr>
              <w:t>1061105000065</w:t>
            </w:r>
          </w:p>
        </w:tc>
        <w:tc>
          <w:tcPr>
            <w:tcW w:w="20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0D6604" w:rsidRPr="00570AEB" w:rsidRDefault="000D6604" w:rsidP="00E60ECE">
            <w:pPr>
              <w:contextualSpacing/>
              <w:jc w:val="center"/>
              <w:rPr>
                <w:rFonts w:eastAsia="Calibri"/>
                <w:color w:val="000000" w:themeColor="text1"/>
              </w:rPr>
            </w:pPr>
            <w:r w:rsidRPr="00570AEB">
              <w:rPr>
                <w:rFonts w:eastAsia="Calibri"/>
                <w:color w:val="000000" w:themeColor="text1"/>
              </w:rPr>
              <w:t xml:space="preserve">Многоквартирные дома: ул. </w:t>
            </w:r>
            <w:proofErr w:type="gramStart"/>
            <w:r w:rsidRPr="00570AEB">
              <w:rPr>
                <w:rFonts w:eastAsia="Calibri"/>
                <w:color w:val="000000" w:themeColor="text1"/>
              </w:rPr>
              <w:t>Дорожная</w:t>
            </w:r>
            <w:proofErr w:type="gramEnd"/>
            <w:r w:rsidRPr="00570AEB">
              <w:rPr>
                <w:rFonts w:eastAsia="Calibri"/>
                <w:color w:val="000000" w:themeColor="text1"/>
              </w:rPr>
              <w:t>, д. 17, 20, 28, 30, 32</w:t>
            </w:r>
          </w:p>
          <w:p w:rsidR="000D6604" w:rsidRPr="00570AEB" w:rsidRDefault="000D6604" w:rsidP="00E60ECE">
            <w:pPr>
              <w:contextualSpacing/>
              <w:jc w:val="center"/>
              <w:rPr>
                <w:rFonts w:eastAsia="Calibri"/>
                <w:color w:val="000000" w:themeColor="text1"/>
              </w:rPr>
            </w:pPr>
            <w:r w:rsidRPr="00570AEB">
              <w:rPr>
                <w:rFonts w:eastAsia="Calibri"/>
                <w:color w:val="000000" w:themeColor="text1"/>
              </w:rPr>
              <w:t>Частные домовладения:</w:t>
            </w:r>
          </w:p>
          <w:p w:rsidR="000D6604" w:rsidRPr="00570AEB" w:rsidRDefault="000D6604" w:rsidP="00E60ECE">
            <w:pPr>
              <w:contextualSpacing/>
              <w:jc w:val="center"/>
              <w:rPr>
                <w:color w:val="000000" w:themeColor="text1"/>
              </w:rPr>
            </w:pPr>
            <w:r w:rsidRPr="00570AEB">
              <w:rPr>
                <w:rFonts w:eastAsia="Calibri"/>
                <w:color w:val="000000" w:themeColor="text1"/>
              </w:rPr>
              <w:t>ул. Дорожная, д. 1, 2, 3, 5, 11, 12, 14, 16, 24</w:t>
            </w:r>
          </w:p>
        </w:tc>
      </w:tr>
    </w:tbl>
    <w:p w:rsidR="000D6604" w:rsidRPr="00D967CC" w:rsidRDefault="000D6604" w:rsidP="000D6604">
      <w:pPr>
        <w:jc w:val="right"/>
        <w:rPr>
          <w:sz w:val="22"/>
          <w:szCs w:val="22"/>
        </w:rPr>
      </w:pPr>
    </w:p>
    <w:p w:rsidR="000D6604" w:rsidRPr="00D967CC" w:rsidRDefault="000D6604" w:rsidP="000D6604">
      <w:pPr>
        <w:jc w:val="both"/>
        <w:rPr>
          <w:sz w:val="26"/>
          <w:szCs w:val="26"/>
        </w:rPr>
      </w:pPr>
    </w:p>
    <w:p w:rsidR="000D6604" w:rsidRDefault="000D6604" w:rsidP="000D6604">
      <w:pPr>
        <w:rPr>
          <w:b/>
          <w:bCs/>
        </w:rPr>
      </w:pPr>
    </w:p>
    <w:p w:rsidR="000D6604" w:rsidRDefault="000D6604" w:rsidP="000D6604">
      <w:pPr>
        <w:rPr>
          <w:b/>
          <w:bCs/>
        </w:rPr>
      </w:pPr>
    </w:p>
    <w:p w:rsidR="000D6604" w:rsidRDefault="000D6604" w:rsidP="000D6604">
      <w:pPr>
        <w:rPr>
          <w:b/>
          <w:bCs/>
        </w:rPr>
      </w:pPr>
    </w:p>
    <w:p w:rsidR="000D6604" w:rsidRDefault="000D6604" w:rsidP="000D6604"/>
    <w:p w:rsidR="000D6604" w:rsidRDefault="000D6604" w:rsidP="000D6604"/>
    <w:p w:rsidR="000D6604" w:rsidRDefault="000D6604" w:rsidP="000D6604"/>
    <w:p w:rsidR="002A60C8" w:rsidRDefault="002A60C8"/>
    <w:sectPr w:rsidR="002A60C8" w:rsidSect="00EE7FCA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 Sans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3338D2"/>
    <w:multiLevelType w:val="hybridMultilevel"/>
    <w:tmpl w:val="5E208FD8"/>
    <w:lvl w:ilvl="0" w:tplc="147E6948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8B81E99"/>
    <w:multiLevelType w:val="multilevel"/>
    <w:tmpl w:val="034E4738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mirrorMargin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3CCC"/>
    <w:rsid w:val="000D6604"/>
    <w:rsid w:val="002A60C8"/>
    <w:rsid w:val="00613CCC"/>
    <w:rsid w:val="00A46EDB"/>
    <w:rsid w:val="00EE7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66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6604"/>
    <w:pPr>
      <w:overflowPunct w:val="0"/>
      <w:autoSpaceDE w:val="0"/>
      <w:autoSpaceDN w:val="0"/>
      <w:adjustRightInd w:val="0"/>
      <w:ind w:left="720"/>
      <w:contextualSpacing/>
    </w:pPr>
    <w:rPr>
      <w:sz w:val="26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0D660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D660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66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6604"/>
    <w:pPr>
      <w:overflowPunct w:val="0"/>
      <w:autoSpaceDE w:val="0"/>
      <w:autoSpaceDN w:val="0"/>
      <w:adjustRightInd w:val="0"/>
      <w:ind w:left="720"/>
      <w:contextualSpacing/>
    </w:pPr>
    <w:rPr>
      <w:sz w:val="26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0D660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D660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290</Words>
  <Characters>1654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Светличный ДВ</dc:creator>
  <cp:keywords/>
  <dc:description/>
  <cp:lastModifiedBy>Пользователь</cp:lastModifiedBy>
  <cp:revision>3</cp:revision>
  <cp:lastPrinted>2023-08-02T13:03:00Z</cp:lastPrinted>
  <dcterms:created xsi:type="dcterms:W3CDTF">2023-08-02T06:28:00Z</dcterms:created>
  <dcterms:modified xsi:type="dcterms:W3CDTF">2023-08-02T13:04:00Z</dcterms:modified>
</cp:coreProperties>
</file>