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28</w:t>
      </w:r>
      <w:r w:rsidR="00A71B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августа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>03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>сентября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1"/>
        <w:gridCol w:w="3261"/>
        <w:gridCol w:w="2551"/>
      </w:tblGrid>
      <w:tr w:rsidR="00452C3D" w:rsidRPr="00AD681B" w:rsidTr="00A71BE1">
        <w:trPr>
          <w:trHeight w:val="858"/>
        </w:trPr>
        <w:tc>
          <w:tcPr>
            <w:tcW w:w="993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51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:rsidR="00452C3D" w:rsidRPr="004E6439" w:rsidRDefault="00C978CB" w:rsidP="00C978C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Дата, время </w:t>
            </w:r>
          </w:p>
        </w:tc>
      </w:tr>
      <w:tr w:rsidR="00FC0A54" w:rsidRPr="00FC0A54" w:rsidTr="00A71BE1">
        <w:trPr>
          <w:trHeight w:val="858"/>
        </w:trPr>
        <w:tc>
          <w:tcPr>
            <w:tcW w:w="993" w:type="dxa"/>
          </w:tcPr>
          <w:p w:rsidR="00FC0A54" w:rsidRPr="00FC0A54" w:rsidRDefault="00FC0A54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:rsidR="00FC0A54" w:rsidRPr="00FC0A54" w:rsidRDefault="00FC0A54" w:rsidP="006138C6">
            <w:pPr>
              <w:pStyle w:val="2"/>
              <w:tabs>
                <w:tab w:val="left" w:pos="709"/>
              </w:tabs>
              <w:contextualSpacing/>
              <w:rPr>
                <w:b w:val="0"/>
                <w:sz w:val="26"/>
                <w:szCs w:val="26"/>
              </w:rPr>
            </w:pPr>
            <w:r w:rsidRPr="00FC0A54">
              <w:rPr>
                <w:b w:val="0"/>
                <w:sz w:val="26"/>
                <w:szCs w:val="26"/>
              </w:rPr>
              <w:t>Публичные слушания по Проекту постановления администрации МР «Печора» «О внесении изменений в Правила землепользования и застройки м</w:t>
            </w:r>
            <w:bookmarkStart w:id="0" w:name="_GoBack"/>
            <w:bookmarkEnd w:id="0"/>
            <w:r w:rsidRPr="00FC0A54">
              <w:rPr>
                <w:b w:val="0"/>
                <w:sz w:val="26"/>
                <w:szCs w:val="26"/>
              </w:rPr>
              <w:t>униципального образования городского поселения «Печора»</w:t>
            </w:r>
          </w:p>
        </w:tc>
        <w:tc>
          <w:tcPr>
            <w:tcW w:w="3261" w:type="dxa"/>
          </w:tcPr>
          <w:p w:rsidR="00FC0A54" w:rsidRPr="00FC0A54" w:rsidRDefault="00FC0A54" w:rsidP="006138C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A54">
              <w:rPr>
                <w:rFonts w:ascii="Times New Roman" w:hAnsi="Times New Roman"/>
                <w:sz w:val="26"/>
                <w:szCs w:val="26"/>
              </w:rPr>
              <w:t>Сессионный зал администрации МР «Печора»</w:t>
            </w:r>
          </w:p>
        </w:tc>
        <w:tc>
          <w:tcPr>
            <w:tcW w:w="2551" w:type="dxa"/>
          </w:tcPr>
          <w:p w:rsidR="00FC0A54" w:rsidRPr="00FC0A54" w:rsidRDefault="00FC0A54" w:rsidP="00FC0A54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A54">
              <w:rPr>
                <w:rFonts w:ascii="Times New Roman" w:hAnsi="Times New Roman"/>
                <w:sz w:val="26"/>
                <w:szCs w:val="26"/>
              </w:rPr>
              <w:t>28.08</w:t>
            </w:r>
          </w:p>
          <w:p w:rsidR="00FC0A54" w:rsidRPr="00FC0A54" w:rsidRDefault="006138C6" w:rsidP="00FC0A54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16.00-17.00</w:t>
            </w:r>
          </w:p>
        </w:tc>
      </w:tr>
      <w:tr w:rsidR="00FC0A54" w:rsidRPr="00FC0A54" w:rsidTr="00A71BE1">
        <w:trPr>
          <w:trHeight w:val="858"/>
        </w:trPr>
        <w:tc>
          <w:tcPr>
            <w:tcW w:w="993" w:type="dxa"/>
          </w:tcPr>
          <w:p w:rsidR="00FC0A54" w:rsidRPr="00FC0A54" w:rsidRDefault="00FC0A54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51" w:type="dxa"/>
          </w:tcPr>
          <w:p w:rsidR="00FC0A54" w:rsidRPr="00FC0A54" w:rsidRDefault="00FC0A54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A54">
              <w:rPr>
                <w:rFonts w:ascii="Times New Roman" w:hAnsi="Times New Roman"/>
                <w:sz w:val="26"/>
                <w:szCs w:val="26"/>
              </w:rPr>
              <w:t>Августовская педагогическая конференция</w:t>
            </w:r>
          </w:p>
        </w:tc>
        <w:tc>
          <w:tcPr>
            <w:tcW w:w="3261" w:type="dxa"/>
          </w:tcPr>
          <w:p w:rsidR="00FC0A54" w:rsidRPr="00FC0A54" w:rsidRDefault="00FC0A54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A54">
              <w:rPr>
                <w:rFonts w:ascii="Times New Roman" w:hAnsi="Times New Roman"/>
                <w:sz w:val="26"/>
                <w:szCs w:val="26"/>
              </w:rPr>
              <w:t>Управление образования МР «Печора», ул. Печорский пр-т, 65, КВЗ</w:t>
            </w:r>
          </w:p>
        </w:tc>
        <w:tc>
          <w:tcPr>
            <w:tcW w:w="2551" w:type="dxa"/>
          </w:tcPr>
          <w:p w:rsidR="00FC0A54" w:rsidRPr="00FC0A54" w:rsidRDefault="00FC0A54" w:rsidP="00F7069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A54">
              <w:rPr>
                <w:rFonts w:ascii="Times New Roman" w:hAnsi="Times New Roman"/>
                <w:sz w:val="26"/>
                <w:szCs w:val="26"/>
              </w:rPr>
              <w:t>29.08</w:t>
            </w:r>
          </w:p>
          <w:p w:rsidR="00FC0A54" w:rsidRPr="00FC0A54" w:rsidRDefault="00FC0A54" w:rsidP="00F7069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A54">
              <w:rPr>
                <w:rFonts w:ascii="Times New Roman" w:hAnsi="Times New Roman"/>
                <w:sz w:val="26"/>
                <w:szCs w:val="26"/>
              </w:rPr>
              <w:t>14.00-16.00</w:t>
            </w:r>
          </w:p>
        </w:tc>
      </w:tr>
      <w:tr w:rsidR="00FC0A54" w:rsidRPr="00FC0A54" w:rsidTr="00A71BE1">
        <w:trPr>
          <w:trHeight w:val="858"/>
        </w:trPr>
        <w:tc>
          <w:tcPr>
            <w:tcW w:w="993" w:type="dxa"/>
          </w:tcPr>
          <w:p w:rsidR="00FC0A54" w:rsidRPr="00FC0A54" w:rsidRDefault="00FC0A54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51" w:type="dxa"/>
          </w:tcPr>
          <w:p w:rsidR="00FC0A54" w:rsidRPr="00FC0A54" w:rsidRDefault="00FC0A54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A54">
              <w:rPr>
                <w:rFonts w:ascii="Times New Roman" w:hAnsi="Times New Roman"/>
                <w:sz w:val="26"/>
                <w:szCs w:val="26"/>
              </w:rPr>
              <w:t xml:space="preserve">Публичные слушания  по  проекту постановления администрации муниципального района «Печора» «Об  утверждении проекта межевания  территории» по объекту  «Правобережный подход к паромной переправе через реку Печора»,  расположенному на территории городского поселения  «Печора», на землях населенного пункта  по адресу: РФ, Республика Коми, г. Печора, общей площадью 14103,0 </w:t>
            </w:r>
            <w:proofErr w:type="spellStart"/>
            <w:r w:rsidRPr="00FC0A54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Pr="00FC0A54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3261" w:type="dxa"/>
          </w:tcPr>
          <w:p w:rsidR="00FC0A54" w:rsidRPr="00FC0A54" w:rsidRDefault="00FC0A54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A54">
              <w:rPr>
                <w:rFonts w:ascii="Times New Roman" w:hAnsi="Times New Roman"/>
                <w:sz w:val="26"/>
                <w:szCs w:val="26"/>
              </w:rPr>
              <w:t>Сессионный зал администрации МР «Печора»</w:t>
            </w:r>
          </w:p>
        </w:tc>
        <w:tc>
          <w:tcPr>
            <w:tcW w:w="2551" w:type="dxa"/>
          </w:tcPr>
          <w:p w:rsidR="00FC0A54" w:rsidRDefault="00FC0A54" w:rsidP="00FC0A54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30.08</w:t>
            </w:r>
          </w:p>
          <w:p w:rsidR="00FC0A54" w:rsidRPr="00FC0A54" w:rsidRDefault="006138C6" w:rsidP="00FC0A54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0A54" w:rsidRPr="00FC0A54">
              <w:rPr>
                <w:rFonts w:ascii="Times New Roman" w:hAnsi="Times New Roman"/>
                <w:sz w:val="26"/>
                <w:szCs w:val="26"/>
              </w:rPr>
              <w:t>16.00</w:t>
            </w:r>
            <w:r>
              <w:rPr>
                <w:rFonts w:ascii="Times New Roman" w:hAnsi="Times New Roman"/>
                <w:sz w:val="26"/>
                <w:szCs w:val="26"/>
              </w:rPr>
              <w:t>-17.00</w:t>
            </w:r>
            <w:r w:rsidR="00FC0A54" w:rsidRPr="00FC0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C0A54" w:rsidRPr="00FC0A54" w:rsidTr="00A71BE1">
        <w:trPr>
          <w:trHeight w:val="858"/>
        </w:trPr>
        <w:tc>
          <w:tcPr>
            <w:tcW w:w="993" w:type="dxa"/>
          </w:tcPr>
          <w:p w:rsidR="00FC0A54" w:rsidRPr="00FC0A54" w:rsidRDefault="00FC0A54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51" w:type="dxa"/>
          </w:tcPr>
          <w:p w:rsidR="00FC0A54" w:rsidRPr="00FC0A54" w:rsidRDefault="00FC0A54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A54">
              <w:rPr>
                <w:rFonts w:ascii="Times New Roman" w:hAnsi="Times New Roman"/>
                <w:sz w:val="26"/>
                <w:szCs w:val="26"/>
              </w:rPr>
              <w:t>Первенство МР «Печора» по пулевой стрельбе, посвященное Дню солидарности в борьбе с терроризмом</w:t>
            </w:r>
          </w:p>
        </w:tc>
        <w:tc>
          <w:tcPr>
            <w:tcW w:w="3261" w:type="dxa"/>
          </w:tcPr>
          <w:p w:rsidR="00FC0A54" w:rsidRPr="00FC0A54" w:rsidRDefault="006138C6" w:rsidP="00F7069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Печора, </w:t>
            </w:r>
            <w:r w:rsidR="00FC0A54" w:rsidRPr="00FC0A54">
              <w:rPr>
                <w:rFonts w:ascii="Times New Roman" w:hAnsi="Times New Roman"/>
                <w:sz w:val="26"/>
                <w:szCs w:val="26"/>
              </w:rPr>
              <w:t>ул. Ленинградская, 22.</w:t>
            </w:r>
          </w:p>
          <w:p w:rsidR="00FC0A54" w:rsidRPr="00FC0A54" w:rsidRDefault="00FC0A54" w:rsidP="00AF3D6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C0A54" w:rsidRPr="00FC0A54" w:rsidRDefault="00FC0A54" w:rsidP="00F7069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A54">
              <w:rPr>
                <w:rFonts w:ascii="Times New Roman" w:hAnsi="Times New Roman"/>
                <w:sz w:val="26"/>
                <w:szCs w:val="26"/>
              </w:rPr>
              <w:t>03.09</w:t>
            </w:r>
          </w:p>
          <w:p w:rsidR="00FC0A54" w:rsidRPr="00FC0A54" w:rsidRDefault="006138C6" w:rsidP="00F706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09.30-13.</w:t>
            </w:r>
            <w:r w:rsidR="00FC0A54" w:rsidRPr="00FC0A54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FC0A54" w:rsidRPr="00FC0A54" w:rsidTr="00A71BE1">
        <w:trPr>
          <w:trHeight w:val="858"/>
        </w:trPr>
        <w:tc>
          <w:tcPr>
            <w:tcW w:w="993" w:type="dxa"/>
          </w:tcPr>
          <w:p w:rsidR="00FC0A54" w:rsidRPr="00FC0A54" w:rsidRDefault="00FC0A54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51" w:type="dxa"/>
          </w:tcPr>
          <w:p w:rsidR="00FC0A54" w:rsidRPr="00FC0A54" w:rsidRDefault="00FC0A54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A54">
              <w:rPr>
                <w:rFonts w:ascii="Times New Roman" w:hAnsi="Times New Roman"/>
                <w:sz w:val="26"/>
                <w:szCs w:val="26"/>
              </w:rPr>
              <w:t>Антитеррористическая акция «Мы против террора»</w:t>
            </w:r>
          </w:p>
        </w:tc>
        <w:tc>
          <w:tcPr>
            <w:tcW w:w="3261" w:type="dxa"/>
          </w:tcPr>
          <w:p w:rsidR="00FC0A54" w:rsidRPr="00FC0A54" w:rsidRDefault="00FC0A54" w:rsidP="00696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A54">
              <w:rPr>
                <w:rFonts w:ascii="Times New Roman" w:hAnsi="Times New Roman"/>
                <w:sz w:val="26"/>
                <w:szCs w:val="26"/>
              </w:rPr>
              <w:t>площадь Победы</w:t>
            </w:r>
          </w:p>
        </w:tc>
        <w:tc>
          <w:tcPr>
            <w:tcW w:w="2551" w:type="dxa"/>
          </w:tcPr>
          <w:p w:rsidR="00FC0A54" w:rsidRPr="00FC0A54" w:rsidRDefault="00FC0A54" w:rsidP="00F7069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A54">
              <w:rPr>
                <w:rFonts w:ascii="Times New Roman" w:hAnsi="Times New Roman"/>
                <w:sz w:val="26"/>
                <w:szCs w:val="26"/>
              </w:rPr>
              <w:t>03.09</w:t>
            </w:r>
          </w:p>
          <w:p w:rsidR="00FC0A54" w:rsidRPr="00FC0A54" w:rsidRDefault="00FC0A54" w:rsidP="00F706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A54">
              <w:rPr>
                <w:rFonts w:ascii="Times New Roman" w:hAnsi="Times New Roman"/>
                <w:sz w:val="26"/>
                <w:szCs w:val="26"/>
              </w:rPr>
              <w:t>13.00-15.00</w:t>
            </w:r>
          </w:p>
        </w:tc>
      </w:tr>
    </w:tbl>
    <w:p w:rsidR="00E06C9B" w:rsidRPr="00FC0A54" w:rsidRDefault="00E06C9B" w:rsidP="008A1F4C">
      <w:pPr>
        <w:jc w:val="both"/>
        <w:rPr>
          <w:rFonts w:ascii="Times New Roman" w:hAnsi="Times New Roman"/>
          <w:sz w:val="26"/>
          <w:szCs w:val="26"/>
        </w:rPr>
      </w:pPr>
    </w:p>
    <w:sectPr w:rsidR="00E06C9B" w:rsidRPr="00FC0A54" w:rsidSect="00452C3D">
      <w:pgSz w:w="11906" w:h="16838"/>
      <w:pgMar w:top="568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C13D3"/>
    <w:rsid w:val="000E4BF1"/>
    <w:rsid w:val="00107527"/>
    <w:rsid w:val="00133CEF"/>
    <w:rsid w:val="001902CA"/>
    <w:rsid w:val="001D0E9A"/>
    <w:rsid w:val="002B42A7"/>
    <w:rsid w:val="002C5ED0"/>
    <w:rsid w:val="003424FA"/>
    <w:rsid w:val="00372CDE"/>
    <w:rsid w:val="003B2872"/>
    <w:rsid w:val="003D6758"/>
    <w:rsid w:val="00431774"/>
    <w:rsid w:val="0044257C"/>
    <w:rsid w:val="00452C3D"/>
    <w:rsid w:val="00456756"/>
    <w:rsid w:val="00457C5B"/>
    <w:rsid w:val="004A63DA"/>
    <w:rsid w:val="004E6439"/>
    <w:rsid w:val="004E70EF"/>
    <w:rsid w:val="00553067"/>
    <w:rsid w:val="005C47B7"/>
    <w:rsid w:val="005C5FE4"/>
    <w:rsid w:val="005E1249"/>
    <w:rsid w:val="005E20D7"/>
    <w:rsid w:val="006138C6"/>
    <w:rsid w:val="00623BF6"/>
    <w:rsid w:val="0063251B"/>
    <w:rsid w:val="0063456D"/>
    <w:rsid w:val="0069684A"/>
    <w:rsid w:val="006B1D91"/>
    <w:rsid w:val="0070130D"/>
    <w:rsid w:val="0072415A"/>
    <w:rsid w:val="0077714F"/>
    <w:rsid w:val="007876F8"/>
    <w:rsid w:val="007B4D97"/>
    <w:rsid w:val="007D090A"/>
    <w:rsid w:val="008745A3"/>
    <w:rsid w:val="00887397"/>
    <w:rsid w:val="008929A8"/>
    <w:rsid w:val="008A1F4C"/>
    <w:rsid w:val="008A7302"/>
    <w:rsid w:val="008F06E7"/>
    <w:rsid w:val="009040CB"/>
    <w:rsid w:val="0092378B"/>
    <w:rsid w:val="00926A99"/>
    <w:rsid w:val="00927279"/>
    <w:rsid w:val="00930446"/>
    <w:rsid w:val="00932BF3"/>
    <w:rsid w:val="009425AB"/>
    <w:rsid w:val="009A07D3"/>
    <w:rsid w:val="009A2900"/>
    <w:rsid w:val="009D0132"/>
    <w:rsid w:val="00A058CB"/>
    <w:rsid w:val="00A1673A"/>
    <w:rsid w:val="00A66BD5"/>
    <w:rsid w:val="00A71BE1"/>
    <w:rsid w:val="00AD681B"/>
    <w:rsid w:val="00AF3D6B"/>
    <w:rsid w:val="00B01EB4"/>
    <w:rsid w:val="00B314F3"/>
    <w:rsid w:val="00B615D3"/>
    <w:rsid w:val="00BA1981"/>
    <w:rsid w:val="00C00783"/>
    <w:rsid w:val="00C44525"/>
    <w:rsid w:val="00C472D0"/>
    <w:rsid w:val="00C9391B"/>
    <w:rsid w:val="00C978CB"/>
    <w:rsid w:val="00CC5CB9"/>
    <w:rsid w:val="00CD0A0B"/>
    <w:rsid w:val="00CD3E10"/>
    <w:rsid w:val="00CD3EA8"/>
    <w:rsid w:val="00D06A55"/>
    <w:rsid w:val="00D305A6"/>
    <w:rsid w:val="00D31D16"/>
    <w:rsid w:val="00D8625E"/>
    <w:rsid w:val="00DB72C0"/>
    <w:rsid w:val="00DC2BD4"/>
    <w:rsid w:val="00DF3882"/>
    <w:rsid w:val="00E06C9B"/>
    <w:rsid w:val="00E3275A"/>
    <w:rsid w:val="00E56A45"/>
    <w:rsid w:val="00E958FA"/>
    <w:rsid w:val="00EB1663"/>
    <w:rsid w:val="00EC0294"/>
    <w:rsid w:val="00EE1D1A"/>
    <w:rsid w:val="00F0068C"/>
    <w:rsid w:val="00F164D1"/>
    <w:rsid w:val="00F364BC"/>
    <w:rsid w:val="00F70693"/>
    <w:rsid w:val="00F9637E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F931-9622-44BE-A494-F1D6E6F0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51</cp:revision>
  <cp:lastPrinted>2023-08-18T08:41:00Z</cp:lastPrinted>
  <dcterms:created xsi:type="dcterms:W3CDTF">2022-11-10T07:50:00Z</dcterms:created>
  <dcterms:modified xsi:type="dcterms:W3CDTF">2023-08-25T11:00:00Z</dcterms:modified>
</cp:coreProperties>
</file>