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8C1C93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C1C93">
              <w:rPr>
                <w:b/>
                <w:sz w:val="22"/>
                <w:szCs w:val="22"/>
              </w:rPr>
              <w:t>ГЛАВА</w:t>
            </w:r>
          </w:p>
          <w:p w:rsidR="00DB2CDF" w:rsidRPr="008C1C93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C1C93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8C1C93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C1C93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8C1C93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8C1C93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8C1C93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C1C93">
              <w:rPr>
                <w:sz w:val="22"/>
                <w:szCs w:val="22"/>
              </w:rPr>
              <w:t xml:space="preserve"> </w:t>
            </w:r>
            <w:r w:rsidRPr="008C1C93">
              <w:rPr>
                <w:noProof/>
                <w:sz w:val="22"/>
                <w:szCs w:val="22"/>
              </w:rPr>
              <w:drawing>
                <wp:inline distT="0" distB="0" distL="0" distR="0" wp14:anchorId="74CEC1C3" wp14:editId="3AEC559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C93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8C1C93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C1C93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8C1C93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C1C93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8C1C93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C1C93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8C1C93">
        <w:rPr>
          <w:sz w:val="26"/>
          <w:szCs w:val="26"/>
        </w:rPr>
        <w:t>04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8C1C93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8C1C93">
        <w:rPr>
          <w:sz w:val="26"/>
          <w:szCs w:val="26"/>
        </w:rPr>
        <w:t>53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3E7DAE">
              <w:rPr>
                <w:sz w:val="26"/>
                <w:szCs w:val="26"/>
              </w:rPr>
              <w:t xml:space="preserve"> </w:t>
            </w:r>
            <w:r w:rsidR="00E62197">
              <w:rPr>
                <w:sz w:val="26"/>
                <w:szCs w:val="26"/>
              </w:rPr>
              <w:t>внесении изменений в Правила землепользования и застройки муниципального городского поселения «Печора»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8C1C93">
        <w:rPr>
          <w:sz w:val="26"/>
          <w:szCs w:val="26"/>
        </w:rPr>
        <w:t>02 октября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DB7333">
        <w:rPr>
          <w:sz w:val="26"/>
          <w:szCs w:val="26"/>
        </w:rPr>
        <w:t>Романова Виктория Алексеевна – начальник</w:t>
      </w:r>
      <w:r w:rsidRPr="002C4750">
        <w:rPr>
          <w:sz w:val="26"/>
          <w:szCs w:val="26"/>
        </w:rPr>
        <w:t xml:space="preserve">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8C1C93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8C1C93">
        <w:rPr>
          <w:sz w:val="26"/>
          <w:szCs w:val="26"/>
        </w:rPr>
        <w:t>и р</w:t>
      </w:r>
      <w:r w:rsidR="008C1C93" w:rsidRPr="002C4750">
        <w:rPr>
          <w:sz w:val="26"/>
          <w:szCs w:val="26"/>
        </w:rPr>
        <w:t xml:space="preserve">азместить на официальном сайте муниципального района «Печора» в разделе «ГП «Печора» </w:t>
      </w:r>
      <w:r w:rsidR="00424575" w:rsidRPr="002C4750">
        <w:rPr>
          <w:sz w:val="26"/>
          <w:szCs w:val="26"/>
        </w:rPr>
        <w:t>настоящее постановление</w:t>
      </w:r>
      <w:r w:rsidR="008C1C93">
        <w:rPr>
          <w:sz w:val="26"/>
          <w:szCs w:val="26"/>
        </w:rPr>
        <w:t xml:space="preserve">,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8C1C93">
        <w:rPr>
          <w:sz w:val="26"/>
          <w:szCs w:val="26"/>
        </w:rPr>
        <w:t xml:space="preserve"> и</w:t>
      </w:r>
      <w:r w:rsidR="00E14B27">
        <w:rPr>
          <w:sz w:val="26"/>
          <w:szCs w:val="26"/>
        </w:rPr>
        <w:t xml:space="preserve"> проект постановления администрации муниципального района «Печора».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8C1C9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C93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1F9A4-755D-4550-AA4A-99F827C7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62</cp:revision>
  <cp:lastPrinted>2023-09-04T09:57:00Z</cp:lastPrinted>
  <dcterms:created xsi:type="dcterms:W3CDTF">2018-02-22T14:41:00Z</dcterms:created>
  <dcterms:modified xsi:type="dcterms:W3CDTF">2023-09-04T09:57:00Z</dcterms:modified>
</cp:coreProperties>
</file>