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330533" w:rsidRPr="00A642BC" w:rsidTr="003D6DBA">
        <w:tc>
          <w:tcPr>
            <w:tcW w:w="3969" w:type="dxa"/>
            <w:vAlign w:val="center"/>
          </w:tcPr>
          <w:p w:rsidR="00330533" w:rsidRPr="00AD020B" w:rsidRDefault="00330533" w:rsidP="003D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330533" w:rsidRPr="00A642BC" w:rsidRDefault="00330533" w:rsidP="003D6DBA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C3AC538" wp14:editId="55ACEC4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330533" w:rsidRPr="00AD020B" w:rsidRDefault="00330533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330533" w:rsidRPr="00AD020B" w:rsidRDefault="00330533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330533" w:rsidRPr="00A642BC" w:rsidRDefault="00330533" w:rsidP="003D6DBA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330533" w:rsidRPr="00A642BC" w:rsidRDefault="00330533" w:rsidP="00330533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30533" w:rsidRPr="00A642BC" w:rsidRDefault="00330533" w:rsidP="00330533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330533" w:rsidRPr="00A642BC" w:rsidRDefault="00330533" w:rsidP="00330533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330533" w:rsidRPr="00A642BC" w:rsidTr="003D6DBA">
        <w:tc>
          <w:tcPr>
            <w:tcW w:w="4140" w:type="dxa"/>
            <w:shd w:val="clear" w:color="auto" w:fill="auto"/>
          </w:tcPr>
          <w:p w:rsidR="00330533" w:rsidRPr="00A642BC" w:rsidRDefault="00330533" w:rsidP="003D6DBA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330533" w:rsidRPr="00EE03C9" w:rsidRDefault="00834195" w:rsidP="003D6DB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15  сентября</w:t>
            </w:r>
            <w:r w:rsidR="00330533">
              <w:rPr>
                <w:bCs/>
                <w:sz w:val="26"/>
                <w:szCs w:val="26"/>
                <w:u w:val="single"/>
              </w:rPr>
              <w:t xml:space="preserve">  </w:t>
            </w:r>
            <w:r w:rsidR="00330533" w:rsidRPr="00EE03C9">
              <w:rPr>
                <w:bCs/>
                <w:sz w:val="26"/>
                <w:szCs w:val="26"/>
                <w:u w:val="single"/>
              </w:rPr>
              <w:t>20</w:t>
            </w:r>
            <w:r w:rsidR="00330533">
              <w:rPr>
                <w:bCs/>
                <w:sz w:val="26"/>
                <w:szCs w:val="26"/>
                <w:u w:val="single"/>
              </w:rPr>
              <w:t>23</w:t>
            </w:r>
            <w:r w:rsidR="00330533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330533" w:rsidRPr="00A642BC" w:rsidRDefault="00330533" w:rsidP="003D6DBA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330533" w:rsidRPr="00A642BC" w:rsidRDefault="00330533" w:rsidP="003D6DBA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30533" w:rsidRDefault="00330533" w:rsidP="003D6DB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330533" w:rsidRPr="00BA2DAE" w:rsidRDefault="00330533" w:rsidP="003D6DBA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834195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834195">
              <w:rPr>
                <w:bCs/>
                <w:sz w:val="26"/>
                <w:szCs w:val="26"/>
              </w:rPr>
              <w:t>1585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330533" w:rsidRDefault="00330533" w:rsidP="003305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330533" w:rsidRPr="00A642BC" w:rsidRDefault="00330533" w:rsidP="00330533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330533" w:rsidRPr="000A1788" w:rsidRDefault="00330533" w:rsidP="00330533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О внесении изменений в постановление </w:t>
      </w:r>
    </w:p>
    <w:p w:rsidR="00330533" w:rsidRPr="000A1788" w:rsidRDefault="00330533" w:rsidP="00330533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администрации муниципального района </w:t>
      </w:r>
    </w:p>
    <w:p w:rsidR="00330533" w:rsidRPr="000A1788" w:rsidRDefault="00330533" w:rsidP="00330533">
      <w:pPr>
        <w:tabs>
          <w:tab w:val="left" w:pos="6379"/>
          <w:tab w:val="left" w:pos="6804"/>
        </w:tabs>
        <w:ind w:right="2125"/>
        <w:jc w:val="both"/>
        <w:rPr>
          <w:sz w:val="24"/>
          <w:szCs w:val="24"/>
        </w:rPr>
      </w:pPr>
      <w:r w:rsidRPr="000A1788">
        <w:rPr>
          <w:sz w:val="24"/>
          <w:szCs w:val="24"/>
        </w:rPr>
        <w:t xml:space="preserve">«Печора» от 22.11.2019 № 1488  </w:t>
      </w:r>
    </w:p>
    <w:p w:rsidR="00330533" w:rsidRPr="000A1788" w:rsidRDefault="00330533" w:rsidP="00330533">
      <w:pPr>
        <w:rPr>
          <w:sz w:val="24"/>
          <w:szCs w:val="24"/>
        </w:rPr>
      </w:pPr>
    </w:p>
    <w:p w:rsidR="00330533" w:rsidRPr="000A1788" w:rsidRDefault="00330533" w:rsidP="00330533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На основании заяв</w:t>
      </w:r>
      <w:r>
        <w:rPr>
          <w:sz w:val="24"/>
          <w:szCs w:val="24"/>
        </w:rPr>
        <w:t xml:space="preserve">ки </w:t>
      </w:r>
      <w:r w:rsidRPr="000A1788">
        <w:rPr>
          <w:sz w:val="24"/>
          <w:szCs w:val="24"/>
        </w:rPr>
        <w:t xml:space="preserve"> </w:t>
      </w:r>
      <w:r>
        <w:rPr>
          <w:sz w:val="24"/>
          <w:szCs w:val="24"/>
        </w:rPr>
        <w:t>АО «Тандер» Филиал Сыктывкар от 01.09.2023</w:t>
      </w:r>
      <w:r w:rsidRPr="000A1788">
        <w:rPr>
          <w:sz w:val="24"/>
          <w:szCs w:val="24"/>
        </w:rPr>
        <w:t xml:space="preserve"> </w:t>
      </w:r>
    </w:p>
    <w:p w:rsidR="00330533" w:rsidRPr="000A1788" w:rsidRDefault="00330533" w:rsidP="00330533">
      <w:pPr>
        <w:ind w:firstLine="709"/>
        <w:rPr>
          <w:sz w:val="24"/>
          <w:szCs w:val="24"/>
        </w:rPr>
      </w:pPr>
    </w:p>
    <w:p w:rsidR="00330533" w:rsidRPr="000A1788" w:rsidRDefault="00330533" w:rsidP="00330533">
      <w:pPr>
        <w:ind w:firstLine="709"/>
        <w:rPr>
          <w:sz w:val="24"/>
          <w:szCs w:val="24"/>
        </w:rPr>
      </w:pPr>
      <w:r w:rsidRPr="000A1788">
        <w:rPr>
          <w:sz w:val="24"/>
          <w:szCs w:val="24"/>
        </w:rPr>
        <w:t>администрация ПОСТАНОВЛЯЕТ:</w:t>
      </w:r>
    </w:p>
    <w:p w:rsidR="00330533" w:rsidRPr="000A1788" w:rsidRDefault="00330533" w:rsidP="00330533">
      <w:pPr>
        <w:rPr>
          <w:sz w:val="24"/>
          <w:szCs w:val="24"/>
        </w:rPr>
      </w:pPr>
    </w:p>
    <w:p w:rsidR="00330533" w:rsidRPr="000A1788" w:rsidRDefault="00330533" w:rsidP="00330533">
      <w:pPr>
        <w:rPr>
          <w:sz w:val="24"/>
          <w:szCs w:val="24"/>
        </w:rPr>
      </w:pP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 Приложение к постановлению дополнить позицией № </w:t>
      </w:r>
      <w:r>
        <w:rPr>
          <w:sz w:val="24"/>
          <w:szCs w:val="24"/>
        </w:rPr>
        <w:t>400</w:t>
      </w:r>
      <w:r w:rsidRPr="000A1788">
        <w:rPr>
          <w:sz w:val="24"/>
          <w:szCs w:val="24"/>
        </w:rPr>
        <w:t>;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1.1.1 Графу 2 позиции № </w:t>
      </w:r>
      <w:r>
        <w:rPr>
          <w:sz w:val="24"/>
          <w:szCs w:val="24"/>
        </w:rPr>
        <w:t>400</w:t>
      </w:r>
      <w:r w:rsidRPr="000A1788">
        <w:rPr>
          <w:sz w:val="24"/>
          <w:szCs w:val="24"/>
        </w:rPr>
        <w:t xml:space="preserve"> дополнить данными о нахождении мест (площадок) накопления ТКО «</w:t>
      </w:r>
      <w:r w:rsidRPr="00330533">
        <w:rPr>
          <w:sz w:val="24"/>
          <w:szCs w:val="24"/>
        </w:rPr>
        <w:t>Республика Коми, г. Печора, ул. Печорский пр-т,  д. 77 (65.132750, 57.160056)</w:t>
      </w:r>
      <w:r w:rsidRPr="000A1788">
        <w:rPr>
          <w:sz w:val="24"/>
          <w:szCs w:val="24"/>
        </w:rPr>
        <w:t>»;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1.1.2. Графу 3 позиции № </w:t>
      </w:r>
      <w:r>
        <w:rPr>
          <w:sz w:val="24"/>
          <w:szCs w:val="24"/>
        </w:rPr>
        <w:t>400</w:t>
      </w:r>
      <w:r w:rsidRPr="000A1788">
        <w:rPr>
          <w:sz w:val="24"/>
          <w:szCs w:val="24"/>
        </w:rPr>
        <w:t xml:space="preserve"> дополнить данными о технических характеристиках мест (площадок) накопления ТКО «</w:t>
      </w:r>
      <w:r w:rsidRPr="0098603E">
        <w:rPr>
          <w:sz w:val="24"/>
          <w:szCs w:val="24"/>
        </w:rPr>
        <w:t>Покрытие железобетонное (площадка закрытого типа) площадью 6 м</w:t>
      </w:r>
      <w:r w:rsidRPr="0098603E">
        <w:rPr>
          <w:sz w:val="24"/>
          <w:szCs w:val="24"/>
          <w:vertAlign w:val="superscript"/>
        </w:rPr>
        <w:t>2</w:t>
      </w:r>
      <w:r w:rsidRPr="0098603E">
        <w:rPr>
          <w:sz w:val="24"/>
          <w:szCs w:val="24"/>
        </w:rPr>
        <w:t>. Количество контейнеров – 1 пластиковый евро контейнер объемом 1,1 м</w:t>
      </w:r>
      <w:r w:rsidRPr="0098603E">
        <w:rPr>
          <w:sz w:val="24"/>
          <w:szCs w:val="24"/>
          <w:vertAlign w:val="superscript"/>
        </w:rPr>
        <w:t>3</w:t>
      </w:r>
      <w:r w:rsidRPr="000A1788">
        <w:rPr>
          <w:sz w:val="24"/>
          <w:szCs w:val="24"/>
        </w:rPr>
        <w:t>»;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1.1.3. Графу 4 позиции № </w:t>
      </w:r>
      <w:r>
        <w:rPr>
          <w:sz w:val="24"/>
          <w:szCs w:val="24"/>
        </w:rPr>
        <w:t>400</w:t>
      </w:r>
      <w:r w:rsidRPr="000A1788">
        <w:rPr>
          <w:sz w:val="24"/>
          <w:szCs w:val="24"/>
        </w:rPr>
        <w:t xml:space="preserve"> дополнить данными о собственниках мест (площадок) накопления ТКО «</w:t>
      </w:r>
      <w:r>
        <w:rPr>
          <w:sz w:val="24"/>
          <w:szCs w:val="24"/>
        </w:rPr>
        <w:t xml:space="preserve">АО «Тандер» Филиал Сыктывкар </w:t>
      </w:r>
      <w:r w:rsidRPr="0098603E">
        <w:rPr>
          <w:sz w:val="24"/>
          <w:szCs w:val="24"/>
        </w:rPr>
        <w:t>ОГРН 1022301598549</w:t>
      </w:r>
      <w:r w:rsidRPr="000A1788">
        <w:rPr>
          <w:sz w:val="24"/>
          <w:szCs w:val="24"/>
        </w:rPr>
        <w:t>»;</w:t>
      </w:r>
    </w:p>
    <w:p w:rsidR="00330533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 xml:space="preserve">1.1.4. Графу 5 позиции № </w:t>
      </w:r>
      <w:r>
        <w:rPr>
          <w:sz w:val="24"/>
          <w:szCs w:val="24"/>
        </w:rPr>
        <w:t>400</w:t>
      </w:r>
      <w:r w:rsidRPr="000A1788">
        <w:rPr>
          <w:sz w:val="24"/>
          <w:szCs w:val="24"/>
        </w:rPr>
        <w:t xml:space="preserve"> дополнить данными об источниках образования ТКО «</w:t>
      </w:r>
      <w:r w:rsidRPr="0098603E">
        <w:rPr>
          <w:sz w:val="24"/>
          <w:szCs w:val="24"/>
        </w:rPr>
        <w:t>Магазин «Магнит»</w:t>
      </w:r>
      <w:r w:rsidRPr="000A178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</w:p>
    <w:p w:rsidR="00330533" w:rsidRPr="000A1788" w:rsidRDefault="00330533" w:rsidP="00330533">
      <w:pPr>
        <w:jc w:val="both"/>
        <w:rPr>
          <w:sz w:val="24"/>
          <w:szCs w:val="24"/>
        </w:rPr>
      </w:pPr>
    </w:p>
    <w:p w:rsidR="00330533" w:rsidRPr="000A1788" w:rsidRDefault="00330533" w:rsidP="00330533">
      <w:pPr>
        <w:jc w:val="both"/>
        <w:rPr>
          <w:sz w:val="24"/>
          <w:szCs w:val="24"/>
        </w:rPr>
      </w:pPr>
    </w:p>
    <w:p w:rsidR="00330533" w:rsidRPr="000A1788" w:rsidRDefault="00330533" w:rsidP="0033053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A1788">
        <w:rPr>
          <w:sz w:val="24"/>
          <w:szCs w:val="24"/>
        </w:rPr>
        <w:t xml:space="preserve"> муниципального района -                                                                </w:t>
      </w:r>
    </w:p>
    <w:p w:rsidR="00330533" w:rsidRPr="000A1788" w:rsidRDefault="00330533" w:rsidP="00330533">
      <w:pPr>
        <w:jc w:val="both"/>
        <w:rPr>
          <w:sz w:val="24"/>
          <w:szCs w:val="24"/>
        </w:rPr>
      </w:pPr>
      <w:r w:rsidRPr="000A1788">
        <w:rPr>
          <w:sz w:val="24"/>
          <w:szCs w:val="24"/>
        </w:rPr>
        <w:t>руководи</w:t>
      </w:r>
      <w:r w:rsidR="00715386">
        <w:rPr>
          <w:sz w:val="24"/>
          <w:szCs w:val="24"/>
        </w:rPr>
        <w:t>тель</w:t>
      </w:r>
      <w:r w:rsidRPr="000A1788">
        <w:rPr>
          <w:sz w:val="24"/>
          <w:szCs w:val="24"/>
        </w:rPr>
        <w:t xml:space="preserve"> администрации                                                                    </w:t>
      </w:r>
      <w:r w:rsidR="00715386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      </w:t>
      </w:r>
      <w:r w:rsidRPr="000A1788">
        <w:rPr>
          <w:sz w:val="24"/>
          <w:szCs w:val="24"/>
        </w:rPr>
        <w:t xml:space="preserve">    В.</w:t>
      </w:r>
      <w:r>
        <w:rPr>
          <w:sz w:val="24"/>
          <w:szCs w:val="24"/>
        </w:rPr>
        <w:t>А</w:t>
      </w:r>
      <w:r w:rsidRPr="000A1788">
        <w:rPr>
          <w:sz w:val="24"/>
          <w:szCs w:val="24"/>
        </w:rPr>
        <w:t>.</w:t>
      </w:r>
      <w:r w:rsidR="00715386">
        <w:rPr>
          <w:sz w:val="24"/>
          <w:szCs w:val="24"/>
        </w:rPr>
        <w:t xml:space="preserve"> </w:t>
      </w:r>
      <w:r>
        <w:rPr>
          <w:sz w:val="24"/>
          <w:szCs w:val="24"/>
        </w:rPr>
        <w:t>Сер</w:t>
      </w:r>
      <w:r w:rsidRPr="000A1788">
        <w:rPr>
          <w:sz w:val="24"/>
          <w:szCs w:val="24"/>
        </w:rPr>
        <w:t>ов</w:t>
      </w:r>
    </w:p>
    <w:p w:rsidR="00330533" w:rsidRPr="000A1788" w:rsidRDefault="00330533" w:rsidP="00330533">
      <w:pPr>
        <w:rPr>
          <w:sz w:val="24"/>
          <w:szCs w:val="24"/>
        </w:rPr>
      </w:pPr>
    </w:p>
    <w:p w:rsidR="00330533" w:rsidRDefault="00330533" w:rsidP="00330533"/>
    <w:p w:rsidR="00752702" w:rsidRDefault="00752702"/>
    <w:sectPr w:rsidR="00752702" w:rsidSect="00677B6D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4D"/>
    <w:rsid w:val="0024334D"/>
    <w:rsid w:val="00330533"/>
    <w:rsid w:val="00715386"/>
    <w:rsid w:val="00752702"/>
    <w:rsid w:val="008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2023-09-15T11:39:00Z</cp:lastPrinted>
  <dcterms:created xsi:type="dcterms:W3CDTF">2023-09-13T08:40:00Z</dcterms:created>
  <dcterms:modified xsi:type="dcterms:W3CDTF">2023-09-15T11:43:00Z</dcterms:modified>
</cp:coreProperties>
</file>