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ECCF053" w14:textId="3EBEDAF0" w:rsidR="00D548C9" w:rsidRPr="00D548C9" w:rsidRDefault="00D548C9" w:rsidP="00D54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D548C9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D548C9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D548C9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11:12:3301001:61</w:t>
      </w:r>
      <w:r w:rsidR="002A32CF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D548C9">
        <w:rPr>
          <w:rFonts w:ascii="Times New Roman" w:eastAsia="Times New Roman" w:hAnsi="Times New Roman"/>
          <w:sz w:val="26"/>
          <w:szCs w:val="26"/>
          <w:lang w:eastAsia="ru-RU"/>
        </w:rPr>
        <w:t xml:space="preserve">, площадью 2499,0 кв. м., </w:t>
      </w:r>
      <w:r w:rsidRPr="00D548C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адрес: Российская Федерация, Республика Коми, Муниципальный район Печора, сельское поселение Чикшино, п. Чикшино, ул. Лесная, </w:t>
      </w:r>
      <w:r w:rsidR="002A32C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земельный участок 20А</w:t>
      </w:r>
      <w:r w:rsidRPr="00D548C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</w:t>
      </w:r>
      <w:r w:rsidRPr="00D548C9">
        <w:rPr>
          <w:rFonts w:ascii="Times New Roman" w:eastAsia="Times New Roman" w:hAnsi="Times New Roman"/>
          <w:sz w:val="26"/>
          <w:szCs w:val="26"/>
          <w:lang w:eastAsia="ru-RU"/>
        </w:rPr>
        <w:t xml:space="preserve"> категория земель – земли населенных пунктов, виды разрешенного использования: </w:t>
      </w:r>
      <w:r w:rsidRPr="00D548C9">
        <w:rPr>
          <w:rFonts w:ascii="Times New Roman" w:eastAsia="Times New Roman" w:hAnsi="Times New Roman"/>
          <w:bCs/>
          <w:sz w:val="26"/>
          <w:szCs w:val="26"/>
          <w:lang w:eastAsia="ru-RU"/>
        </w:rPr>
        <w:t>для индивидуального жилищного строительства (</w:t>
      </w:r>
      <w:r w:rsidRPr="00D548C9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5D9F47EF" w14:textId="5A9D8137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электронном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аукционе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обязуюсь:</w:t>
      </w:r>
    </w:p>
    <w:p w14:paraId="42978F54" w14:textId="0C0C8F59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порядок проведения </w:t>
      </w:r>
      <w:r w:rsidR="00D95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аукциона в соответствии с действующим законодательством;</w:t>
      </w:r>
    </w:p>
    <w:p w14:paraId="4B625019" w14:textId="04D4F093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признания победителем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аукциона:</w:t>
      </w:r>
    </w:p>
    <w:p w14:paraId="5CA3706C" w14:textId="2A22438F" w:rsidR="000D52CB" w:rsidRPr="00D9515B" w:rsidRDefault="000D52CB" w:rsidP="00D9515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08C3B5F0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 на право заключения договора аренды земельного участка с кадастровым номером </w:t>
      </w:r>
      <w:r w:rsidR="00D548C9" w:rsidRPr="00D548C9">
        <w:rPr>
          <w:rFonts w:ascii="Times New Roman" w:eastAsia="Times New Roman" w:hAnsi="Times New Roman"/>
          <w:sz w:val="26"/>
          <w:szCs w:val="26"/>
          <w:lang w:eastAsia="ru-RU"/>
        </w:rPr>
        <w:t>11:12:3301001:61</w:t>
      </w:r>
      <w:r w:rsidR="002A32CF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D548C9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4B6ECFA2" w14:textId="195801F8" w:rsidR="000D52CB" w:rsidRPr="00022AF2" w:rsidRDefault="000D52CB" w:rsidP="00C4151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электронного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аукциона.</w:t>
      </w:r>
    </w:p>
    <w:p w14:paraId="5CC911A8" w14:textId="2B06832F" w:rsidR="004731ED" w:rsidRPr="00C4151D" w:rsidRDefault="00C4151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2A32CF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B12394"/>
    <w:rsid w:val="00C4151D"/>
    <w:rsid w:val="00CF1B33"/>
    <w:rsid w:val="00D548C9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36</cp:revision>
  <cp:lastPrinted>2023-09-14T08:48:00Z</cp:lastPrinted>
  <dcterms:created xsi:type="dcterms:W3CDTF">2018-09-19T09:58:00Z</dcterms:created>
  <dcterms:modified xsi:type="dcterms:W3CDTF">2023-09-14T08:48:00Z</dcterms:modified>
</cp:coreProperties>
</file>