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E5" w:rsidRPr="0073722E" w:rsidRDefault="00B43CE5" w:rsidP="00B43CE5">
      <w:pPr>
        <w:pStyle w:val="1"/>
        <w:rPr>
          <w:rFonts w:ascii="Times New Roman" w:hAnsi="Times New Roman"/>
          <w:szCs w:val="24"/>
        </w:rPr>
      </w:pPr>
      <w:r w:rsidRPr="0073722E">
        <w:rPr>
          <w:rFonts w:ascii="Times New Roman" w:hAnsi="Times New Roman"/>
          <w:szCs w:val="24"/>
        </w:rPr>
        <w:t>ИНФОРМАЦИОННОЕ СООБЩЕНИЕ</w:t>
      </w:r>
    </w:p>
    <w:p w:rsidR="00B43CE5" w:rsidRPr="0073722E" w:rsidRDefault="00B43CE5" w:rsidP="00B43CE5">
      <w:pPr>
        <w:jc w:val="center"/>
        <w:rPr>
          <w:sz w:val="24"/>
          <w:szCs w:val="24"/>
        </w:rPr>
      </w:pPr>
      <w:r w:rsidRPr="0073722E">
        <w:rPr>
          <w:sz w:val="24"/>
          <w:szCs w:val="24"/>
        </w:rPr>
        <w:t>о приватизации  муниципального имущества муниципального района "Печора"</w:t>
      </w:r>
    </w:p>
    <w:p w:rsidR="00B43CE5" w:rsidRPr="0073722E" w:rsidRDefault="00B43CE5" w:rsidP="00B43CE5">
      <w:pPr>
        <w:jc w:val="center"/>
        <w:rPr>
          <w:sz w:val="24"/>
          <w:szCs w:val="24"/>
        </w:rPr>
      </w:pPr>
    </w:p>
    <w:p w:rsidR="00B43CE5" w:rsidRPr="0073722E" w:rsidRDefault="00B43CE5" w:rsidP="00B43CE5">
      <w:pPr>
        <w:overflowPunct/>
        <w:autoSpaceDE/>
        <w:autoSpaceDN/>
        <w:adjustRightInd/>
        <w:ind w:firstLine="708"/>
        <w:jc w:val="both"/>
        <w:rPr>
          <w:sz w:val="24"/>
          <w:szCs w:val="24"/>
        </w:rPr>
      </w:pPr>
      <w:r w:rsidRPr="0073722E">
        <w:rPr>
          <w:b/>
          <w:sz w:val="24"/>
          <w:szCs w:val="24"/>
        </w:rPr>
        <w:t xml:space="preserve">1. </w:t>
      </w:r>
      <w:r w:rsidRPr="0073722E">
        <w:rPr>
          <w:b/>
          <w:sz w:val="24"/>
          <w:szCs w:val="24"/>
          <w:u w:val="single"/>
        </w:rPr>
        <w:t>Продавец</w:t>
      </w:r>
      <w:r w:rsidRPr="0073722E">
        <w:rPr>
          <w:sz w:val="24"/>
          <w:szCs w:val="24"/>
          <w:u w:val="single"/>
        </w:rPr>
        <w:t xml:space="preserve"> </w:t>
      </w:r>
      <w:r w:rsidRPr="0073722E">
        <w:rPr>
          <w:sz w:val="24"/>
          <w:szCs w:val="24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№ </w:t>
      </w:r>
      <w:r>
        <w:rPr>
          <w:sz w:val="24"/>
          <w:szCs w:val="24"/>
        </w:rPr>
        <w:t>178</w:t>
      </w:r>
      <w:r w:rsidRPr="0073722E">
        <w:rPr>
          <w:sz w:val="24"/>
          <w:szCs w:val="24"/>
        </w:rPr>
        <w:t>-р, от  «</w:t>
      </w:r>
      <w:r>
        <w:rPr>
          <w:sz w:val="24"/>
          <w:szCs w:val="24"/>
        </w:rPr>
        <w:t>22</w:t>
      </w:r>
      <w:r w:rsidRPr="0073722E">
        <w:rPr>
          <w:sz w:val="24"/>
          <w:szCs w:val="24"/>
        </w:rPr>
        <w:t xml:space="preserve">» июня 2015 года. </w:t>
      </w:r>
    </w:p>
    <w:p w:rsidR="00B43CE5" w:rsidRPr="0073722E" w:rsidRDefault="00B43CE5" w:rsidP="00B43CE5">
      <w:pPr>
        <w:ind w:firstLine="708"/>
        <w:jc w:val="both"/>
        <w:rPr>
          <w:b/>
          <w:bCs/>
          <w:sz w:val="24"/>
          <w:szCs w:val="24"/>
        </w:rPr>
      </w:pPr>
      <w:r w:rsidRPr="0073722E">
        <w:rPr>
          <w:b/>
          <w:bCs/>
          <w:sz w:val="24"/>
          <w:szCs w:val="24"/>
        </w:rPr>
        <w:t xml:space="preserve">2. </w:t>
      </w:r>
      <w:r w:rsidRPr="0073722E">
        <w:rPr>
          <w:b/>
          <w:bCs/>
          <w:sz w:val="24"/>
          <w:szCs w:val="24"/>
          <w:u w:val="single"/>
        </w:rPr>
        <w:t>Объекты приватизации:</w:t>
      </w:r>
      <w:r w:rsidRPr="0073722E">
        <w:rPr>
          <w:b/>
          <w:bCs/>
          <w:sz w:val="24"/>
          <w:szCs w:val="24"/>
        </w:rPr>
        <w:t xml:space="preserve"> </w:t>
      </w:r>
    </w:p>
    <w:p w:rsidR="00B43CE5" w:rsidRPr="0073722E" w:rsidRDefault="00B43CE5" w:rsidP="00B43CE5">
      <w:pPr>
        <w:ind w:right="-1" w:firstLine="851"/>
        <w:jc w:val="both"/>
        <w:rPr>
          <w:sz w:val="24"/>
          <w:szCs w:val="24"/>
        </w:rPr>
      </w:pPr>
      <w:r w:rsidRPr="0073722E">
        <w:rPr>
          <w:b/>
          <w:sz w:val="24"/>
          <w:szCs w:val="24"/>
        </w:rPr>
        <w:t>Лот № 1</w:t>
      </w:r>
      <w:r w:rsidRPr="0073722E">
        <w:rPr>
          <w:sz w:val="24"/>
          <w:szCs w:val="24"/>
        </w:rPr>
        <w:t xml:space="preserve"> - Нежилое помещение Н-5, общей  площадью 30,7 </w:t>
      </w:r>
      <w:proofErr w:type="spellStart"/>
      <w:r w:rsidRPr="0073722E">
        <w:rPr>
          <w:sz w:val="24"/>
          <w:szCs w:val="24"/>
        </w:rPr>
        <w:t>кв.м</w:t>
      </w:r>
      <w:proofErr w:type="spellEnd"/>
      <w:r w:rsidRPr="0073722E">
        <w:rPr>
          <w:sz w:val="24"/>
          <w:szCs w:val="24"/>
        </w:rPr>
        <w:t>., номера на поэтажном плане 14,19, расположенное по адресу: Республика Коми, г. Печора, ул. Гагарина, д. 11.</w:t>
      </w:r>
    </w:p>
    <w:p w:rsidR="00B43CE5" w:rsidRPr="0073722E" w:rsidRDefault="00B43CE5" w:rsidP="00B43CE5">
      <w:pPr>
        <w:ind w:right="-1" w:firstLine="85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Характеристика объекта недвижимости:</w:t>
      </w:r>
    </w:p>
    <w:p w:rsidR="00B43CE5" w:rsidRPr="0073722E" w:rsidRDefault="00B43CE5" w:rsidP="00B43CE5">
      <w:pPr>
        <w:numPr>
          <w:ilvl w:val="0"/>
          <w:numId w:val="3"/>
        </w:numPr>
        <w:ind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Несущие конструкции: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 xml:space="preserve"> Фундамент – трещины в цоколе;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 xml:space="preserve"> Стены – трещины, </w:t>
      </w:r>
      <w:proofErr w:type="spellStart"/>
      <w:r w:rsidRPr="0073722E">
        <w:rPr>
          <w:sz w:val="24"/>
          <w:szCs w:val="24"/>
        </w:rPr>
        <w:t>выкрашивание</w:t>
      </w:r>
      <w:proofErr w:type="spellEnd"/>
      <w:r w:rsidRPr="0073722E">
        <w:rPr>
          <w:sz w:val="24"/>
          <w:szCs w:val="24"/>
        </w:rPr>
        <w:t xml:space="preserve"> кирпичей, отпадение штукатурки;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 xml:space="preserve"> Перекрытия – трещины.</w:t>
      </w:r>
    </w:p>
    <w:p w:rsidR="00B43CE5" w:rsidRPr="0073722E" w:rsidRDefault="00B43CE5" w:rsidP="00B43CE5">
      <w:pPr>
        <w:numPr>
          <w:ilvl w:val="0"/>
          <w:numId w:val="3"/>
        </w:numPr>
        <w:ind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Внутренняя отделка: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Стены, потолки  – отпадение штукатурки, потеки, плесень;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Полы – состояние неудовлетворительное;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Окна, двери – состояние удовлетворительно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Вход в помещение осуществляется через подъезд жилого дома.</w:t>
      </w:r>
    </w:p>
    <w:p w:rsidR="00B43CE5" w:rsidRPr="0073722E" w:rsidRDefault="00B43CE5" w:rsidP="00B43CE5">
      <w:pPr>
        <w:ind w:right="-1" w:firstLine="851"/>
        <w:jc w:val="both"/>
        <w:rPr>
          <w:sz w:val="24"/>
          <w:szCs w:val="24"/>
        </w:rPr>
      </w:pPr>
      <w:r w:rsidRPr="0073722E">
        <w:rPr>
          <w:b/>
          <w:sz w:val="24"/>
          <w:szCs w:val="24"/>
        </w:rPr>
        <w:t>Лот № 2</w:t>
      </w:r>
      <w:r w:rsidRPr="0073722E">
        <w:rPr>
          <w:sz w:val="24"/>
          <w:szCs w:val="24"/>
        </w:rPr>
        <w:t xml:space="preserve"> -  Нежилое помещение Н-6, общей  площадью 66 </w:t>
      </w:r>
      <w:proofErr w:type="spellStart"/>
      <w:r w:rsidRPr="0073722E">
        <w:rPr>
          <w:sz w:val="24"/>
          <w:szCs w:val="24"/>
        </w:rPr>
        <w:t>кв.м</w:t>
      </w:r>
      <w:proofErr w:type="spellEnd"/>
      <w:r w:rsidRPr="0073722E">
        <w:rPr>
          <w:sz w:val="24"/>
          <w:szCs w:val="24"/>
        </w:rPr>
        <w:t>., номера на поэтажном плане 9,10, расположенное по адресу: Республика Коми, г. Печора, ул. Гагарина, д. 11.</w:t>
      </w:r>
    </w:p>
    <w:p w:rsidR="00B43CE5" w:rsidRPr="0073722E" w:rsidRDefault="00B43CE5" w:rsidP="00B43CE5">
      <w:pPr>
        <w:ind w:right="-1" w:firstLine="85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Характеристика объекта недвижимости:</w:t>
      </w:r>
    </w:p>
    <w:p w:rsidR="00B43CE5" w:rsidRPr="0073722E" w:rsidRDefault="00B43CE5" w:rsidP="00B43CE5">
      <w:pPr>
        <w:numPr>
          <w:ilvl w:val="0"/>
          <w:numId w:val="3"/>
        </w:numPr>
        <w:ind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Несущие конструкции: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 xml:space="preserve"> Фундамент – трещины в цоколе;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 xml:space="preserve"> Стены – трещины, </w:t>
      </w:r>
      <w:proofErr w:type="spellStart"/>
      <w:r w:rsidRPr="0073722E">
        <w:rPr>
          <w:sz w:val="24"/>
          <w:szCs w:val="24"/>
        </w:rPr>
        <w:t>выкрашивание</w:t>
      </w:r>
      <w:proofErr w:type="spellEnd"/>
      <w:r w:rsidRPr="0073722E">
        <w:rPr>
          <w:sz w:val="24"/>
          <w:szCs w:val="24"/>
        </w:rPr>
        <w:t xml:space="preserve"> кирпичей, отпадение штукатурки;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 xml:space="preserve"> Перекрытия – трещины.</w:t>
      </w:r>
    </w:p>
    <w:p w:rsidR="00B43CE5" w:rsidRPr="0073722E" w:rsidRDefault="00B43CE5" w:rsidP="00B43CE5">
      <w:pPr>
        <w:numPr>
          <w:ilvl w:val="0"/>
          <w:numId w:val="3"/>
        </w:numPr>
        <w:ind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Внутренняя отделка: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Стены, потолки  – состояние удовлетворительное;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Полы – состояние удовлетворительное;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Окна, двери – состояние удовлетворительно</w:t>
      </w:r>
    </w:p>
    <w:p w:rsidR="00B43CE5" w:rsidRPr="0073722E" w:rsidRDefault="00B43CE5" w:rsidP="00B43CE5">
      <w:pPr>
        <w:ind w:left="851" w:right="-1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Отдельный вход в помещение отсутствует.</w:t>
      </w:r>
    </w:p>
    <w:p w:rsidR="00B43CE5" w:rsidRPr="0073722E" w:rsidRDefault="00B43CE5" w:rsidP="00B43CE5">
      <w:pPr>
        <w:ind w:right="-1"/>
        <w:jc w:val="both"/>
        <w:rPr>
          <w:sz w:val="24"/>
          <w:szCs w:val="24"/>
        </w:rPr>
      </w:pPr>
      <w:r w:rsidRPr="0073722E">
        <w:rPr>
          <w:b/>
          <w:sz w:val="24"/>
          <w:szCs w:val="24"/>
        </w:rPr>
        <w:t xml:space="preserve">              3. </w:t>
      </w:r>
      <w:r w:rsidRPr="0073722E">
        <w:rPr>
          <w:b/>
          <w:sz w:val="24"/>
          <w:szCs w:val="24"/>
          <w:u w:val="single"/>
        </w:rPr>
        <w:t>Способ приватизации</w:t>
      </w:r>
      <w:r w:rsidRPr="0073722E">
        <w:rPr>
          <w:b/>
          <w:sz w:val="24"/>
          <w:szCs w:val="24"/>
        </w:rPr>
        <w:t xml:space="preserve"> – открытый аукцион, форма подачи предложения - закрытая.</w:t>
      </w:r>
    </w:p>
    <w:p w:rsidR="00B43CE5" w:rsidRPr="0073722E" w:rsidRDefault="00B43CE5" w:rsidP="00B43CE5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73722E">
        <w:rPr>
          <w:b/>
          <w:sz w:val="24"/>
          <w:szCs w:val="24"/>
        </w:rPr>
        <w:t xml:space="preserve">  4. </w:t>
      </w:r>
      <w:r w:rsidRPr="0073722E">
        <w:rPr>
          <w:b/>
          <w:bCs/>
          <w:sz w:val="24"/>
          <w:szCs w:val="24"/>
          <w:u w:val="single"/>
        </w:rPr>
        <w:t>Начальная цена продажи здания:</w:t>
      </w:r>
    </w:p>
    <w:p w:rsidR="00B43CE5" w:rsidRPr="0073722E" w:rsidRDefault="00B43CE5" w:rsidP="00B43CE5">
      <w:pPr>
        <w:pStyle w:val="a3"/>
        <w:spacing w:after="0"/>
        <w:ind w:firstLine="768"/>
        <w:rPr>
          <w:b/>
          <w:sz w:val="24"/>
          <w:szCs w:val="24"/>
        </w:rPr>
      </w:pPr>
      <w:r w:rsidRPr="0073722E">
        <w:rPr>
          <w:b/>
          <w:sz w:val="24"/>
          <w:szCs w:val="24"/>
        </w:rPr>
        <w:t xml:space="preserve">  Лот № 1</w:t>
      </w:r>
      <w:r w:rsidRPr="0073722E">
        <w:rPr>
          <w:sz w:val="24"/>
          <w:szCs w:val="24"/>
        </w:rPr>
        <w:t xml:space="preserve">:   Начальная цена продажи – </w:t>
      </w:r>
      <w:r w:rsidRPr="0073722E">
        <w:rPr>
          <w:b/>
          <w:sz w:val="24"/>
          <w:szCs w:val="24"/>
        </w:rPr>
        <w:t>230 000</w:t>
      </w:r>
      <w:r w:rsidRPr="0073722E">
        <w:rPr>
          <w:sz w:val="24"/>
          <w:szCs w:val="24"/>
        </w:rPr>
        <w:t xml:space="preserve"> руб. (без  учета НДС).</w:t>
      </w:r>
    </w:p>
    <w:p w:rsidR="00B43CE5" w:rsidRPr="0073722E" w:rsidRDefault="00B43CE5" w:rsidP="00B43CE5">
      <w:pPr>
        <w:ind w:right="-1" w:firstLine="851"/>
        <w:jc w:val="both"/>
        <w:rPr>
          <w:b/>
          <w:sz w:val="24"/>
          <w:szCs w:val="24"/>
        </w:rPr>
      </w:pPr>
      <w:r w:rsidRPr="0073722E">
        <w:rPr>
          <w:b/>
          <w:sz w:val="24"/>
          <w:szCs w:val="24"/>
        </w:rPr>
        <w:t>Лот № 2</w:t>
      </w:r>
      <w:r w:rsidRPr="0073722E">
        <w:rPr>
          <w:sz w:val="24"/>
          <w:szCs w:val="24"/>
        </w:rPr>
        <w:t xml:space="preserve">:   Начальная цена продажи – </w:t>
      </w:r>
      <w:r w:rsidRPr="0073722E">
        <w:rPr>
          <w:b/>
          <w:sz w:val="24"/>
          <w:szCs w:val="24"/>
        </w:rPr>
        <w:t xml:space="preserve">650 000 </w:t>
      </w:r>
      <w:r w:rsidRPr="0073722E">
        <w:rPr>
          <w:sz w:val="24"/>
          <w:szCs w:val="24"/>
        </w:rPr>
        <w:t>руб. (без учета НДС).</w:t>
      </w:r>
    </w:p>
    <w:p w:rsidR="00B43CE5" w:rsidRPr="0073722E" w:rsidRDefault="00B43CE5" w:rsidP="00B43CE5">
      <w:pPr>
        <w:ind w:firstLine="567"/>
        <w:jc w:val="both"/>
        <w:rPr>
          <w:sz w:val="24"/>
          <w:szCs w:val="24"/>
        </w:rPr>
      </w:pPr>
      <w:r w:rsidRPr="0073722E">
        <w:rPr>
          <w:b/>
          <w:bCs/>
          <w:sz w:val="24"/>
          <w:szCs w:val="24"/>
        </w:rPr>
        <w:t xml:space="preserve">   5. </w:t>
      </w:r>
      <w:r w:rsidRPr="0073722E">
        <w:rPr>
          <w:b/>
          <w:bCs/>
          <w:sz w:val="24"/>
          <w:szCs w:val="24"/>
          <w:u w:val="single"/>
        </w:rPr>
        <w:t>Форма подачи предложений о цене</w:t>
      </w:r>
      <w:r w:rsidRPr="0073722E">
        <w:rPr>
          <w:sz w:val="24"/>
          <w:szCs w:val="24"/>
        </w:rPr>
        <w:t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B43CE5" w:rsidRPr="0073722E" w:rsidRDefault="00B43CE5" w:rsidP="00B43CE5">
      <w:pPr>
        <w:ind w:firstLine="567"/>
        <w:jc w:val="both"/>
        <w:rPr>
          <w:b/>
          <w:sz w:val="24"/>
          <w:szCs w:val="24"/>
        </w:rPr>
      </w:pPr>
      <w:r w:rsidRPr="0073722E">
        <w:rPr>
          <w:b/>
          <w:bCs/>
          <w:sz w:val="24"/>
          <w:szCs w:val="24"/>
        </w:rPr>
        <w:t xml:space="preserve">   6. </w:t>
      </w:r>
      <w:r w:rsidRPr="0073722E">
        <w:rPr>
          <w:b/>
          <w:bCs/>
          <w:sz w:val="24"/>
          <w:szCs w:val="24"/>
          <w:u w:val="single"/>
        </w:rPr>
        <w:t>Размер, срок и порядок внесения задатка</w:t>
      </w:r>
      <w:r w:rsidRPr="0073722E">
        <w:rPr>
          <w:b/>
          <w:sz w:val="24"/>
          <w:szCs w:val="24"/>
          <w:u w:val="single"/>
        </w:rPr>
        <w:t>, реквизиты счетов.</w:t>
      </w:r>
      <w:r w:rsidRPr="0073722E">
        <w:rPr>
          <w:sz w:val="24"/>
          <w:szCs w:val="24"/>
        </w:rPr>
        <w:t xml:space="preserve"> Размер задатка:</w:t>
      </w:r>
      <w:r w:rsidRPr="0073722E">
        <w:rPr>
          <w:b/>
          <w:sz w:val="24"/>
          <w:szCs w:val="24"/>
        </w:rPr>
        <w:t xml:space="preserve">    </w:t>
      </w:r>
    </w:p>
    <w:p w:rsidR="00B43CE5" w:rsidRPr="0073722E" w:rsidRDefault="00B43CE5" w:rsidP="00B43CE5">
      <w:pPr>
        <w:pStyle w:val="a3"/>
        <w:spacing w:after="0"/>
        <w:ind w:firstLine="768"/>
        <w:rPr>
          <w:b/>
          <w:sz w:val="24"/>
          <w:szCs w:val="24"/>
        </w:rPr>
      </w:pPr>
      <w:r w:rsidRPr="0073722E">
        <w:rPr>
          <w:b/>
          <w:sz w:val="24"/>
          <w:szCs w:val="24"/>
        </w:rPr>
        <w:t xml:space="preserve">  Лот № 1:  23 000 руб.; Лот № 2:  65 000 руб</w:t>
      </w:r>
      <w:r w:rsidRPr="0073722E">
        <w:rPr>
          <w:b/>
          <w:bCs/>
          <w:sz w:val="24"/>
          <w:szCs w:val="24"/>
        </w:rPr>
        <w:t>.</w:t>
      </w:r>
    </w:p>
    <w:p w:rsidR="00B43CE5" w:rsidRPr="0073722E" w:rsidRDefault="00B43CE5" w:rsidP="00B43CE5">
      <w:pPr>
        <w:ind w:firstLine="567"/>
        <w:jc w:val="both"/>
        <w:rPr>
          <w:b/>
          <w:sz w:val="24"/>
          <w:szCs w:val="24"/>
          <w:u w:val="single"/>
        </w:rPr>
      </w:pPr>
      <w:r w:rsidRPr="0073722E">
        <w:rPr>
          <w:b/>
          <w:sz w:val="24"/>
          <w:szCs w:val="24"/>
        </w:rPr>
        <w:t xml:space="preserve">   </w:t>
      </w:r>
      <w:r w:rsidRPr="0073722E">
        <w:rPr>
          <w:b/>
          <w:color w:val="000000"/>
          <w:sz w:val="24"/>
          <w:szCs w:val="24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 w:rsidRPr="0073722E">
        <w:rPr>
          <w:b/>
          <w:sz w:val="24"/>
          <w:szCs w:val="24"/>
          <w:u w:val="single"/>
        </w:rPr>
        <w:t>р</w:t>
      </w:r>
      <w:proofErr w:type="gramEnd"/>
      <w:r w:rsidRPr="0073722E">
        <w:rPr>
          <w:b/>
          <w:sz w:val="24"/>
          <w:szCs w:val="24"/>
          <w:u w:val="single"/>
        </w:rPr>
        <w:t>/</w:t>
      </w:r>
      <w:proofErr w:type="spellStart"/>
      <w:r w:rsidRPr="0073722E">
        <w:rPr>
          <w:b/>
          <w:sz w:val="24"/>
          <w:szCs w:val="24"/>
          <w:u w:val="single"/>
        </w:rPr>
        <w:t>сч</w:t>
      </w:r>
      <w:proofErr w:type="spellEnd"/>
      <w:r w:rsidRPr="0073722E">
        <w:rPr>
          <w:b/>
          <w:sz w:val="24"/>
          <w:szCs w:val="24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B43CE5" w:rsidRPr="0073722E" w:rsidRDefault="00B43CE5" w:rsidP="00B43CE5">
      <w:pPr>
        <w:ind w:firstLine="567"/>
        <w:jc w:val="both"/>
        <w:rPr>
          <w:sz w:val="24"/>
          <w:szCs w:val="24"/>
        </w:rPr>
      </w:pPr>
      <w:r w:rsidRPr="0073722E">
        <w:rPr>
          <w:sz w:val="24"/>
          <w:szCs w:val="24"/>
        </w:rPr>
        <w:t>Сумма задатка возвращается участникам аукциона (за исключением победителя) в течение пяти дней с момента подведения итогов аукциона.</w:t>
      </w:r>
    </w:p>
    <w:p w:rsidR="00B43CE5" w:rsidRPr="0073722E" w:rsidRDefault="00B43CE5" w:rsidP="00B43CE5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722E">
        <w:rPr>
          <w:rFonts w:ascii="Times New Roman" w:hAnsi="Times New Roman" w:cs="Times New Roman"/>
          <w:sz w:val="24"/>
          <w:szCs w:val="24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B43CE5" w:rsidRPr="0073722E" w:rsidRDefault="00B43CE5" w:rsidP="00B43CE5">
      <w:pPr>
        <w:pStyle w:val="a3"/>
        <w:spacing w:after="0"/>
        <w:jc w:val="both"/>
        <w:rPr>
          <w:sz w:val="24"/>
          <w:szCs w:val="24"/>
        </w:rPr>
      </w:pPr>
      <w:r w:rsidRPr="0073722E">
        <w:rPr>
          <w:sz w:val="24"/>
          <w:szCs w:val="24"/>
        </w:rPr>
        <w:lastRenderedPageBreak/>
        <w:t xml:space="preserve">           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43CE5" w:rsidRPr="0073722E" w:rsidRDefault="00B43CE5" w:rsidP="00B43CE5">
      <w:pPr>
        <w:ind w:firstLine="567"/>
        <w:jc w:val="both"/>
        <w:rPr>
          <w:sz w:val="24"/>
          <w:szCs w:val="24"/>
        </w:rPr>
      </w:pPr>
      <w:r w:rsidRPr="0073722E">
        <w:rPr>
          <w:b/>
          <w:bCs/>
          <w:sz w:val="24"/>
          <w:szCs w:val="24"/>
        </w:rPr>
        <w:t xml:space="preserve"> 7. </w:t>
      </w:r>
      <w:r w:rsidRPr="0073722E">
        <w:rPr>
          <w:b/>
          <w:bCs/>
          <w:sz w:val="24"/>
          <w:szCs w:val="24"/>
          <w:u w:val="single"/>
        </w:rPr>
        <w:t>Критерий выявления победителя</w:t>
      </w:r>
      <w:r w:rsidRPr="0073722E">
        <w:rPr>
          <w:sz w:val="24"/>
          <w:szCs w:val="24"/>
        </w:rPr>
        <w:t xml:space="preserve"> – наивысшая цена покупки</w:t>
      </w:r>
    </w:p>
    <w:p w:rsidR="00B43CE5" w:rsidRPr="0073722E" w:rsidRDefault="00B43CE5" w:rsidP="00B43CE5">
      <w:pPr>
        <w:pStyle w:val="3"/>
        <w:ind w:firstLine="567"/>
        <w:rPr>
          <w:szCs w:val="24"/>
        </w:rPr>
      </w:pPr>
      <w:r w:rsidRPr="0073722E">
        <w:rPr>
          <w:b/>
          <w:szCs w:val="24"/>
        </w:rPr>
        <w:t xml:space="preserve"> 8. </w:t>
      </w:r>
      <w:r w:rsidRPr="0073722E">
        <w:rPr>
          <w:b/>
          <w:szCs w:val="24"/>
          <w:u w:val="single"/>
        </w:rPr>
        <w:t>Дата начала подачи заявок</w:t>
      </w:r>
      <w:r w:rsidRPr="0073722E">
        <w:rPr>
          <w:b/>
          <w:szCs w:val="24"/>
        </w:rPr>
        <w:t xml:space="preserve"> </w:t>
      </w:r>
      <w:r w:rsidRPr="0073722E">
        <w:rPr>
          <w:szCs w:val="24"/>
        </w:rPr>
        <w:t xml:space="preserve">– </w:t>
      </w:r>
      <w:r>
        <w:rPr>
          <w:szCs w:val="24"/>
        </w:rPr>
        <w:t>06</w:t>
      </w:r>
      <w:r w:rsidRPr="0073722E">
        <w:rPr>
          <w:szCs w:val="24"/>
        </w:rPr>
        <w:t xml:space="preserve"> </w:t>
      </w:r>
      <w:r>
        <w:rPr>
          <w:szCs w:val="24"/>
        </w:rPr>
        <w:t xml:space="preserve">июля </w:t>
      </w:r>
      <w:r w:rsidRPr="0073722E">
        <w:rPr>
          <w:szCs w:val="24"/>
        </w:rPr>
        <w:t>2015 г. с 09 час. 00 мин.</w:t>
      </w:r>
    </w:p>
    <w:p w:rsidR="00B43CE5" w:rsidRPr="0073722E" w:rsidRDefault="00B43CE5" w:rsidP="00B43CE5">
      <w:pPr>
        <w:pStyle w:val="3"/>
        <w:ind w:firstLine="567"/>
        <w:rPr>
          <w:szCs w:val="24"/>
        </w:rPr>
      </w:pPr>
      <w:r w:rsidRPr="0073722E">
        <w:rPr>
          <w:szCs w:val="24"/>
        </w:rPr>
        <w:t xml:space="preserve"> </w:t>
      </w:r>
      <w:r w:rsidRPr="0073722E">
        <w:rPr>
          <w:b/>
          <w:szCs w:val="24"/>
        </w:rPr>
        <w:t xml:space="preserve">9. </w:t>
      </w:r>
      <w:r w:rsidRPr="0073722E">
        <w:rPr>
          <w:b/>
          <w:szCs w:val="24"/>
          <w:u w:val="single"/>
        </w:rPr>
        <w:t>Дата окончания подачи заявок</w:t>
      </w:r>
      <w:r w:rsidRPr="0073722E">
        <w:rPr>
          <w:b/>
          <w:szCs w:val="24"/>
        </w:rPr>
        <w:t xml:space="preserve"> – </w:t>
      </w:r>
      <w:r>
        <w:rPr>
          <w:szCs w:val="24"/>
        </w:rPr>
        <w:t>06 августа</w:t>
      </w:r>
      <w:r w:rsidRPr="0073722E">
        <w:rPr>
          <w:szCs w:val="24"/>
        </w:rPr>
        <w:t xml:space="preserve"> 2015 г.</w:t>
      </w:r>
      <w:r>
        <w:rPr>
          <w:szCs w:val="24"/>
        </w:rPr>
        <w:t xml:space="preserve"> </w:t>
      </w:r>
      <w:r w:rsidRPr="0073722E">
        <w:rPr>
          <w:szCs w:val="24"/>
        </w:rPr>
        <w:t xml:space="preserve"> до 17 час. 00 мин.</w:t>
      </w:r>
    </w:p>
    <w:p w:rsidR="00B43CE5" w:rsidRPr="0073722E" w:rsidRDefault="00B43CE5" w:rsidP="00B43CE5">
      <w:pPr>
        <w:pStyle w:val="3"/>
        <w:rPr>
          <w:szCs w:val="24"/>
        </w:rPr>
      </w:pPr>
      <w:r w:rsidRPr="0073722E">
        <w:rPr>
          <w:b/>
          <w:szCs w:val="24"/>
        </w:rPr>
        <w:t xml:space="preserve">             10</w:t>
      </w:r>
      <w:r w:rsidRPr="0073722E">
        <w:rPr>
          <w:szCs w:val="24"/>
        </w:rPr>
        <w:t>.</w:t>
      </w:r>
      <w:r w:rsidRPr="0073722E">
        <w:rPr>
          <w:b/>
          <w:szCs w:val="24"/>
          <w:u w:val="single"/>
        </w:rPr>
        <w:t>Дата определения участников аукциона</w:t>
      </w:r>
      <w:r w:rsidRPr="0073722E">
        <w:rPr>
          <w:szCs w:val="24"/>
        </w:rPr>
        <w:t xml:space="preserve"> – </w:t>
      </w:r>
      <w:r>
        <w:rPr>
          <w:szCs w:val="24"/>
        </w:rPr>
        <w:t>12</w:t>
      </w:r>
      <w:r w:rsidRPr="0073722E">
        <w:rPr>
          <w:szCs w:val="24"/>
        </w:rPr>
        <w:t xml:space="preserve"> августа 2015г.  по лоту № 1 в 11 час. 00 мин., по лоту № 2  в 11 час. 15 мин., по адресу: Республика Коми, г. Печора, Печорский проспект, д. 46.</w:t>
      </w:r>
    </w:p>
    <w:p w:rsidR="00B43CE5" w:rsidRPr="0073722E" w:rsidRDefault="00B43CE5" w:rsidP="00B43CE5">
      <w:pPr>
        <w:pStyle w:val="3"/>
        <w:ind w:firstLine="567"/>
        <w:rPr>
          <w:szCs w:val="24"/>
        </w:rPr>
      </w:pPr>
      <w:r w:rsidRPr="0073722E">
        <w:rPr>
          <w:b/>
          <w:bCs/>
          <w:szCs w:val="24"/>
        </w:rPr>
        <w:t xml:space="preserve">11. </w:t>
      </w:r>
      <w:r w:rsidRPr="0073722E">
        <w:rPr>
          <w:b/>
          <w:bCs/>
          <w:szCs w:val="24"/>
          <w:u w:val="single"/>
        </w:rPr>
        <w:t>Дата, время и место подведения итогов аукциона</w:t>
      </w:r>
      <w:r w:rsidRPr="0073722E">
        <w:rPr>
          <w:szCs w:val="24"/>
        </w:rPr>
        <w:t xml:space="preserve"> – </w:t>
      </w:r>
      <w:r>
        <w:rPr>
          <w:szCs w:val="24"/>
        </w:rPr>
        <w:t>27</w:t>
      </w:r>
      <w:r w:rsidRPr="0073722E">
        <w:rPr>
          <w:szCs w:val="24"/>
        </w:rPr>
        <w:t xml:space="preserve"> августа 2015 года  по лоту № 1 в 11 час. </w:t>
      </w:r>
      <w:r>
        <w:rPr>
          <w:szCs w:val="24"/>
        </w:rPr>
        <w:t>0</w:t>
      </w:r>
      <w:r w:rsidRPr="0073722E">
        <w:rPr>
          <w:szCs w:val="24"/>
        </w:rPr>
        <w:t>0 мин., по лоту № 2  в 1</w:t>
      </w:r>
      <w:r>
        <w:rPr>
          <w:szCs w:val="24"/>
        </w:rPr>
        <w:t>1</w:t>
      </w:r>
      <w:r w:rsidRPr="0073722E">
        <w:rPr>
          <w:szCs w:val="24"/>
        </w:rPr>
        <w:t xml:space="preserve"> час. </w:t>
      </w:r>
      <w:r>
        <w:rPr>
          <w:szCs w:val="24"/>
        </w:rPr>
        <w:t>15</w:t>
      </w:r>
      <w:r w:rsidRPr="0073722E">
        <w:rPr>
          <w:szCs w:val="24"/>
        </w:rPr>
        <w:t xml:space="preserve"> мин., по адресу: Республика Коми, г. Печора, Печорский проспект, д. 46.</w:t>
      </w:r>
    </w:p>
    <w:p w:rsidR="00B43CE5" w:rsidRPr="0073722E" w:rsidRDefault="00B43CE5" w:rsidP="00B43CE5">
      <w:pPr>
        <w:pStyle w:val="3"/>
        <w:ind w:firstLine="567"/>
        <w:rPr>
          <w:szCs w:val="24"/>
        </w:rPr>
      </w:pPr>
      <w:r w:rsidRPr="0073722E">
        <w:rPr>
          <w:b/>
          <w:szCs w:val="24"/>
        </w:rPr>
        <w:t>12.</w:t>
      </w:r>
      <w:r w:rsidRPr="0073722E">
        <w:rPr>
          <w:szCs w:val="24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 w:rsidRPr="0073722E">
        <w:rPr>
          <w:color w:val="000000"/>
          <w:szCs w:val="24"/>
        </w:rPr>
        <w:t xml:space="preserve"> </w:t>
      </w:r>
      <w:r w:rsidRPr="0073722E">
        <w:rPr>
          <w:szCs w:val="24"/>
        </w:rPr>
        <w:t>с 09:00  до 16:00, обед с 13:00 до 14:00, тел. 7-38-13.</w:t>
      </w:r>
    </w:p>
    <w:p w:rsidR="00B43CE5" w:rsidRPr="0073722E" w:rsidRDefault="00B43CE5" w:rsidP="00B43CE5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73722E">
        <w:rPr>
          <w:b/>
          <w:sz w:val="24"/>
          <w:szCs w:val="24"/>
        </w:rPr>
        <w:t>13.</w:t>
      </w:r>
      <w:r w:rsidRPr="0073722E">
        <w:rPr>
          <w:sz w:val="24"/>
          <w:szCs w:val="24"/>
        </w:rPr>
        <w:t xml:space="preserve"> </w:t>
      </w:r>
      <w:r w:rsidRPr="0073722E">
        <w:rPr>
          <w:color w:val="000000"/>
          <w:sz w:val="24"/>
          <w:szCs w:val="24"/>
        </w:rPr>
        <w:t xml:space="preserve">Уведомление о признании участника аукциона победителем и протокол об итогах аукциона выдаются победителю под расписку либо высылаются ему по почте заказным письмом в течение 5 дней с момента подведения итогов аукциона. </w:t>
      </w:r>
    </w:p>
    <w:p w:rsidR="00B43CE5" w:rsidRPr="0073722E" w:rsidRDefault="00B43CE5" w:rsidP="00B43CE5">
      <w:pPr>
        <w:pStyle w:val="a5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73722E">
        <w:rPr>
          <w:b/>
          <w:color w:val="000000"/>
          <w:sz w:val="24"/>
          <w:szCs w:val="24"/>
        </w:rPr>
        <w:t>14.</w:t>
      </w:r>
      <w:r w:rsidRPr="0073722E">
        <w:rPr>
          <w:color w:val="000000"/>
          <w:sz w:val="24"/>
          <w:szCs w:val="24"/>
        </w:rPr>
        <w:t xml:space="preserve"> Договор купли-продажи с победителем аукциона заключается в течение 15 рабочих дней </w:t>
      </w:r>
      <w:proofErr w:type="gramStart"/>
      <w:r w:rsidRPr="0073722E">
        <w:rPr>
          <w:color w:val="000000"/>
          <w:sz w:val="24"/>
          <w:szCs w:val="24"/>
        </w:rPr>
        <w:t>с даты подведения</w:t>
      </w:r>
      <w:proofErr w:type="gramEnd"/>
      <w:r w:rsidRPr="0073722E">
        <w:rPr>
          <w:color w:val="000000"/>
          <w:sz w:val="24"/>
          <w:szCs w:val="24"/>
        </w:rPr>
        <w:t xml:space="preserve"> итогов аукциона,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B43CE5" w:rsidRPr="0073722E" w:rsidRDefault="00B43CE5" w:rsidP="00B43CE5">
      <w:pPr>
        <w:pStyle w:val="3"/>
        <w:ind w:firstLine="567"/>
        <w:rPr>
          <w:szCs w:val="24"/>
        </w:rPr>
      </w:pPr>
      <w:r w:rsidRPr="0073722E">
        <w:rPr>
          <w:b/>
          <w:bCs/>
          <w:color w:val="000000"/>
          <w:szCs w:val="24"/>
        </w:rPr>
        <w:t>15.</w:t>
      </w:r>
      <w:r w:rsidRPr="0073722E">
        <w:rPr>
          <w:bCs/>
          <w:color w:val="000000"/>
          <w:szCs w:val="24"/>
        </w:rPr>
        <w:t xml:space="preserve"> Форма платежа</w:t>
      </w:r>
      <w:r w:rsidRPr="0073722E">
        <w:rPr>
          <w:color w:val="000000"/>
          <w:szCs w:val="24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B43CE5" w:rsidRPr="0073722E" w:rsidRDefault="00B43CE5" w:rsidP="00B43CE5">
      <w:pPr>
        <w:ind w:firstLine="567"/>
        <w:jc w:val="both"/>
        <w:rPr>
          <w:sz w:val="24"/>
          <w:szCs w:val="24"/>
          <w:u w:val="single"/>
        </w:rPr>
      </w:pPr>
      <w:r w:rsidRPr="0073722E">
        <w:rPr>
          <w:sz w:val="24"/>
          <w:szCs w:val="24"/>
          <w:u w:val="single"/>
        </w:rPr>
        <w:t>Оплата за приобретаемое имущество перечисляется по следующим реквизитам:</w:t>
      </w:r>
    </w:p>
    <w:p w:rsidR="00B43CE5" w:rsidRPr="0073722E" w:rsidRDefault="00B43CE5" w:rsidP="00B43CE5">
      <w:pPr>
        <w:jc w:val="both"/>
        <w:rPr>
          <w:sz w:val="24"/>
          <w:szCs w:val="24"/>
        </w:rPr>
      </w:pPr>
      <w:r w:rsidRPr="0073722E">
        <w:rPr>
          <w:sz w:val="24"/>
          <w:szCs w:val="24"/>
        </w:rPr>
        <w:t>Получатель</w:t>
      </w:r>
      <w:r w:rsidRPr="0073722E">
        <w:rPr>
          <w:bCs/>
          <w:sz w:val="24"/>
          <w:szCs w:val="24"/>
        </w:rPr>
        <w:t>:</w:t>
      </w:r>
      <w:r w:rsidRPr="0073722E">
        <w:rPr>
          <w:sz w:val="24"/>
          <w:szCs w:val="24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73722E">
        <w:rPr>
          <w:sz w:val="24"/>
          <w:szCs w:val="24"/>
        </w:rPr>
        <w:t>р</w:t>
      </w:r>
      <w:proofErr w:type="gramEnd"/>
      <w:r w:rsidRPr="0073722E">
        <w:rPr>
          <w:sz w:val="24"/>
          <w:szCs w:val="24"/>
        </w:rPr>
        <w:t xml:space="preserve">/с 40101810000000010004 в ГРКЦ  НБ РК Банка России г. Сыктывкар, БИК 048702001, ОКТМО 87620000, </w:t>
      </w:r>
    </w:p>
    <w:p w:rsidR="00B43CE5" w:rsidRPr="0073722E" w:rsidRDefault="00B43CE5" w:rsidP="00B43CE5">
      <w:pPr>
        <w:jc w:val="both"/>
        <w:rPr>
          <w:sz w:val="24"/>
          <w:szCs w:val="24"/>
        </w:rPr>
      </w:pPr>
      <w:r w:rsidRPr="0073722E">
        <w:rPr>
          <w:sz w:val="24"/>
          <w:szCs w:val="24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B43CE5" w:rsidRPr="0073722E" w:rsidRDefault="00B43CE5" w:rsidP="00B43CE5">
      <w:pPr>
        <w:jc w:val="both"/>
        <w:rPr>
          <w:bCs/>
          <w:sz w:val="24"/>
          <w:szCs w:val="24"/>
        </w:rPr>
      </w:pPr>
      <w:r w:rsidRPr="0073722E">
        <w:rPr>
          <w:sz w:val="24"/>
          <w:szCs w:val="24"/>
        </w:rPr>
        <w:t>Назначение платежа:</w:t>
      </w:r>
      <w:r w:rsidRPr="0073722E">
        <w:rPr>
          <w:bCs/>
          <w:sz w:val="24"/>
          <w:szCs w:val="24"/>
        </w:rPr>
        <w:t xml:space="preserve"> Оплата за приобретаемое имущество по договору купли-продажи.</w:t>
      </w:r>
    </w:p>
    <w:p w:rsidR="00B43CE5" w:rsidRPr="0073722E" w:rsidRDefault="00B43CE5" w:rsidP="00B43CE5">
      <w:pPr>
        <w:ind w:firstLine="567"/>
        <w:jc w:val="both"/>
        <w:rPr>
          <w:color w:val="000000"/>
          <w:sz w:val="24"/>
          <w:szCs w:val="24"/>
        </w:rPr>
      </w:pPr>
      <w:r w:rsidRPr="0073722E">
        <w:rPr>
          <w:b/>
          <w:color w:val="000000"/>
          <w:sz w:val="24"/>
          <w:szCs w:val="24"/>
        </w:rPr>
        <w:t>16.</w:t>
      </w:r>
      <w:r w:rsidRPr="0073722E">
        <w:rPr>
          <w:color w:val="000000"/>
          <w:sz w:val="24"/>
          <w:szCs w:val="24"/>
        </w:rPr>
        <w:t xml:space="preserve"> Перечень представляемых покупателями документов:</w:t>
      </w:r>
    </w:p>
    <w:p w:rsidR="00B43CE5" w:rsidRPr="0073722E" w:rsidRDefault="00B43CE5" w:rsidP="00B43CE5">
      <w:pPr>
        <w:numPr>
          <w:ilvl w:val="0"/>
          <w:numId w:val="2"/>
        </w:numPr>
        <w:overflowPunct/>
        <w:autoSpaceDE/>
        <w:autoSpaceDN/>
        <w:adjustRightInd/>
        <w:ind w:right="99"/>
        <w:jc w:val="both"/>
        <w:rPr>
          <w:b/>
          <w:bCs/>
          <w:color w:val="000000"/>
          <w:sz w:val="24"/>
          <w:szCs w:val="24"/>
        </w:rPr>
      </w:pPr>
      <w:r w:rsidRPr="0073722E">
        <w:rPr>
          <w:color w:val="000000"/>
          <w:sz w:val="24"/>
          <w:szCs w:val="24"/>
        </w:rPr>
        <w:t>заявка на участие в аукционе.</w:t>
      </w:r>
    </w:p>
    <w:p w:rsidR="00B43CE5" w:rsidRPr="0073722E" w:rsidRDefault="00B43CE5" w:rsidP="00B43CE5">
      <w:pPr>
        <w:ind w:left="720"/>
        <w:jc w:val="both"/>
        <w:outlineLvl w:val="1"/>
        <w:rPr>
          <w:sz w:val="24"/>
          <w:szCs w:val="24"/>
        </w:rPr>
      </w:pPr>
      <w:r w:rsidRPr="0073722E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B43CE5" w:rsidRPr="0073722E" w:rsidRDefault="00B43CE5" w:rsidP="00B43CE5">
      <w:pPr>
        <w:ind w:left="720"/>
        <w:jc w:val="both"/>
        <w:outlineLvl w:val="1"/>
        <w:rPr>
          <w:sz w:val="24"/>
          <w:szCs w:val="24"/>
          <w:u w:val="single"/>
        </w:rPr>
      </w:pPr>
      <w:r w:rsidRPr="0073722E">
        <w:rPr>
          <w:sz w:val="24"/>
          <w:szCs w:val="24"/>
          <w:u w:val="single"/>
        </w:rPr>
        <w:t>юридические лица:</w:t>
      </w:r>
    </w:p>
    <w:p w:rsidR="00B43CE5" w:rsidRPr="0073722E" w:rsidRDefault="00B43CE5" w:rsidP="00B43CE5">
      <w:pPr>
        <w:numPr>
          <w:ilvl w:val="0"/>
          <w:numId w:val="2"/>
        </w:numPr>
        <w:jc w:val="both"/>
        <w:outlineLvl w:val="1"/>
        <w:rPr>
          <w:sz w:val="24"/>
          <w:szCs w:val="24"/>
        </w:rPr>
      </w:pPr>
      <w:r w:rsidRPr="0073722E">
        <w:rPr>
          <w:sz w:val="24"/>
          <w:szCs w:val="24"/>
        </w:rPr>
        <w:t>заверенные копии учредительных документов;</w:t>
      </w:r>
    </w:p>
    <w:p w:rsidR="00B43CE5" w:rsidRPr="0073722E" w:rsidRDefault="00B43CE5" w:rsidP="00B43CE5">
      <w:pPr>
        <w:numPr>
          <w:ilvl w:val="0"/>
          <w:numId w:val="2"/>
        </w:numPr>
        <w:jc w:val="both"/>
        <w:outlineLvl w:val="1"/>
        <w:rPr>
          <w:sz w:val="24"/>
          <w:szCs w:val="24"/>
        </w:rPr>
      </w:pPr>
      <w:r w:rsidRPr="0073722E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B43CE5" w:rsidRPr="0073722E" w:rsidRDefault="00B43CE5" w:rsidP="00B43CE5">
      <w:pPr>
        <w:numPr>
          <w:ilvl w:val="0"/>
          <w:numId w:val="2"/>
        </w:numPr>
        <w:jc w:val="both"/>
        <w:outlineLvl w:val="1"/>
        <w:rPr>
          <w:sz w:val="24"/>
          <w:szCs w:val="24"/>
        </w:rPr>
      </w:pPr>
      <w:r w:rsidRPr="0073722E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43CE5" w:rsidRPr="0073722E" w:rsidRDefault="00B43CE5" w:rsidP="00B43CE5">
      <w:pPr>
        <w:ind w:left="720"/>
        <w:jc w:val="both"/>
        <w:outlineLvl w:val="1"/>
        <w:rPr>
          <w:sz w:val="24"/>
          <w:szCs w:val="24"/>
          <w:u w:val="single"/>
        </w:rPr>
      </w:pPr>
      <w:r w:rsidRPr="0073722E">
        <w:rPr>
          <w:sz w:val="24"/>
          <w:szCs w:val="24"/>
          <w:u w:val="single"/>
        </w:rPr>
        <w:t>физические лица:</w:t>
      </w:r>
    </w:p>
    <w:p w:rsidR="00B43CE5" w:rsidRPr="0073722E" w:rsidRDefault="00B43CE5" w:rsidP="00B43CE5">
      <w:pPr>
        <w:ind w:left="709" w:hanging="567"/>
        <w:jc w:val="both"/>
        <w:outlineLvl w:val="1"/>
        <w:rPr>
          <w:sz w:val="24"/>
          <w:szCs w:val="24"/>
        </w:rPr>
      </w:pPr>
      <w:r w:rsidRPr="0073722E">
        <w:rPr>
          <w:sz w:val="24"/>
          <w:szCs w:val="24"/>
        </w:rPr>
        <w:t xml:space="preserve">    -    предъявляют документ, удостоверяющий личность, или представляют копии всех его листов.</w:t>
      </w:r>
    </w:p>
    <w:p w:rsidR="00B43CE5" w:rsidRPr="0073722E" w:rsidRDefault="00B43CE5" w:rsidP="00B43CE5">
      <w:pPr>
        <w:ind w:firstLine="720"/>
        <w:jc w:val="both"/>
        <w:outlineLvl w:val="1"/>
        <w:rPr>
          <w:sz w:val="24"/>
          <w:szCs w:val="24"/>
        </w:rPr>
      </w:pPr>
      <w:r w:rsidRPr="0073722E">
        <w:rPr>
          <w:sz w:val="24"/>
          <w:szCs w:val="24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</w:t>
      </w:r>
      <w:r w:rsidRPr="0073722E">
        <w:rPr>
          <w:sz w:val="24"/>
          <w:szCs w:val="24"/>
        </w:rPr>
        <w:lastRenderedPageBreak/>
        <w:t xml:space="preserve">претендента подписана лицом, уполномоченным руководителем юридического лица, заявка должна содержать </w:t>
      </w:r>
      <w:bookmarkStart w:id="0" w:name="_GoBack"/>
      <w:bookmarkEnd w:id="0"/>
      <w:r w:rsidRPr="0073722E">
        <w:rPr>
          <w:sz w:val="24"/>
          <w:szCs w:val="24"/>
        </w:rPr>
        <w:t>также документ, подтверждающий полномочия этого лица.</w:t>
      </w:r>
    </w:p>
    <w:p w:rsidR="00B43CE5" w:rsidRPr="0073722E" w:rsidRDefault="00B43CE5" w:rsidP="00B43CE5">
      <w:pPr>
        <w:ind w:firstLine="720"/>
        <w:jc w:val="both"/>
        <w:outlineLvl w:val="1"/>
        <w:rPr>
          <w:sz w:val="24"/>
          <w:szCs w:val="24"/>
        </w:rPr>
      </w:pPr>
      <w:r w:rsidRPr="0073722E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B43CE5" w:rsidRPr="0073722E" w:rsidRDefault="00B43CE5" w:rsidP="00B43CE5">
      <w:pPr>
        <w:ind w:firstLine="720"/>
        <w:jc w:val="both"/>
        <w:outlineLvl w:val="1"/>
        <w:rPr>
          <w:sz w:val="24"/>
          <w:szCs w:val="24"/>
        </w:rPr>
      </w:pPr>
      <w:r w:rsidRPr="0073722E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B43CE5" w:rsidRPr="0073722E" w:rsidRDefault="00B43CE5" w:rsidP="00B43CE5">
      <w:pPr>
        <w:ind w:firstLine="567"/>
        <w:jc w:val="both"/>
        <w:rPr>
          <w:color w:val="000000"/>
          <w:sz w:val="24"/>
          <w:szCs w:val="24"/>
        </w:rPr>
      </w:pPr>
      <w:r w:rsidRPr="0073722E">
        <w:rPr>
          <w:b/>
          <w:color w:val="000000"/>
          <w:sz w:val="24"/>
          <w:szCs w:val="24"/>
        </w:rPr>
        <w:t>17.</w:t>
      </w:r>
      <w:r w:rsidRPr="0073722E">
        <w:rPr>
          <w:color w:val="000000"/>
          <w:sz w:val="24"/>
          <w:szCs w:val="24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</w:p>
    <w:p w:rsidR="00A33D2B" w:rsidRPr="00453B22" w:rsidRDefault="00A33D2B" w:rsidP="00B43CE5">
      <w:pPr>
        <w:ind w:firstLine="567"/>
        <w:jc w:val="center"/>
        <w:rPr>
          <w:color w:val="000000"/>
          <w:sz w:val="22"/>
          <w:szCs w:val="22"/>
        </w:rPr>
      </w:pPr>
    </w:p>
    <w:p w:rsidR="00A33D2B" w:rsidRPr="00A33D2B" w:rsidRDefault="00A33D2B" w:rsidP="00B43CE5">
      <w:pPr>
        <w:ind w:firstLine="567"/>
        <w:jc w:val="center"/>
        <w:rPr>
          <w:color w:val="000000"/>
          <w:sz w:val="22"/>
          <w:szCs w:val="22"/>
        </w:rPr>
      </w:pPr>
      <w:r w:rsidRPr="00A33D2B">
        <w:rPr>
          <w:color w:val="000000"/>
          <w:sz w:val="22"/>
          <w:szCs w:val="22"/>
        </w:rPr>
        <w:t>_________________________________________________________________</w:t>
      </w:r>
    </w:p>
    <w:p w:rsidR="00A33D2B" w:rsidRPr="00A33D2B" w:rsidRDefault="00A33D2B" w:rsidP="00A33D2B">
      <w:pPr>
        <w:pStyle w:val="a3"/>
        <w:spacing w:after="0"/>
        <w:rPr>
          <w:sz w:val="22"/>
          <w:szCs w:val="22"/>
        </w:rPr>
      </w:pPr>
      <w:r w:rsidRPr="00A33D2B">
        <w:rPr>
          <w:sz w:val="22"/>
          <w:szCs w:val="22"/>
        </w:rPr>
        <w:t xml:space="preserve">  </w:t>
      </w:r>
    </w:p>
    <w:p w:rsidR="00155771" w:rsidRPr="00A33D2B" w:rsidRDefault="00155771">
      <w:pPr>
        <w:rPr>
          <w:sz w:val="22"/>
          <w:szCs w:val="22"/>
        </w:rPr>
      </w:pPr>
    </w:p>
    <w:sectPr w:rsidR="00155771" w:rsidRPr="00A33D2B" w:rsidSect="00A33D2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336C32"/>
    <w:multiLevelType w:val="hybridMultilevel"/>
    <w:tmpl w:val="834ED5DA"/>
    <w:lvl w:ilvl="0" w:tplc="D9FEA2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A9"/>
    <w:rsid w:val="00155771"/>
    <w:rsid w:val="002F15B1"/>
    <w:rsid w:val="00453B22"/>
    <w:rsid w:val="00A33D2B"/>
    <w:rsid w:val="00B43CE5"/>
    <w:rsid w:val="00ED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2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D2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D2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33D2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33D2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A33D2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A33D2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33D2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A33D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33D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2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D2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D2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33D2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33D2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A33D2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A33D2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33D2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A33D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33D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7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9E235-2313-48E3-98F9-D794D1A4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2015-05-07T08:39:00Z</dcterms:created>
  <dcterms:modified xsi:type="dcterms:W3CDTF">2015-06-29T09:58:00Z</dcterms:modified>
</cp:coreProperties>
</file>