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262242" w:rsidRPr="008E6FAB" w:rsidTr="00377256">
        <w:tc>
          <w:tcPr>
            <w:tcW w:w="3969" w:type="dxa"/>
            <w:vAlign w:val="center"/>
          </w:tcPr>
          <w:p w:rsidR="00262242" w:rsidRPr="008E6FAB" w:rsidRDefault="00262242" w:rsidP="00377256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АДМИНИСТРАЦИЯ </w:t>
            </w:r>
          </w:p>
          <w:p w:rsidR="00262242" w:rsidRPr="008E6FAB" w:rsidRDefault="00262242" w:rsidP="00377256">
            <w:pPr>
              <w:jc w:val="center"/>
              <w:rPr>
                <w:b/>
                <w:bCs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262242" w:rsidRPr="008E6FAB" w:rsidRDefault="00262242" w:rsidP="00377256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sz w:val="22"/>
                <w:szCs w:val="22"/>
              </w:rPr>
              <w:t xml:space="preserve"> </w:t>
            </w:r>
            <w:r w:rsidRPr="008E6FAB">
              <w:rPr>
                <w:noProof/>
                <w:sz w:val="22"/>
                <w:szCs w:val="22"/>
              </w:rPr>
              <w:drawing>
                <wp:inline distT="0" distB="0" distL="0" distR="0" wp14:anchorId="0129EDCA" wp14:editId="4094209F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6FAB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262242" w:rsidRPr="008E6FAB" w:rsidRDefault="00262242" w:rsidP="00377256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«ПЕЧОРА» </w:t>
            </w:r>
          </w:p>
          <w:p w:rsidR="00262242" w:rsidRPr="008E6FAB" w:rsidRDefault="00262242" w:rsidP="00377256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МУНИЦИПАЛЬНÖЙ РАЙОНСА</w:t>
            </w:r>
          </w:p>
          <w:p w:rsidR="00262242" w:rsidRPr="008E6FAB" w:rsidRDefault="00262242" w:rsidP="00377256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262242" w:rsidRPr="00DA1B70" w:rsidRDefault="00262242" w:rsidP="00262242">
      <w:pPr>
        <w:keepNext/>
        <w:jc w:val="center"/>
        <w:outlineLvl w:val="7"/>
        <w:rPr>
          <w:b/>
          <w:sz w:val="26"/>
          <w:szCs w:val="26"/>
        </w:rPr>
      </w:pPr>
      <w:r w:rsidRPr="00DA1B70">
        <w:rPr>
          <w:b/>
          <w:sz w:val="26"/>
          <w:szCs w:val="26"/>
        </w:rPr>
        <w:t>ПОСТАНОВЛЕНИЕ</w:t>
      </w:r>
    </w:p>
    <w:p w:rsidR="00262242" w:rsidRPr="008E6FAB" w:rsidRDefault="00262242" w:rsidP="00262242">
      <w:pPr>
        <w:keepNext/>
        <w:jc w:val="center"/>
        <w:outlineLvl w:val="7"/>
        <w:rPr>
          <w:b/>
          <w:szCs w:val="20"/>
        </w:rPr>
      </w:pPr>
      <w:r w:rsidRPr="00DA1B70">
        <w:rPr>
          <w:b/>
          <w:sz w:val="26"/>
          <w:szCs w:val="26"/>
        </w:rPr>
        <w:t xml:space="preserve"> </w:t>
      </w:r>
      <w:proofErr w:type="gramStart"/>
      <w:r w:rsidRPr="00DA1B70">
        <w:rPr>
          <w:b/>
          <w:sz w:val="26"/>
          <w:szCs w:val="26"/>
        </w:rPr>
        <w:t>ШУÖМ</w:t>
      </w:r>
      <w:proofErr w:type="gramEnd"/>
    </w:p>
    <w:p w:rsidR="00262242" w:rsidRPr="00DD6871" w:rsidRDefault="00262242" w:rsidP="00262242">
      <w:pPr>
        <w:jc w:val="center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262242" w:rsidRPr="00DA1B70" w:rsidTr="00377256">
        <w:tc>
          <w:tcPr>
            <w:tcW w:w="4140" w:type="dxa"/>
            <w:shd w:val="clear" w:color="auto" w:fill="auto"/>
          </w:tcPr>
          <w:p w:rsidR="00262242" w:rsidRPr="00DA1B70" w:rsidRDefault="00262242" w:rsidP="00377256">
            <w:pPr>
              <w:keepNext/>
              <w:widowControl w:val="0"/>
              <w:jc w:val="both"/>
              <w:rPr>
                <w:bCs/>
                <w:sz w:val="26"/>
                <w:szCs w:val="26"/>
              </w:rPr>
            </w:pPr>
            <w:r w:rsidRPr="00DA1B70">
              <w:rPr>
                <w:bCs/>
                <w:sz w:val="26"/>
                <w:szCs w:val="26"/>
              </w:rPr>
              <w:t xml:space="preserve"> </w:t>
            </w:r>
          </w:p>
          <w:p w:rsidR="00262242" w:rsidRPr="00DA1B70" w:rsidRDefault="00DA1B70" w:rsidP="00377256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 w:rsidRPr="00DA1B70">
              <w:rPr>
                <w:bCs/>
                <w:sz w:val="26"/>
                <w:szCs w:val="26"/>
                <w:u w:val="single"/>
              </w:rPr>
              <w:t xml:space="preserve">     9 </w:t>
            </w:r>
            <w:r w:rsidR="00262242" w:rsidRPr="00DA1B70">
              <w:rPr>
                <w:bCs/>
                <w:sz w:val="26"/>
                <w:szCs w:val="26"/>
                <w:u w:val="single"/>
              </w:rPr>
              <w:t xml:space="preserve">  октября  2023 г. </w:t>
            </w:r>
          </w:p>
          <w:p w:rsidR="00262242" w:rsidRPr="00DA1B70" w:rsidRDefault="00262242" w:rsidP="00377256">
            <w:pPr>
              <w:keepNext/>
              <w:widowControl w:val="0"/>
              <w:rPr>
                <w:bCs/>
                <w:sz w:val="26"/>
                <w:szCs w:val="26"/>
              </w:rPr>
            </w:pPr>
            <w:r w:rsidRPr="00DA1B70">
              <w:rPr>
                <w:bCs/>
                <w:sz w:val="26"/>
                <w:szCs w:val="26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262242" w:rsidRPr="00DA1B70" w:rsidRDefault="00262242" w:rsidP="00377256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262242" w:rsidRPr="00DA1B70" w:rsidRDefault="00262242" w:rsidP="00377256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DA1B70">
              <w:rPr>
                <w:bCs/>
                <w:sz w:val="26"/>
                <w:szCs w:val="26"/>
              </w:rPr>
              <w:t xml:space="preserve">             </w:t>
            </w:r>
          </w:p>
          <w:p w:rsidR="00262242" w:rsidRPr="00DA1B70" w:rsidRDefault="00262242" w:rsidP="00377256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DA1B70">
              <w:rPr>
                <w:bCs/>
                <w:sz w:val="26"/>
                <w:szCs w:val="26"/>
              </w:rPr>
              <w:t xml:space="preserve">                              № </w:t>
            </w:r>
            <w:r w:rsidR="00DA1B70">
              <w:rPr>
                <w:bCs/>
                <w:sz w:val="26"/>
                <w:szCs w:val="26"/>
              </w:rPr>
              <w:t>1763</w:t>
            </w:r>
          </w:p>
        </w:tc>
      </w:tr>
    </w:tbl>
    <w:p w:rsidR="00262242" w:rsidRPr="00DA1B70" w:rsidRDefault="00262242" w:rsidP="00262242">
      <w:pPr>
        <w:jc w:val="both"/>
        <w:rPr>
          <w:b/>
          <w:sz w:val="26"/>
          <w:szCs w:val="26"/>
        </w:rPr>
      </w:pPr>
      <w:bookmarkStart w:id="0" w:name="_GoBack"/>
      <w:bookmarkEnd w:id="0"/>
    </w:p>
    <w:p w:rsidR="00262242" w:rsidRPr="00DA1B70" w:rsidRDefault="00262242" w:rsidP="00262242">
      <w:pPr>
        <w:jc w:val="both"/>
        <w:rPr>
          <w:b/>
          <w:sz w:val="26"/>
          <w:szCs w:val="26"/>
        </w:rPr>
      </w:pPr>
    </w:p>
    <w:p w:rsidR="00262242" w:rsidRPr="00DA1B70" w:rsidRDefault="00262242" w:rsidP="00262242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A1B70">
        <w:rPr>
          <w:sz w:val="26"/>
          <w:szCs w:val="26"/>
        </w:rPr>
        <w:t xml:space="preserve">О внесении изменений в постановление </w:t>
      </w:r>
    </w:p>
    <w:p w:rsidR="00262242" w:rsidRPr="00DA1B70" w:rsidRDefault="00262242" w:rsidP="00262242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A1B70">
        <w:rPr>
          <w:sz w:val="26"/>
          <w:szCs w:val="26"/>
        </w:rPr>
        <w:t xml:space="preserve">администрации муниципального района </w:t>
      </w:r>
    </w:p>
    <w:p w:rsidR="00262242" w:rsidRPr="00DA1B70" w:rsidRDefault="00262242" w:rsidP="00262242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A1B70">
        <w:rPr>
          <w:sz w:val="26"/>
          <w:szCs w:val="26"/>
        </w:rPr>
        <w:t>«Печора» от 16 октября 2019 года  № 1296</w:t>
      </w:r>
    </w:p>
    <w:p w:rsidR="00262242" w:rsidRPr="00DA1B70" w:rsidRDefault="00262242" w:rsidP="00262242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262242" w:rsidRPr="00DA1B70" w:rsidRDefault="00262242" w:rsidP="0026224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DA1B70">
        <w:rPr>
          <w:sz w:val="26"/>
          <w:szCs w:val="26"/>
        </w:rPr>
        <w:t>На основании заявк</w:t>
      </w:r>
      <w:proofErr w:type="gramStart"/>
      <w:r w:rsidRPr="00DA1B70">
        <w:rPr>
          <w:sz w:val="26"/>
          <w:szCs w:val="26"/>
        </w:rPr>
        <w:t>и ООО</w:t>
      </w:r>
      <w:proofErr w:type="gramEnd"/>
      <w:r w:rsidRPr="00DA1B70">
        <w:rPr>
          <w:sz w:val="26"/>
          <w:szCs w:val="26"/>
        </w:rPr>
        <w:t xml:space="preserve"> «Октябрьское УБР»</w:t>
      </w:r>
    </w:p>
    <w:p w:rsidR="00262242" w:rsidRPr="00DA1B70" w:rsidRDefault="00262242" w:rsidP="0026224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:rsidR="00262242" w:rsidRPr="00DA1B70" w:rsidRDefault="00262242" w:rsidP="00262242">
      <w:pPr>
        <w:ind w:firstLine="709"/>
        <w:rPr>
          <w:sz w:val="26"/>
          <w:szCs w:val="26"/>
        </w:rPr>
      </w:pPr>
      <w:r w:rsidRPr="00DA1B70">
        <w:rPr>
          <w:sz w:val="26"/>
          <w:szCs w:val="26"/>
        </w:rPr>
        <w:t>администрация ПОСТАНОВЛЯЕТ:</w:t>
      </w:r>
    </w:p>
    <w:p w:rsidR="00262242" w:rsidRPr="00DA1B70" w:rsidRDefault="00262242" w:rsidP="00262242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262242" w:rsidRPr="00DA1B70" w:rsidRDefault="00262242" w:rsidP="00262242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262242" w:rsidRPr="00DA1B70" w:rsidRDefault="00262242" w:rsidP="00262242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DA1B70">
        <w:rPr>
          <w:szCs w:val="26"/>
        </w:rPr>
        <w:t xml:space="preserve"> Внести в постановление администрации муниципального района «Печора» от 16 октября 2019 года  № 1296 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 изменения согласно приложению.</w:t>
      </w:r>
    </w:p>
    <w:p w:rsidR="00262242" w:rsidRPr="00DA1B70" w:rsidRDefault="00262242" w:rsidP="00262242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DA1B70">
        <w:rPr>
          <w:szCs w:val="26"/>
        </w:rPr>
        <w:t>Настоящее постановление вступает в силу со дня подписания и подлежит размещению на официальном сайте муниципального района «Печора».</w:t>
      </w:r>
    </w:p>
    <w:p w:rsidR="00262242" w:rsidRPr="00DA1B70" w:rsidRDefault="00262242" w:rsidP="00262242">
      <w:pPr>
        <w:jc w:val="both"/>
        <w:rPr>
          <w:sz w:val="26"/>
          <w:szCs w:val="26"/>
        </w:rPr>
      </w:pPr>
    </w:p>
    <w:p w:rsidR="00262242" w:rsidRPr="00DA1B70" w:rsidRDefault="00262242" w:rsidP="00262242">
      <w:pPr>
        <w:jc w:val="both"/>
        <w:rPr>
          <w:sz w:val="26"/>
          <w:szCs w:val="26"/>
        </w:rPr>
      </w:pPr>
    </w:p>
    <w:p w:rsidR="00262242" w:rsidRPr="00DA1B70" w:rsidRDefault="00262242" w:rsidP="00262242">
      <w:pPr>
        <w:jc w:val="both"/>
        <w:rPr>
          <w:sz w:val="26"/>
          <w:szCs w:val="26"/>
        </w:rPr>
      </w:pPr>
    </w:p>
    <w:p w:rsidR="00262242" w:rsidRPr="00DA1B70" w:rsidRDefault="00262242" w:rsidP="00262242">
      <w:pPr>
        <w:rPr>
          <w:sz w:val="26"/>
          <w:szCs w:val="26"/>
        </w:rPr>
      </w:pPr>
      <w:proofErr w:type="spellStart"/>
      <w:r w:rsidRPr="00DA1B70">
        <w:rPr>
          <w:sz w:val="26"/>
          <w:szCs w:val="26"/>
        </w:rPr>
        <w:t>Врио</w:t>
      </w:r>
      <w:proofErr w:type="spellEnd"/>
      <w:r w:rsidRPr="00DA1B70">
        <w:rPr>
          <w:sz w:val="26"/>
          <w:szCs w:val="26"/>
        </w:rPr>
        <w:t xml:space="preserve"> главы муниципал</w:t>
      </w:r>
      <w:r w:rsidR="00DA1B70">
        <w:rPr>
          <w:sz w:val="26"/>
          <w:szCs w:val="26"/>
        </w:rPr>
        <w:t xml:space="preserve">ьного района -             </w:t>
      </w:r>
      <w:r w:rsidRPr="00DA1B70">
        <w:rPr>
          <w:sz w:val="26"/>
          <w:szCs w:val="26"/>
        </w:rPr>
        <w:t xml:space="preserve">   </w:t>
      </w:r>
    </w:p>
    <w:p w:rsidR="00262242" w:rsidRPr="00DA1B70" w:rsidRDefault="00262242" w:rsidP="00262242">
      <w:pPr>
        <w:rPr>
          <w:sz w:val="26"/>
          <w:szCs w:val="26"/>
        </w:rPr>
      </w:pPr>
      <w:r w:rsidRPr="00DA1B70">
        <w:rPr>
          <w:sz w:val="26"/>
          <w:szCs w:val="26"/>
        </w:rPr>
        <w:t>руково</w:t>
      </w:r>
      <w:r w:rsidR="00DA1B70">
        <w:rPr>
          <w:sz w:val="26"/>
          <w:szCs w:val="26"/>
        </w:rPr>
        <w:t xml:space="preserve">дителя администрации           </w:t>
      </w:r>
      <w:r w:rsidRPr="00DA1B70">
        <w:rPr>
          <w:sz w:val="26"/>
          <w:szCs w:val="26"/>
        </w:rPr>
        <w:t xml:space="preserve">    </w:t>
      </w:r>
      <w:r w:rsidR="00DA1B70">
        <w:rPr>
          <w:sz w:val="26"/>
          <w:szCs w:val="26"/>
        </w:rPr>
        <w:t xml:space="preserve">                                                 </w:t>
      </w:r>
      <w:r w:rsidR="00DA1B70" w:rsidRPr="00DA1B70">
        <w:rPr>
          <w:sz w:val="26"/>
          <w:szCs w:val="26"/>
        </w:rPr>
        <w:t>В.Е.</w:t>
      </w:r>
      <w:r w:rsidR="00DA1B70">
        <w:rPr>
          <w:sz w:val="26"/>
          <w:szCs w:val="26"/>
        </w:rPr>
        <w:t xml:space="preserve"> </w:t>
      </w:r>
      <w:proofErr w:type="spellStart"/>
      <w:r w:rsidR="00DA1B70" w:rsidRPr="00DA1B70">
        <w:rPr>
          <w:sz w:val="26"/>
          <w:szCs w:val="26"/>
        </w:rPr>
        <w:t>Менников</w:t>
      </w:r>
      <w:proofErr w:type="spellEnd"/>
      <w:r w:rsidRPr="00DA1B70">
        <w:rPr>
          <w:sz w:val="26"/>
          <w:szCs w:val="26"/>
        </w:rPr>
        <w:t xml:space="preserve">                               </w:t>
      </w:r>
      <w:r w:rsidR="00DA1B70">
        <w:rPr>
          <w:sz w:val="26"/>
          <w:szCs w:val="26"/>
        </w:rPr>
        <w:t xml:space="preserve">                        </w:t>
      </w:r>
    </w:p>
    <w:p w:rsidR="00262242" w:rsidRPr="00DD6871" w:rsidRDefault="00262242" w:rsidP="00262242"/>
    <w:p w:rsidR="00262242" w:rsidRPr="00DD6871" w:rsidRDefault="00262242" w:rsidP="00262242">
      <w:pPr>
        <w:jc w:val="right"/>
      </w:pPr>
    </w:p>
    <w:p w:rsidR="00262242" w:rsidRPr="00DD6871" w:rsidRDefault="00262242" w:rsidP="00262242">
      <w:pPr>
        <w:rPr>
          <w:b/>
          <w:bCs/>
        </w:rPr>
      </w:pPr>
    </w:p>
    <w:p w:rsidR="00262242" w:rsidRPr="00DD6871" w:rsidRDefault="00262242" w:rsidP="00262242">
      <w:pPr>
        <w:rPr>
          <w:b/>
          <w:bCs/>
        </w:rPr>
      </w:pPr>
    </w:p>
    <w:p w:rsidR="00262242" w:rsidRDefault="00262242" w:rsidP="00262242">
      <w:pPr>
        <w:rPr>
          <w:b/>
          <w:bCs/>
        </w:rPr>
      </w:pPr>
    </w:p>
    <w:p w:rsidR="00262242" w:rsidRDefault="00262242" w:rsidP="00262242">
      <w:pPr>
        <w:rPr>
          <w:b/>
          <w:bCs/>
        </w:rPr>
      </w:pPr>
    </w:p>
    <w:p w:rsidR="00262242" w:rsidRDefault="00262242" w:rsidP="00262242">
      <w:pPr>
        <w:rPr>
          <w:b/>
          <w:bCs/>
        </w:rPr>
      </w:pPr>
    </w:p>
    <w:p w:rsidR="00262242" w:rsidRDefault="00262242" w:rsidP="00262242">
      <w:pPr>
        <w:rPr>
          <w:b/>
          <w:bCs/>
        </w:rPr>
      </w:pPr>
    </w:p>
    <w:p w:rsidR="00262242" w:rsidRDefault="00262242" w:rsidP="00262242">
      <w:pPr>
        <w:rPr>
          <w:b/>
          <w:bCs/>
        </w:rPr>
      </w:pPr>
    </w:p>
    <w:p w:rsidR="00262242" w:rsidRDefault="00262242" w:rsidP="00262242">
      <w:pPr>
        <w:rPr>
          <w:b/>
          <w:bCs/>
        </w:rPr>
      </w:pPr>
    </w:p>
    <w:p w:rsidR="00262242" w:rsidRDefault="00262242" w:rsidP="00262242">
      <w:pPr>
        <w:rPr>
          <w:b/>
          <w:bCs/>
        </w:rPr>
      </w:pPr>
    </w:p>
    <w:p w:rsidR="00262242" w:rsidRDefault="00262242" w:rsidP="00262242">
      <w:pPr>
        <w:rPr>
          <w:b/>
          <w:bCs/>
        </w:rPr>
      </w:pPr>
    </w:p>
    <w:p w:rsidR="00262242" w:rsidRDefault="00262242" w:rsidP="00262242">
      <w:pPr>
        <w:rPr>
          <w:b/>
          <w:bCs/>
        </w:rPr>
      </w:pPr>
    </w:p>
    <w:p w:rsidR="00262242" w:rsidRPr="00C228B5" w:rsidRDefault="00262242" w:rsidP="00262242">
      <w:pPr>
        <w:jc w:val="right"/>
      </w:pPr>
      <w:r>
        <w:rPr>
          <w:b/>
          <w:bCs/>
        </w:rPr>
        <w:br w:type="page"/>
      </w:r>
      <w:r w:rsidRPr="00C228B5">
        <w:lastRenderedPageBreak/>
        <w:t xml:space="preserve">Приложение к постановлению </w:t>
      </w:r>
    </w:p>
    <w:p w:rsidR="00262242" w:rsidRPr="00C228B5" w:rsidRDefault="00262242" w:rsidP="00262242">
      <w:pPr>
        <w:jc w:val="right"/>
      </w:pPr>
      <w:r w:rsidRPr="00C228B5">
        <w:t xml:space="preserve">администрации МР «Печора» </w:t>
      </w:r>
    </w:p>
    <w:p w:rsidR="00262242" w:rsidRPr="00C228B5" w:rsidRDefault="00262242" w:rsidP="00262242">
      <w:pPr>
        <w:jc w:val="center"/>
      </w:pPr>
      <w:r w:rsidRPr="00C228B5">
        <w:t xml:space="preserve">                                                                                            </w:t>
      </w:r>
      <w:r w:rsidR="00DA1B70">
        <w:t xml:space="preserve">               от  9 </w:t>
      </w:r>
      <w:r>
        <w:t>октября 2023 г.</w:t>
      </w:r>
      <w:r w:rsidRPr="00C228B5">
        <w:t xml:space="preserve"> № </w:t>
      </w:r>
      <w:r w:rsidR="00DA1B70">
        <w:t>1763</w:t>
      </w:r>
      <w:r>
        <w:t xml:space="preserve">     </w:t>
      </w:r>
      <w:r w:rsidRPr="00C228B5">
        <w:t xml:space="preserve">    </w:t>
      </w:r>
    </w:p>
    <w:p w:rsidR="00262242" w:rsidRPr="00C228B5" w:rsidRDefault="00262242" w:rsidP="00262242">
      <w:pPr>
        <w:jc w:val="center"/>
      </w:pPr>
    </w:p>
    <w:p w:rsidR="00262242" w:rsidRPr="00C228B5" w:rsidRDefault="00262242" w:rsidP="00262242">
      <w:pPr>
        <w:jc w:val="center"/>
      </w:pPr>
    </w:p>
    <w:p w:rsidR="00262242" w:rsidRPr="00C228B5" w:rsidRDefault="00262242" w:rsidP="00262242">
      <w:pPr>
        <w:jc w:val="center"/>
      </w:pPr>
      <w:r w:rsidRPr="00C228B5">
        <w:t xml:space="preserve">Реестр размещения мест (площадок) накопления твердых коммунальных </w:t>
      </w:r>
    </w:p>
    <w:p w:rsidR="00262242" w:rsidRPr="00C228B5" w:rsidRDefault="00262242" w:rsidP="00262242">
      <w:pPr>
        <w:jc w:val="center"/>
      </w:pPr>
      <w:r w:rsidRPr="00C228B5">
        <w:t>отходов в  муниципальном районе «Печора»</w:t>
      </w:r>
    </w:p>
    <w:p w:rsidR="00262242" w:rsidRPr="00C228B5" w:rsidRDefault="00262242" w:rsidP="00262242">
      <w:pPr>
        <w:jc w:val="center"/>
      </w:pPr>
    </w:p>
    <w:tbl>
      <w:tblPr>
        <w:tblW w:w="5047" w:type="pct"/>
        <w:jc w:val="center"/>
        <w:tblInd w:w="-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2327"/>
        <w:gridCol w:w="2475"/>
        <w:gridCol w:w="1957"/>
        <w:gridCol w:w="2058"/>
      </w:tblGrid>
      <w:tr w:rsidR="00262242" w:rsidRPr="00DD6871" w:rsidTr="00377256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242" w:rsidRPr="00DD6871" w:rsidRDefault="00262242" w:rsidP="00377256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 xml:space="preserve">№ </w:t>
            </w:r>
          </w:p>
          <w:p w:rsidR="00262242" w:rsidRPr="00DD6871" w:rsidRDefault="00262242" w:rsidP="00377256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proofErr w:type="gramStart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п</w:t>
            </w:r>
            <w:proofErr w:type="gramEnd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/п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242" w:rsidRPr="00DD6871" w:rsidRDefault="00262242" w:rsidP="00377256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нахождении мест (площадок) накопления ТКО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242" w:rsidRPr="00DD6871" w:rsidRDefault="00262242" w:rsidP="00377256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242" w:rsidRPr="00DD6871" w:rsidRDefault="00262242" w:rsidP="00377256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собственниках мест (площадок) накопления ТКО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242" w:rsidRPr="00DD6871" w:rsidRDefault="00262242" w:rsidP="00377256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об источниках образования ТКО</w:t>
            </w:r>
          </w:p>
        </w:tc>
      </w:tr>
      <w:tr w:rsidR="00262242" w:rsidRPr="00DD6871" w:rsidTr="00377256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242" w:rsidRPr="00DD6871" w:rsidRDefault="00262242" w:rsidP="00262242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403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242" w:rsidRPr="00262242" w:rsidRDefault="00262242" w:rsidP="00377256">
            <w:pPr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62242">
              <w:rPr>
                <w:rFonts w:eastAsia="Calibri"/>
                <w:color w:val="000000" w:themeColor="text1"/>
                <w:sz w:val="22"/>
                <w:szCs w:val="22"/>
              </w:rPr>
              <w:t>Республика Коми, МО СП «Чикшино» (65.040883, 56.669160)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242" w:rsidRPr="00262242" w:rsidRDefault="00262242" w:rsidP="00377256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262242">
              <w:rPr>
                <w:color w:val="000000" w:themeColor="text1"/>
                <w:sz w:val="22"/>
                <w:szCs w:val="22"/>
              </w:rPr>
              <w:t>Покрытие – паллет, площадь 9 м</w:t>
            </w:r>
            <w:proofErr w:type="gramStart"/>
            <w:r w:rsidRPr="00262242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  <w:proofErr w:type="gramEnd"/>
            <w:r w:rsidRPr="00262242">
              <w:rPr>
                <w:color w:val="000000" w:themeColor="text1"/>
                <w:sz w:val="22"/>
                <w:szCs w:val="22"/>
              </w:rPr>
              <w:t>.</w:t>
            </w:r>
          </w:p>
          <w:p w:rsidR="00262242" w:rsidRPr="00262242" w:rsidRDefault="00262242" w:rsidP="00377256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262242">
              <w:rPr>
                <w:color w:val="000000" w:themeColor="text1"/>
                <w:sz w:val="22"/>
                <w:szCs w:val="22"/>
              </w:rPr>
              <w:t>Количество контейнеров – 3 объемом 0,75 м</w:t>
            </w:r>
            <w:r w:rsidRPr="0026224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6224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242" w:rsidRPr="00262242" w:rsidRDefault="00262242" w:rsidP="00377256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262242">
              <w:rPr>
                <w:color w:val="000000" w:themeColor="text1"/>
                <w:sz w:val="22"/>
                <w:szCs w:val="22"/>
              </w:rPr>
              <w:t xml:space="preserve">ООО «Октябрьское УБР» </w:t>
            </w:r>
          </w:p>
          <w:p w:rsidR="00262242" w:rsidRPr="00262242" w:rsidRDefault="00262242" w:rsidP="00377256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262242">
              <w:rPr>
                <w:color w:val="000000" w:themeColor="text1"/>
                <w:sz w:val="22"/>
                <w:szCs w:val="22"/>
              </w:rPr>
              <w:t>ОГРН 1140280039063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242" w:rsidRPr="00262242" w:rsidRDefault="00262242" w:rsidP="00377256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262242">
              <w:rPr>
                <w:color w:val="000000" w:themeColor="text1"/>
                <w:sz w:val="22"/>
                <w:szCs w:val="22"/>
              </w:rPr>
              <w:t xml:space="preserve">Мусор от офисных и бытовых помещений организации, относящийся к твердым коммунальным отходам, в том </w:t>
            </w:r>
            <w:proofErr w:type="gramStart"/>
            <w:r w:rsidRPr="00262242">
              <w:rPr>
                <w:color w:val="000000" w:themeColor="text1"/>
                <w:sz w:val="22"/>
                <w:szCs w:val="22"/>
              </w:rPr>
              <w:t>числе</w:t>
            </w:r>
            <w:proofErr w:type="gramEnd"/>
            <w:r w:rsidRPr="00262242">
              <w:rPr>
                <w:color w:val="000000" w:themeColor="text1"/>
                <w:sz w:val="22"/>
                <w:szCs w:val="22"/>
              </w:rPr>
              <w:t xml:space="preserve"> несортированные, прочие отходы потребления на производстве, подобные коммунальным, образующиеся в результате деятельности персонала, эксплуатирующих объекты: Кустовая площадка № 3 Каменского нефтяного месторождения.</w:t>
            </w:r>
          </w:p>
        </w:tc>
      </w:tr>
    </w:tbl>
    <w:p w:rsidR="00262242" w:rsidRPr="00D967CC" w:rsidRDefault="00262242" w:rsidP="00262242">
      <w:pPr>
        <w:jc w:val="right"/>
        <w:rPr>
          <w:sz w:val="22"/>
          <w:szCs w:val="22"/>
        </w:rPr>
      </w:pPr>
    </w:p>
    <w:p w:rsidR="00EE57AA" w:rsidRDefault="00EE57AA"/>
    <w:sectPr w:rsidR="00EE5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F8"/>
    <w:rsid w:val="00262242"/>
    <w:rsid w:val="00CF78F8"/>
    <w:rsid w:val="00DA1B70"/>
    <w:rsid w:val="00EE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242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622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2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242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622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2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3</cp:revision>
  <cp:lastPrinted>2023-10-09T13:10:00Z</cp:lastPrinted>
  <dcterms:created xsi:type="dcterms:W3CDTF">2023-10-06T09:32:00Z</dcterms:created>
  <dcterms:modified xsi:type="dcterms:W3CDTF">2023-10-09T13:11:00Z</dcterms:modified>
</cp:coreProperties>
</file>