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945CCA7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1A02">
        <w:rPr>
          <w:rFonts w:ascii="Times New Roman" w:eastAsia="Times New Roman" w:hAnsi="Times New Roman"/>
          <w:lang w:eastAsia="ru-RU"/>
        </w:rPr>
        <w:t>11:12:</w:t>
      </w:r>
      <w:r w:rsidR="00D95030">
        <w:rPr>
          <w:rFonts w:ascii="Times New Roman" w:eastAsia="Times New Roman" w:hAnsi="Times New Roman"/>
          <w:lang w:eastAsia="ru-RU"/>
        </w:rPr>
        <w:t>1701001:1754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D95030">
        <w:rPr>
          <w:rFonts w:ascii="Times New Roman" w:eastAsia="Times New Roman" w:hAnsi="Times New Roman"/>
          <w:lang w:eastAsia="ru-RU"/>
        </w:rPr>
        <w:t>665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D95030" w:rsidRPr="00D95030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Печора, городское поселение Печора, г. Печора, ул. Западная, з/у 36/40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B223D0">
        <w:rPr>
          <w:rFonts w:ascii="Times New Roman" w:eastAsia="Times New Roman" w:hAnsi="Times New Roman"/>
          <w:bCs/>
          <w:lang w:eastAsia="ru-RU"/>
        </w:rPr>
        <w:t>для индивидуального жилищного строительства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412A8DF1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B223D0">
        <w:rPr>
          <w:rFonts w:ascii="Times New Roman" w:eastAsia="Times New Roman" w:hAnsi="Times New Roman"/>
          <w:lang w:eastAsia="ru-RU"/>
        </w:rPr>
        <w:t>11:12:</w:t>
      </w:r>
      <w:r w:rsidR="00D95030">
        <w:rPr>
          <w:rFonts w:ascii="Times New Roman" w:eastAsia="Times New Roman" w:hAnsi="Times New Roman"/>
          <w:lang w:eastAsia="ru-RU"/>
        </w:rPr>
        <w:t>1701001:1754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773BB5F3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C16185"/>
    <w:rsid w:val="00C632B2"/>
    <w:rsid w:val="00CE53B9"/>
    <w:rsid w:val="00CF1B33"/>
    <w:rsid w:val="00D2153B"/>
    <w:rsid w:val="00D95030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2023-10-24T06:29:00Z</cp:lastPrinted>
  <dcterms:created xsi:type="dcterms:W3CDTF">2018-09-07T06:15:00Z</dcterms:created>
  <dcterms:modified xsi:type="dcterms:W3CDTF">2023-10-24T06:29:00Z</dcterms:modified>
</cp:coreProperties>
</file>