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B66BDE">
        <w:rPr>
          <w:szCs w:val="26"/>
        </w:rPr>
        <w:t>«</w:t>
      </w:r>
      <w:r w:rsidR="00F83A16">
        <w:rPr>
          <w:szCs w:val="26"/>
        </w:rPr>
        <w:t xml:space="preserve"> </w:t>
      </w:r>
      <w:r w:rsidR="004B2417">
        <w:rPr>
          <w:szCs w:val="26"/>
        </w:rPr>
        <w:t>02</w:t>
      </w:r>
      <w:r w:rsidR="00B66BDE">
        <w:rPr>
          <w:szCs w:val="26"/>
        </w:rPr>
        <w:t xml:space="preserve">» </w:t>
      </w:r>
      <w:r w:rsidR="004B2417">
        <w:rPr>
          <w:szCs w:val="26"/>
        </w:rPr>
        <w:t>ноября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4B2417">
        <w:rPr>
          <w:szCs w:val="26"/>
          <w:u w:val="single"/>
        </w:rPr>
        <w:t>1932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D550DD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4733AE" w:rsidRPr="00EE547F">
              <w:rPr>
                <w:color w:val="000000"/>
                <w:szCs w:val="26"/>
              </w:rPr>
              <w:t>25</w:t>
            </w:r>
            <w:r w:rsidR="00EE547F" w:rsidRPr="00EE547F">
              <w:rPr>
                <w:color w:val="000000"/>
                <w:szCs w:val="26"/>
              </w:rPr>
              <w:t>3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Общий объем финансирования программы составляет              164 311 381,36  рублей, в том числе по годам: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2021 год – 26 041 222,55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- 1 302 061,12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 бюджет Республики Коми – 24 739 161,43 рублей;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2022 год – 25 428 240,00  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бюджет МО МР «Печора» - 1 271 412,00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– 24 156 828,00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 xml:space="preserve">2023 год – </w:t>
            </w:r>
            <w:r w:rsidR="00757ABC">
              <w:rPr>
                <w:rFonts w:eastAsia="Batang"/>
                <w:szCs w:val="26"/>
              </w:rPr>
              <w:t>23 765</w:t>
            </w:r>
            <w:r w:rsidR="009816F8">
              <w:rPr>
                <w:rFonts w:eastAsia="Batang"/>
                <w:szCs w:val="26"/>
              </w:rPr>
              <w:t> 411,2</w:t>
            </w:r>
            <w:r w:rsidR="00575E1E">
              <w:rPr>
                <w:rFonts w:eastAsia="Batang"/>
                <w:szCs w:val="26"/>
              </w:rPr>
              <w:t>0</w:t>
            </w:r>
            <w:r w:rsidR="009816F8">
              <w:rPr>
                <w:rFonts w:eastAsia="Batang"/>
                <w:szCs w:val="26"/>
              </w:rPr>
              <w:t xml:space="preserve"> </w:t>
            </w:r>
            <w:r w:rsidRPr="008D19A2">
              <w:rPr>
                <w:rFonts w:eastAsia="Batang"/>
                <w:szCs w:val="26"/>
              </w:rPr>
              <w:t>рублей, в том числе: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бюдж</w:t>
            </w:r>
            <w:r w:rsidR="00757ABC">
              <w:rPr>
                <w:rFonts w:eastAsia="Batang"/>
                <w:szCs w:val="26"/>
              </w:rPr>
              <w:t>ет МО МР «Печора» - 1 188 270,5</w:t>
            </w:r>
            <w:r w:rsidR="00575E1E">
              <w:rPr>
                <w:rFonts w:eastAsia="Batang"/>
                <w:szCs w:val="26"/>
              </w:rPr>
              <w:t>6</w:t>
            </w:r>
            <w:r w:rsidRPr="008D19A2">
              <w:rPr>
                <w:rFonts w:eastAsia="Batang"/>
                <w:szCs w:val="26"/>
              </w:rPr>
              <w:t xml:space="preserve"> рублей</w:t>
            </w:r>
          </w:p>
          <w:p w:rsidR="008D19A2" w:rsidRPr="008D19A2" w:rsidRDefault="008D19A2" w:rsidP="008D19A2">
            <w:pPr>
              <w:rPr>
                <w:rFonts w:eastAsia="Batang"/>
                <w:szCs w:val="26"/>
              </w:rPr>
            </w:pPr>
            <w:r w:rsidRPr="008D19A2">
              <w:rPr>
                <w:rFonts w:eastAsia="Batang"/>
                <w:szCs w:val="26"/>
              </w:rPr>
              <w:t>республиканский бюджет Республики Коми  - 22 577</w:t>
            </w:r>
            <w:r w:rsidR="00757ABC">
              <w:rPr>
                <w:rFonts w:eastAsia="Batang"/>
                <w:szCs w:val="26"/>
              </w:rPr>
              <w:t> 1</w:t>
            </w:r>
            <w:r w:rsidR="00575E1E">
              <w:rPr>
                <w:rFonts w:eastAsia="Batang"/>
                <w:szCs w:val="26"/>
              </w:rPr>
              <w:t>40</w:t>
            </w:r>
            <w:r w:rsidR="00757ABC">
              <w:rPr>
                <w:rFonts w:eastAsia="Batang"/>
                <w:szCs w:val="26"/>
              </w:rPr>
              <w:t>,</w:t>
            </w:r>
            <w:r w:rsidR="00575E1E">
              <w:rPr>
                <w:rFonts w:eastAsia="Batang"/>
                <w:szCs w:val="26"/>
              </w:rPr>
              <w:t>64</w:t>
            </w:r>
            <w:bookmarkStart w:id="1" w:name="_GoBack"/>
            <w:bookmarkEnd w:id="1"/>
            <w:r w:rsidRPr="008D19A2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D550DD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1179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3B60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33AE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2417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75A66"/>
    <w:rsid w:val="00575E1E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57ABC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19A2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16F8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A5CA3"/>
    <w:rsid w:val="00BB0A4E"/>
    <w:rsid w:val="00BC390B"/>
    <w:rsid w:val="00BD4F14"/>
    <w:rsid w:val="00BD57A1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550DD"/>
    <w:rsid w:val="00D61F9B"/>
    <w:rsid w:val="00D668EB"/>
    <w:rsid w:val="00D67CA8"/>
    <w:rsid w:val="00D704A6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547F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3A16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52306-669F-48A6-8FC3-6991E6F4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Димитриева МП</cp:lastModifiedBy>
  <cp:revision>25</cp:revision>
  <cp:lastPrinted>2023-11-09T12:04:00Z</cp:lastPrinted>
  <dcterms:created xsi:type="dcterms:W3CDTF">2022-09-13T06:45:00Z</dcterms:created>
  <dcterms:modified xsi:type="dcterms:W3CDTF">2023-11-09T12:07:00Z</dcterms:modified>
</cp:coreProperties>
</file>