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2C6E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11</w:t>
      </w:r>
      <w:r w:rsidR="00AD00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</w:t>
      </w:r>
      <w:r w:rsidR="001B0AC6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2C6EE4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D69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2B13D3" w:rsidRPr="00E20D69" w:rsidTr="00DB02BC">
        <w:trPr>
          <w:trHeight w:val="858"/>
        </w:trPr>
        <w:tc>
          <w:tcPr>
            <w:tcW w:w="993" w:type="dxa"/>
          </w:tcPr>
          <w:p w:rsidR="002B13D3" w:rsidRPr="00E20D69" w:rsidRDefault="002B13D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2B13D3" w:rsidRPr="002B13D3" w:rsidRDefault="002B13D3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13D3">
              <w:rPr>
                <w:rFonts w:ascii="Times New Roman" w:hAnsi="Times New Roman"/>
                <w:sz w:val="26"/>
                <w:szCs w:val="26"/>
              </w:rPr>
              <w:t>Публичные слушания по проекту решения Совета муниципального района «Печора» «Об утверждении прогнозного плана приватизации имущества, находящегося в собственности муниципального образования городского поселения «Печора» на 2024 год»</w:t>
            </w:r>
          </w:p>
        </w:tc>
        <w:tc>
          <w:tcPr>
            <w:tcW w:w="3261" w:type="dxa"/>
          </w:tcPr>
          <w:p w:rsidR="002B13D3" w:rsidRPr="002B13D3" w:rsidRDefault="002B13D3" w:rsidP="002B13D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3D3">
              <w:rPr>
                <w:rFonts w:ascii="Times New Roman" w:hAnsi="Times New Roman"/>
                <w:sz w:val="26"/>
                <w:szCs w:val="26"/>
              </w:rPr>
              <w:t>Сессионный зал</w:t>
            </w:r>
          </w:p>
          <w:p w:rsidR="002B13D3" w:rsidRPr="002B13D3" w:rsidRDefault="002B13D3" w:rsidP="002B13D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3D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2B13D3" w:rsidRPr="002B13D3" w:rsidRDefault="002B13D3" w:rsidP="002B13D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13D3">
              <w:rPr>
                <w:rFonts w:ascii="Times New Roman" w:hAnsi="Times New Roman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2B13D3" w:rsidRPr="002B13D3" w:rsidRDefault="002B13D3" w:rsidP="002B13D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3D3">
              <w:rPr>
                <w:rFonts w:ascii="Times New Roman" w:hAnsi="Times New Roman"/>
                <w:sz w:val="26"/>
                <w:szCs w:val="26"/>
              </w:rPr>
              <w:t>11.12</w:t>
            </w:r>
          </w:p>
          <w:p w:rsidR="002B13D3" w:rsidRPr="002B13D3" w:rsidRDefault="002B13D3" w:rsidP="002B13D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13D3">
              <w:rPr>
                <w:rFonts w:ascii="Times New Roman" w:hAnsi="Times New Roman"/>
                <w:sz w:val="26"/>
                <w:szCs w:val="26"/>
              </w:rPr>
              <w:t xml:space="preserve"> 15.00-15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B13D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1667E" w:rsidRPr="00E20D69" w:rsidTr="00DB02BC">
        <w:trPr>
          <w:trHeight w:val="858"/>
        </w:trPr>
        <w:tc>
          <w:tcPr>
            <w:tcW w:w="993" w:type="dxa"/>
          </w:tcPr>
          <w:p w:rsidR="0011667E" w:rsidRDefault="0011667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FB15E1" w:rsidRDefault="0011667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Патриотическая акция </w:t>
            </w:r>
          </w:p>
          <w:p w:rsidR="0011667E" w:rsidRPr="002B13D3" w:rsidRDefault="0011667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«Ты гражданин»</w:t>
            </w:r>
          </w:p>
        </w:tc>
        <w:tc>
          <w:tcPr>
            <w:tcW w:w="3261" w:type="dxa"/>
          </w:tcPr>
          <w:p w:rsidR="0011667E" w:rsidRPr="002B13D3" w:rsidRDefault="0011667E" w:rsidP="002B13D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«СОК «Сияние Севера», холл 2-го этажа</w:t>
            </w:r>
          </w:p>
        </w:tc>
        <w:tc>
          <w:tcPr>
            <w:tcW w:w="2551" w:type="dxa"/>
          </w:tcPr>
          <w:p w:rsidR="0011667E" w:rsidRDefault="0011667E" w:rsidP="002B13D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12.12</w:t>
            </w:r>
          </w:p>
          <w:p w:rsidR="0011667E" w:rsidRPr="002B13D3" w:rsidRDefault="0011667E" w:rsidP="002B13D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17.00-18.00</w:t>
            </w:r>
          </w:p>
        </w:tc>
      </w:tr>
      <w:tr w:rsidR="009A22BA" w:rsidRPr="00E20D69" w:rsidTr="00DB02BC">
        <w:trPr>
          <w:trHeight w:val="858"/>
        </w:trPr>
        <w:tc>
          <w:tcPr>
            <w:tcW w:w="993" w:type="dxa"/>
          </w:tcPr>
          <w:p w:rsidR="009A22BA" w:rsidRDefault="0011667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A22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9A22BA" w:rsidRPr="00AD0045" w:rsidRDefault="009A22BA" w:rsidP="0011667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Открытие первичного отделения «Движение первых»</w:t>
            </w:r>
          </w:p>
        </w:tc>
        <w:tc>
          <w:tcPr>
            <w:tcW w:w="3261" w:type="dxa"/>
          </w:tcPr>
          <w:p w:rsidR="009A22BA" w:rsidRPr="00AD0045" w:rsidRDefault="009A22BA" w:rsidP="0011667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14.12 </w:t>
            </w:r>
          </w:p>
          <w:p w:rsidR="009A22BA" w:rsidRPr="00AD0045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16.00-17.00</w:t>
            </w:r>
          </w:p>
        </w:tc>
      </w:tr>
      <w:tr w:rsidR="009A22BA" w:rsidRPr="00E20D69" w:rsidTr="00DB02BC">
        <w:trPr>
          <w:trHeight w:val="858"/>
        </w:trPr>
        <w:tc>
          <w:tcPr>
            <w:tcW w:w="993" w:type="dxa"/>
          </w:tcPr>
          <w:p w:rsidR="009A22BA" w:rsidRDefault="0011667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A22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9A22BA" w:rsidRPr="00AD0045" w:rsidRDefault="009A22BA" w:rsidP="0011667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Фестиваль снега</w:t>
            </w:r>
          </w:p>
        </w:tc>
        <w:tc>
          <w:tcPr>
            <w:tcW w:w="3261" w:type="dxa"/>
          </w:tcPr>
          <w:p w:rsidR="009A22BA" w:rsidRPr="00BA3039" w:rsidRDefault="009A22BA" w:rsidP="0011667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Площадь Юбилейная,</w:t>
            </w:r>
          </w:p>
          <w:p w:rsidR="009A22BA" w:rsidRPr="00AD0045" w:rsidRDefault="009A22BA" w:rsidP="0011667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ДО «ДДТ» г. Печора</w:t>
            </w:r>
          </w:p>
        </w:tc>
        <w:tc>
          <w:tcPr>
            <w:tcW w:w="2551" w:type="dxa"/>
          </w:tcPr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15.12</w:t>
            </w:r>
          </w:p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11.00-19.00</w:t>
            </w:r>
          </w:p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16.12</w:t>
            </w:r>
          </w:p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10.00-18.30</w:t>
            </w:r>
          </w:p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22BA" w:rsidRPr="00BA3039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17.12</w:t>
            </w:r>
          </w:p>
          <w:p w:rsidR="009A22BA" w:rsidRPr="00AD0045" w:rsidRDefault="009A22BA" w:rsidP="001166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12.00-13.00</w:t>
            </w:r>
          </w:p>
        </w:tc>
      </w:tr>
      <w:tr w:rsidR="009A22BA" w:rsidRPr="00E20D69" w:rsidTr="00DB02BC">
        <w:trPr>
          <w:trHeight w:val="858"/>
        </w:trPr>
        <w:tc>
          <w:tcPr>
            <w:tcW w:w="993" w:type="dxa"/>
          </w:tcPr>
          <w:p w:rsidR="009A22BA" w:rsidRPr="00AD0045" w:rsidRDefault="0011667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="009A22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9A22BA" w:rsidRPr="00AD0045" w:rsidRDefault="009A22BA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Новогодний турнир</w:t>
            </w: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МР «Печора» по самбо среди юношей 2007-2008 г.р.; 2009-2010 г.р.; 2011-2012 г.р.; 2013-2015 г.р.</w:t>
            </w:r>
          </w:p>
        </w:tc>
        <w:tc>
          <w:tcPr>
            <w:tcW w:w="3261" w:type="dxa"/>
          </w:tcPr>
          <w:p w:rsidR="009A22BA" w:rsidRPr="00BA3039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Дворец Спорта имени И.Е.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Кулакова</w:t>
            </w:r>
          </w:p>
          <w:p w:rsidR="009A22BA" w:rsidRPr="00AD0045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22BA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16.12</w:t>
            </w:r>
          </w:p>
          <w:p w:rsidR="009A22BA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10.00-18.</w:t>
            </w: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  <w:p w:rsidR="009A22BA" w:rsidRPr="00BA3039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22BA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17.12</w:t>
            </w:r>
          </w:p>
          <w:p w:rsidR="009A22BA" w:rsidRPr="00AD0045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10.</w:t>
            </w: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-14.00</w:t>
            </w:r>
          </w:p>
        </w:tc>
      </w:tr>
      <w:tr w:rsidR="009A22BA" w:rsidRPr="00E20D69" w:rsidTr="00DB02BC">
        <w:trPr>
          <w:trHeight w:val="858"/>
        </w:trPr>
        <w:tc>
          <w:tcPr>
            <w:tcW w:w="993" w:type="dxa"/>
          </w:tcPr>
          <w:p w:rsidR="009A22BA" w:rsidRPr="00E20D69" w:rsidRDefault="0011667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A22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9A22BA" w:rsidRPr="00BA3039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Соревнования </w:t>
            </w:r>
          </w:p>
          <w:p w:rsidR="009A22BA" w:rsidRPr="00AD0045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«Кубок </w:t>
            </w:r>
            <w:proofErr w:type="spellStart"/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Зарани</w:t>
            </w:r>
            <w:proofErr w:type="spellEnd"/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(перенос с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9.12</w:t>
            </w:r>
            <w:r w:rsidR="00FB15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.23</w:t>
            </w:r>
            <w:bookmarkStart w:id="0" w:name="_GoBack"/>
            <w:bookmarkEnd w:id="0"/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1" w:type="dxa"/>
          </w:tcPr>
          <w:p w:rsidR="009A22BA" w:rsidRPr="00AD0045" w:rsidRDefault="009A22BA" w:rsidP="00FA7EC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ЭП «</w:t>
            </w:r>
            <w:proofErr w:type="spellStart"/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Бызовая</w:t>
            </w:r>
            <w:proofErr w:type="spellEnd"/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9A22BA" w:rsidRPr="00BA3039" w:rsidRDefault="009A22BA" w:rsidP="00BA30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16.12</w:t>
            </w:r>
          </w:p>
          <w:p w:rsidR="009A22BA" w:rsidRPr="00AD0045" w:rsidRDefault="009A22BA" w:rsidP="00BA30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10.00-15.00</w:t>
            </w:r>
          </w:p>
        </w:tc>
      </w:tr>
      <w:tr w:rsidR="009A22BA" w:rsidRPr="00E20D69" w:rsidTr="00DB02BC">
        <w:trPr>
          <w:trHeight w:val="858"/>
        </w:trPr>
        <w:tc>
          <w:tcPr>
            <w:tcW w:w="993" w:type="dxa"/>
          </w:tcPr>
          <w:p w:rsidR="009A22BA" w:rsidRPr="00E20D69" w:rsidRDefault="0011667E" w:rsidP="002B13D3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7</w:t>
            </w:r>
            <w:r w:rsidR="009A22BA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9A22BA" w:rsidRPr="00AD0045" w:rsidRDefault="009A22BA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Конференция «Печора: имена, события, факты»</w:t>
            </w:r>
          </w:p>
        </w:tc>
        <w:tc>
          <w:tcPr>
            <w:tcW w:w="3261" w:type="dxa"/>
          </w:tcPr>
          <w:p w:rsidR="009A22BA" w:rsidRPr="00AD0045" w:rsidRDefault="009A22BA" w:rsidP="00AD00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«ПИКМ»</w:t>
            </w:r>
          </w:p>
        </w:tc>
        <w:tc>
          <w:tcPr>
            <w:tcW w:w="2551" w:type="dxa"/>
          </w:tcPr>
          <w:p w:rsidR="009A22BA" w:rsidRPr="00BA3039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16.12</w:t>
            </w:r>
          </w:p>
          <w:p w:rsidR="009A22BA" w:rsidRPr="00AD0045" w:rsidRDefault="009A22BA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30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14.00-16.00</w:t>
            </w:r>
          </w:p>
        </w:tc>
      </w:tr>
    </w:tbl>
    <w:p w:rsidR="00E06C9B" w:rsidRPr="005754FA" w:rsidRDefault="00E06C9B" w:rsidP="00AD0045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5754FA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8266E"/>
    <w:rsid w:val="00286893"/>
    <w:rsid w:val="002A07CD"/>
    <w:rsid w:val="002A3AB4"/>
    <w:rsid w:val="002B13D3"/>
    <w:rsid w:val="002B2E07"/>
    <w:rsid w:val="002B42A7"/>
    <w:rsid w:val="002C2294"/>
    <w:rsid w:val="002C5ED0"/>
    <w:rsid w:val="002C6EE4"/>
    <w:rsid w:val="00300210"/>
    <w:rsid w:val="003424FA"/>
    <w:rsid w:val="0034543E"/>
    <w:rsid w:val="00366994"/>
    <w:rsid w:val="00371664"/>
    <w:rsid w:val="00372CDE"/>
    <w:rsid w:val="003753EA"/>
    <w:rsid w:val="003B2872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E6439"/>
    <w:rsid w:val="004E70EF"/>
    <w:rsid w:val="004F4BB1"/>
    <w:rsid w:val="005176B1"/>
    <w:rsid w:val="0053153A"/>
    <w:rsid w:val="00540EA1"/>
    <w:rsid w:val="00553067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415A"/>
    <w:rsid w:val="0077615F"/>
    <w:rsid w:val="0077714F"/>
    <w:rsid w:val="007876F8"/>
    <w:rsid w:val="007B4D97"/>
    <w:rsid w:val="007D090A"/>
    <w:rsid w:val="008468CD"/>
    <w:rsid w:val="008745A3"/>
    <w:rsid w:val="00887397"/>
    <w:rsid w:val="008929A8"/>
    <w:rsid w:val="008A1F4C"/>
    <w:rsid w:val="008A7302"/>
    <w:rsid w:val="008F06E7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58CB"/>
    <w:rsid w:val="00A1673A"/>
    <w:rsid w:val="00A66BD5"/>
    <w:rsid w:val="00A71BE1"/>
    <w:rsid w:val="00A776CA"/>
    <w:rsid w:val="00AD0045"/>
    <w:rsid w:val="00AD681B"/>
    <w:rsid w:val="00AF3D6B"/>
    <w:rsid w:val="00B01EB4"/>
    <w:rsid w:val="00B11EC4"/>
    <w:rsid w:val="00B314F3"/>
    <w:rsid w:val="00B44C57"/>
    <w:rsid w:val="00B615D3"/>
    <w:rsid w:val="00B73B6C"/>
    <w:rsid w:val="00BA1981"/>
    <w:rsid w:val="00BA3039"/>
    <w:rsid w:val="00BB6A0C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E1D1A"/>
    <w:rsid w:val="00F0068C"/>
    <w:rsid w:val="00F164D1"/>
    <w:rsid w:val="00F364BC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4614-B380-45A0-BDFF-09D20EED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93</cp:revision>
  <cp:lastPrinted>2023-12-08T12:06:00Z</cp:lastPrinted>
  <dcterms:created xsi:type="dcterms:W3CDTF">2022-11-10T07:50:00Z</dcterms:created>
  <dcterms:modified xsi:type="dcterms:W3CDTF">2023-12-08T12:10:00Z</dcterms:modified>
</cp:coreProperties>
</file>