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4FB" w:rsidRDefault="00F444FB" w:rsidP="00F444FB">
      <w:pPr>
        <w:pStyle w:val="a4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 xml:space="preserve">риложение </w:t>
      </w:r>
      <w:r>
        <w:rPr>
          <w:rFonts w:ascii="Times New Roman" w:hAnsi="Times New Roman"/>
          <w:sz w:val="26"/>
          <w:szCs w:val="26"/>
        </w:rPr>
        <w:t>4</w:t>
      </w:r>
      <w:bookmarkStart w:id="0" w:name="_GoBack"/>
      <w:bookmarkEnd w:id="0"/>
    </w:p>
    <w:p w:rsidR="00F444FB" w:rsidRDefault="00F444FB" w:rsidP="00F444FB">
      <w:pPr>
        <w:pStyle w:val="a4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изменениям, вносимым в постановление </w:t>
      </w:r>
    </w:p>
    <w:p w:rsidR="00F444FB" w:rsidRDefault="00F444FB" w:rsidP="00F444FB">
      <w:pPr>
        <w:pStyle w:val="a4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МР «Печора» </w:t>
      </w:r>
    </w:p>
    <w:p w:rsidR="00F444FB" w:rsidRDefault="00F444FB" w:rsidP="00F444FB">
      <w:pPr>
        <w:pStyle w:val="a4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30.12.2021 г. № 1772</w:t>
      </w:r>
    </w:p>
    <w:p w:rsidR="00F444FB" w:rsidRDefault="00F444FB" w:rsidP="00024DF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AA585E" w:rsidRPr="00024DF2" w:rsidRDefault="00AA585E" w:rsidP="00024DF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24DF2">
        <w:rPr>
          <w:rFonts w:ascii="Times New Roman" w:hAnsi="Times New Roman" w:cs="Times New Roman"/>
          <w:sz w:val="24"/>
          <w:szCs w:val="24"/>
        </w:rPr>
        <w:t>Приложение  5</w:t>
      </w:r>
    </w:p>
    <w:p w:rsidR="00AA585E" w:rsidRPr="00024DF2" w:rsidRDefault="00AA585E" w:rsidP="00024DF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24DF2">
        <w:rPr>
          <w:rFonts w:ascii="Times New Roman" w:hAnsi="Times New Roman" w:cs="Times New Roman"/>
          <w:sz w:val="24"/>
          <w:szCs w:val="24"/>
        </w:rPr>
        <w:t>к муниципальной программе МО МР «Печора»</w:t>
      </w:r>
    </w:p>
    <w:p w:rsidR="00024DF2" w:rsidRPr="00024DF2" w:rsidRDefault="00024DF2" w:rsidP="00024DF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24D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«Обеспечение охраны общественного порядка </w:t>
      </w:r>
    </w:p>
    <w:p w:rsidR="00024DF2" w:rsidRPr="00024DF2" w:rsidRDefault="00024DF2" w:rsidP="00024DF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24DF2">
        <w:rPr>
          <w:rFonts w:ascii="Times New Roman" w:hAnsi="Times New Roman" w:cs="Times New Roman"/>
          <w:sz w:val="24"/>
          <w:szCs w:val="24"/>
        </w:rPr>
        <w:t>и профилактика правонарушений»</w:t>
      </w:r>
    </w:p>
    <w:p w:rsidR="00024DF2" w:rsidRDefault="00024DF2" w:rsidP="00024DF2">
      <w:pPr>
        <w:jc w:val="center"/>
        <w:rPr>
          <w:sz w:val="26"/>
          <w:szCs w:val="26"/>
        </w:rPr>
      </w:pPr>
    </w:p>
    <w:p w:rsidR="00024DF2" w:rsidRPr="00845E16" w:rsidRDefault="00024DF2" w:rsidP="00AA585E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Информация</w:t>
      </w: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о показателях результатов использования субсидий</w:t>
      </w: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 (или) иных межбюджетных трансфертов, предоставляемых</w:t>
      </w: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из республиканского бюджета Республики Коми</w:t>
      </w:r>
    </w:p>
    <w:p w:rsidR="00AA585E" w:rsidRDefault="00AA585E" w:rsidP="00AA585E">
      <w:pPr>
        <w:rPr>
          <w:rFonts w:eastAsia="Calibri"/>
          <w:szCs w:val="26"/>
        </w:rPr>
      </w:pPr>
    </w:p>
    <w:tbl>
      <w:tblPr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2268"/>
        <w:gridCol w:w="2551"/>
        <w:gridCol w:w="3260"/>
        <w:gridCol w:w="1701"/>
        <w:gridCol w:w="1417"/>
        <w:gridCol w:w="1560"/>
      </w:tblGrid>
      <w:tr w:rsidR="00AA585E" w:rsidRPr="006D632F" w:rsidTr="0072020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2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2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2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2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2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AA585E" w:rsidRPr="006D632F" w:rsidTr="007202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202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202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202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202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2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2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Плановое значение по годам</w:t>
            </w:r>
          </w:p>
        </w:tc>
      </w:tr>
      <w:tr w:rsidR="00AA585E" w:rsidRPr="006D632F" w:rsidTr="007202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202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202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202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202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202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457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4570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457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4570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457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4570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A585E" w:rsidRPr="006D632F" w:rsidTr="00720208">
        <w:tc>
          <w:tcPr>
            <w:tcW w:w="15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2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МО МР «Печора»</w:t>
            </w:r>
          </w:p>
          <w:p w:rsidR="0001535B" w:rsidRPr="00024DF2" w:rsidRDefault="0001535B" w:rsidP="0001535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DF2">
              <w:rPr>
                <w:rFonts w:ascii="Times New Roman" w:hAnsi="Times New Roman" w:cs="Times New Roman"/>
                <w:sz w:val="24"/>
                <w:szCs w:val="24"/>
              </w:rPr>
              <w:t>«Обеспечение охраны общественного порядка</w:t>
            </w:r>
          </w:p>
          <w:p w:rsidR="00AA585E" w:rsidRPr="0001535B" w:rsidRDefault="0001535B" w:rsidP="0001535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профилактика правонарушений»</w:t>
            </w:r>
          </w:p>
        </w:tc>
      </w:tr>
      <w:tr w:rsidR="00DA1877" w:rsidRPr="006D632F" w:rsidTr="001B25EA">
        <w:trPr>
          <w:trHeight w:val="5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877" w:rsidRPr="006D632F" w:rsidRDefault="00DA1877" w:rsidP="0072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877" w:rsidRPr="006D632F" w:rsidRDefault="00DA1877" w:rsidP="00024D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02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мероприятие 1.1.3. Укрепление материально-технической базы </w:t>
            </w:r>
            <w:r w:rsidRPr="007202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субъектов, реализующих мероприятия в области профилактики правонарушений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877" w:rsidRPr="006D632F" w:rsidRDefault="00DA1877" w:rsidP="00720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на софинансирование расходных обязательств органов местного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 в Республике Коми, возникающих при выполнении органов местного самоуправления полномочий по вопросам местного значения по предоставлению помещения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877" w:rsidRPr="006D632F" w:rsidRDefault="00DA1877" w:rsidP="0072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  <w:p w:rsidR="00DA1877" w:rsidRPr="006D632F" w:rsidRDefault="00DA1877" w:rsidP="0072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77" w:rsidRPr="006D632F" w:rsidRDefault="00DA1877" w:rsidP="008B4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муниципальных помещений, предоставляемых для работы участкового уполномоченного полиции, приведенных в нормативное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состояние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77" w:rsidRPr="006D632F" w:rsidRDefault="00DA1877" w:rsidP="0072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77" w:rsidRPr="006D632F" w:rsidRDefault="00DA1877" w:rsidP="0072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77" w:rsidRPr="006D632F" w:rsidRDefault="00DA1877" w:rsidP="0072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1877" w:rsidRPr="006D632F" w:rsidTr="001B25EA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77" w:rsidRPr="006D632F" w:rsidRDefault="00DA1877" w:rsidP="0072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77" w:rsidRPr="00720208" w:rsidRDefault="00DA1877" w:rsidP="00024D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77" w:rsidRDefault="00DA1877" w:rsidP="00720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77" w:rsidRPr="006D632F" w:rsidRDefault="00DA1877" w:rsidP="0072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77" w:rsidRPr="006D632F" w:rsidRDefault="00DA1877" w:rsidP="008B4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муниципальных помещений, предоставляемых для работы участкового уполномоченного полиции, приведенных в нормативное состояние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77" w:rsidRDefault="00DA1877" w:rsidP="0072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77" w:rsidRPr="006D632F" w:rsidRDefault="00DA1877" w:rsidP="0072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77" w:rsidRPr="006D632F" w:rsidRDefault="00DA1877" w:rsidP="0072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D28B2" w:rsidRPr="00BE6850" w:rsidRDefault="00ED28B2" w:rsidP="00BE6850">
      <w:pPr>
        <w:tabs>
          <w:tab w:val="left" w:pos="4035"/>
        </w:tabs>
      </w:pPr>
    </w:p>
    <w:p w:rsidR="00DA1877" w:rsidRPr="00BE6850" w:rsidRDefault="00DA1877">
      <w:pPr>
        <w:tabs>
          <w:tab w:val="left" w:pos="4035"/>
        </w:tabs>
      </w:pPr>
    </w:p>
    <w:sectPr w:rsidR="00DA1877" w:rsidRPr="00BE6850" w:rsidSect="00F444FB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7B2"/>
    <w:rsid w:val="0001535B"/>
    <w:rsid w:val="00024DF2"/>
    <w:rsid w:val="00457040"/>
    <w:rsid w:val="00720208"/>
    <w:rsid w:val="008E57B2"/>
    <w:rsid w:val="00AA585E"/>
    <w:rsid w:val="00BE6850"/>
    <w:rsid w:val="00DA1877"/>
    <w:rsid w:val="00ED28B2"/>
    <w:rsid w:val="00F4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A585E"/>
  </w:style>
  <w:style w:type="paragraph" w:styleId="a4">
    <w:name w:val="No Spacing"/>
    <w:link w:val="a3"/>
    <w:uiPriority w:val="1"/>
    <w:qFormat/>
    <w:rsid w:val="00AA585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A585E"/>
  </w:style>
  <w:style w:type="paragraph" w:styleId="a4">
    <w:name w:val="No Spacing"/>
    <w:link w:val="a3"/>
    <w:uiPriority w:val="1"/>
    <w:qFormat/>
    <w:rsid w:val="00AA58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8</cp:revision>
  <dcterms:created xsi:type="dcterms:W3CDTF">2023-11-28T11:26:00Z</dcterms:created>
  <dcterms:modified xsi:type="dcterms:W3CDTF">2023-12-28T11:22:00Z</dcterms:modified>
</cp:coreProperties>
</file>