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51" w:rsidRPr="00F732A4" w:rsidRDefault="00003951" w:rsidP="00E8684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>Приложение</w:t>
      </w:r>
    </w:p>
    <w:p w:rsidR="00D570A4" w:rsidRPr="00F732A4" w:rsidRDefault="00D570A4" w:rsidP="00E8684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>к Постановлению</w:t>
      </w:r>
    </w:p>
    <w:p w:rsidR="00D570A4" w:rsidRPr="00F732A4" w:rsidRDefault="00D570A4" w:rsidP="00E86849">
      <w:pPr>
        <w:pStyle w:val="ConsPlusNormal"/>
        <w:jc w:val="right"/>
        <w:rPr>
          <w:rFonts w:ascii="Times New Roman" w:hAnsi="Times New Roman" w:cs="Times New Roman"/>
          <w:sz w:val="24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 xml:space="preserve">администрации МР </w:t>
      </w:r>
      <w:r w:rsidR="00643CAF" w:rsidRPr="00F732A4">
        <w:rPr>
          <w:rFonts w:ascii="Times New Roman" w:hAnsi="Times New Roman" w:cs="Times New Roman"/>
          <w:sz w:val="24"/>
          <w:szCs w:val="26"/>
        </w:rPr>
        <w:t>«</w:t>
      </w:r>
      <w:r w:rsidRPr="00F732A4">
        <w:rPr>
          <w:rFonts w:ascii="Times New Roman" w:hAnsi="Times New Roman" w:cs="Times New Roman"/>
          <w:sz w:val="24"/>
          <w:szCs w:val="26"/>
        </w:rPr>
        <w:t>Печора</w:t>
      </w:r>
      <w:r w:rsidR="00643CAF" w:rsidRPr="00F732A4">
        <w:rPr>
          <w:rFonts w:ascii="Times New Roman" w:hAnsi="Times New Roman" w:cs="Times New Roman"/>
          <w:sz w:val="24"/>
          <w:szCs w:val="26"/>
        </w:rPr>
        <w:t>»</w:t>
      </w:r>
    </w:p>
    <w:p w:rsidR="00D570A4" w:rsidRPr="00E86849" w:rsidRDefault="00003951" w:rsidP="00E8684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732A4">
        <w:rPr>
          <w:rFonts w:ascii="Times New Roman" w:hAnsi="Times New Roman" w:cs="Times New Roman"/>
          <w:sz w:val="24"/>
          <w:szCs w:val="26"/>
        </w:rPr>
        <w:t xml:space="preserve">  </w:t>
      </w:r>
      <w:r w:rsidR="00281478">
        <w:rPr>
          <w:rFonts w:ascii="Times New Roman" w:hAnsi="Times New Roman" w:cs="Times New Roman"/>
          <w:sz w:val="24"/>
          <w:szCs w:val="26"/>
        </w:rPr>
        <w:t xml:space="preserve">              от 14 февраля</w:t>
      </w:r>
      <w:r w:rsidRPr="00F732A4">
        <w:rPr>
          <w:rFonts w:ascii="Times New Roman" w:hAnsi="Times New Roman" w:cs="Times New Roman"/>
          <w:sz w:val="24"/>
          <w:szCs w:val="26"/>
        </w:rPr>
        <w:t xml:space="preserve"> 2024 г. </w:t>
      </w:r>
      <w:r w:rsidR="00281478">
        <w:rPr>
          <w:rFonts w:ascii="Times New Roman" w:hAnsi="Times New Roman" w:cs="Times New Roman"/>
          <w:sz w:val="24"/>
          <w:szCs w:val="26"/>
        </w:rPr>
        <w:t>№ 185</w:t>
      </w:r>
      <w:bookmarkStart w:id="0" w:name="_GoBack"/>
      <w:bookmarkEnd w:id="0"/>
      <w:r w:rsidRPr="00F732A4">
        <w:rPr>
          <w:rFonts w:ascii="Times New Roman" w:hAnsi="Times New Roman" w:cs="Times New Roman"/>
          <w:sz w:val="24"/>
          <w:szCs w:val="26"/>
        </w:rPr>
        <w:t xml:space="preserve"> 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"/>
      <w:bookmarkEnd w:id="1"/>
      <w:r w:rsidRPr="00E86849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ПРЕДОСТАВЛЕНИЯ МУНИЦИПАЛЬНОЙ УСЛУГИ "НАПРАВЛЕНИЕ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УВЕДОМЛЕНИЯ О ПЛАНИРУЕМОМ СНОСЕ ОБЪЕКТА КАПИТАЛЬНОГО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СТРОИТЕЛЬСТВА И УВЕДОМЛЕНИЯ О ЗАВЕРШЕНИИ СНОСА ОБЪЕКТА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КАПИТАЛЬНОГО СТРОИТЕЛЬСТВА" НА ТЕРРИТОРИИ МУНИЦИПАЛЬНОГО</w:t>
      </w:r>
      <w:r w:rsidR="00643CAF"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>ОБРАЗОВАНИЯ МУНИЦИПАЛЬНОГО РАЙОНА "ПЕЧОРА"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1.1. Административный регламент </w:t>
      </w:r>
      <w:r w:rsidRPr="00454566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F26E83" w:rsidRPr="00454566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454566">
        <w:rPr>
          <w:rFonts w:ascii="Times New Roman" w:hAnsi="Times New Roman" w:cs="Times New Roman"/>
          <w:sz w:val="26"/>
          <w:szCs w:val="26"/>
        </w:rPr>
        <w:t>услуги</w:t>
      </w:r>
      <w:r w:rsidRPr="00E86849">
        <w:rPr>
          <w:rFonts w:ascii="Times New Roman" w:hAnsi="Times New Roman" w:cs="Times New Roman"/>
          <w:sz w:val="26"/>
          <w:szCs w:val="26"/>
        </w:rPr>
        <w:t xml:space="preserve">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 </w:t>
      </w:r>
      <w:r w:rsidR="00F26E83">
        <w:rPr>
          <w:rFonts w:ascii="Times New Roman" w:hAnsi="Times New Roman" w:cs="Times New Roman"/>
          <w:sz w:val="26"/>
          <w:szCs w:val="26"/>
        </w:rPr>
        <w:t xml:space="preserve">(далее – административный регламент), определяет порядок и последовательность действий  (административных процедур) отдела архитектуры администрации муниципального района «Печора».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Настоящий Административный регламент регулирует отношения, возникающие при оказании следующих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подуслуг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:</w:t>
      </w:r>
    </w:p>
    <w:p w:rsidR="00D570A4" w:rsidRPr="00E86849" w:rsidRDefault="00643C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="00D570A4" w:rsidRPr="00E86849">
        <w:rPr>
          <w:rFonts w:ascii="Times New Roman" w:hAnsi="Times New Roman" w:cs="Times New Roman"/>
          <w:sz w:val="26"/>
          <w:szCs w:val="26"/>
        </w:rPr>
        <w:t>Направление уведомления о сносе объекта капитального строительства;</w:t>
      </w:r>
    </w:p>
    <w:p w:rsidR="00D570A4" w:rsidRPr="00E86849" w:rsidRDefault="00643CA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Направление уведомления о завершении сноса объекта капитального строительства.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3"/>
      <w:bookmarkEnd w:id="2"/>
      <w:r w:rsidRPr="00E86849">
        <w:rPr>
          <w:rFonts w:ascii="Times New Roman" w:hAnsi="Times New Roman" w:cs="Times New Roman"/>
          <w:sz w:val="26"/>
          <w:szCs w:val="26"/>
        </w:rPr>
        <w:t xml:space="preserve">1.2. Заявителями на получение </w:t>
      </w:r>
      <w:r w:rsidR="00C25FD9" w:rsidRPr="00454566">
        <w:rPr>
          <w:rFonts w:ascii="Times New Roman" w:hAnsi="Times New Roman" w:cs="Times New Roman"/>
          <w:sz w:val="26"/>
          <w:szCs w:val="26"/>
        </w:rPr>
        <w:t>муниципальной</w:t>
      </w:r>
      <w:r w:rsidR="00C25FD9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>услуги являются физические лица, юридические лица, индивидуальные предприниматели, являющиеся застройщиками (далее - Заявитель).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1.3. Интересы заявителей, указанных в </w:t>
      </w:r>
      <w:hyperlink w:anchor="P4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1.2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1.4. Информирование о порядке предоставления муниципальной услуги осуществляется: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непосредственно при личном приеме заявителя в отделе</w:t>
      </w:r>
      <w:r w:rsidR="00257204" w:rsidRPr="00E86849"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003951" w:rsidRPr="00E86849">
        <w:rPr>
          <w:rFonts w:ascii="Times New Roman" w:hAnsi="Times New Roman" w:cs="Times New Roman"/>
          <w:sz w:val="26"/>
          <w:szCs w:val="26"/>
        </w:rPr>
        <w:t>и МР "Печора" (далее -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);</w:t>
      </w:r>
    </w:p>
    <w:p w:rsidR="00D570A4" w:rsidRPr="00E86849" w:rsidRDefault="000039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по телефону отдела</w:t>
      </w:r>
      <w:r w:rsidR="00257204" w:rsidRPr="00E86849"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3) письменно, в том числе посредством электронной почты, факсимильной связи;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4) посредством размещения в открытой и доступной форме информации: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федеральной государственной информационной системе "Единый портал государственных и муниципальных услуг (функций)" (https://www.gosuslugi.ru/) </w:t>
      </w:r>
      <w:r w:rsidR="00A25540">
        <w:rPr>
          <w:rFonts w:ascii="Times New Roman" w:hAnsi="Times New Roman" w:cs="Times New Roman"/>
          <w:sz w:val="26"/>
          <w:szCs w:val="26"/>
        </w:rPr>
        <w:lastRenderedPageBreak/>
        <w:t>(далее - ЕПГУ</w:t>
      </w:r>
      <w:r w:rsidRPr="00E86849">
        <w:rPr>
          <w:rFonts w:ascii="Times New Roman" w:hAnsi="Times New Roman" w:cs="Times New Roman"/>
          <w:sz w:val="26"/>
          <w:szCs w:val="26"/>
        </w:rPr>
        <w:t>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 - региональный портал);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901D58" w:rsidRPr="00E8684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86849">
        <w:rPr>
          <w:rFonts w:ascii="Times New Roman" w:hAnsi="Times New Roman" w:cs="Times New Roman"/>
          <w:sz w:val="26"/>
          <w:szCs w:val="26"/>
        </w:rPr>
        <w:t xml:space="preserve"> "Печора" (www.pechoraonline.ru);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5) посредством размещения информации на и</w:t>
      </w:r>
      <w:r w:rsidR="00257204" w:rsidRPr="00E86849">
        <w:rPr>
          <w:rFonts w:ascii="Times New Roman" w:hAnsi="Times New Roman" w:cs="Times New Roman"/>
          <w:sz w:val="26"/>
          <w:szCs w:val="26"/>
        </w:rPr>
        <w:t>нформационных стендах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4"/>
      <w:bookmarkEnd w:id="3"/>
      <w:r w:rsidRPr="00E86849">
        <w:rPr>
          <w:rFonts w:ascii="Times New Roman" w:hAnsi="Times New Roman" w:cs="Times New Roman"/>
          <w:sz w:val="26"/>
          <w:szCs w:val="26"/>
        </w:rPr>
        <w:t>1.5. Информирование осуществляется по вопросам, касающимся: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способов подачи уведомления о планируемом сносе объекта капитального строительства и уведомления о завершении сноса объекта капитального строительства (далее - уведомление о сносе, уведомление о завершении сноса соответственно);</w:t>
      </w:r>
    </w:p>
    <w:p w:rsidR="00D570A4" w:rsidRPr="00454566" w:rsidRDefault="00C25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4566">
        <w:rPr>
          <w:rFonts w:ascii="Times New Roman" w:hAnsi="Times New Roman" w:cs="Times New Roman"/>
          <w:sz w:val="26"/>
          <w:szCs w:val="26"/>
        </w:rPr>
        <w:t>место нахожде</w:t>
      </w:r>
      <w:r w:rsidR="00A60DEC" w:rsidRPr="00454566">
        <w:rPr>
          <w:rFonts w:ascii="Times New Roman" w:hAnsi="Times New Roman" w:cs="Times New Roman"/>
          <w:sz w:val="26"/>
          <w:szCs w:val="26"/>
        </w:rPr>
        <w:t>ния, график работы</w:t>
      </w:r>
      <w:r w:rsidR="00257204" w:rsidRPr="00454566">
        <w:rPr>
          <w:rFonts w:ascii="Times New Roman" w:hAnsi="Times New Roman" w:cs="Times New Roman"/>
          <w:sz w:val="26"/>
          <w:szCs w:val="26"/>
        </w:rPr>
        <w:t xml:space="preserve"> отдела архитектуры</w:t>
      </w:r>
      <w:r w:rsidR="00D570A4" w:rsidRPr="0045456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570A4" w:rsidRPr="00454566">
        <w:rPr>
          <w:rFonts w:ascii="Times New Roman" w:hAnsi="Times New Roman" w:cs="Times New Roman"/>
          <w:sz w:val="26"/>
          <w:szCs w:val="26"/>
        </w:rPr>
        <w:t>обращение</w:t>
      </w:r>
      <w:proofErr w:type="gramEnd"/>
      <w:r w:rsidR="00D570A4" w:rsidRPr="00454566">
        <w:rPr>
          <w:rFonts w:ascii="Times New Roman" w:hAnsi="Times New Roman" w:cs="Times New Roman"/>
          <w:sz w:val="26"/>
          <w:szCs w:val="26"/>
        </w:rPr>
        <w:t xml:space="preserve"> в которое необходимо дл</w:t>
      </w:r>
      <w:r w:rsidRPr="00454566">
        <w:rPr>
          <w:rFonts w:ascii="Times New Roman" w:hAnsi="Times New Roman" w:cs="Times New Roman"/>
          <w:sz w:val="26"/>
          <w:szCs w:val="26"/>
        </w:rPr>
        <w:t>я предоставления муниципальной</w:t>
      </w:r>
      <w:r w:rsidR="00D570A4" w:rsidRPr="00454566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D570A4" w:rsidRPr="00E86849" w:rsidRDefault="00C25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4566">
        <w:rPr>
          <w:rFonts w:ascii="Times New Roman" w:hAnsi="Times New Roman" w:cs="Times New Roman"/>
          <w:sz w:val="26"/>
          <w:szCs w:val="26"/>
        </w:rPr>
        <w:t xml:space="preserve">справочные телефоны </w:t>
      </w:r>
      <w:r w:rsidR="00257204" w:rsidRPr="00454566">
        <w:rPr>
          <w:rFonts w:ascii="Times New Roman" w:hAnsi="Times New Roman" w:cs="Times New Roman"/>
          <w:sz w:val="26"/>
          <w:szCs w:val="26"/>
        </w:rPr>
        <w:t xml:space="preserve"> отдела архитектуры</w:t>
      </w:r>
      <w:r w:rsidR="00D570A4" w:rsidRPr="00454566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порядка и сроков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порядка получения сведений о ходе рассмотрения уведомления об окончании строительства и о результатах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1.6. При устном обращении Заявителя (лично или по телеф</w:t>
      </w:r>
      <w:r w:rsidR="00257204" w:rsidRPr="00E86849">
        <w:rPr>
          <w:rFonts w:ascii="Times New Roman" w:hAnsi="Times New Roman" w:cs="Times New Roman"/>
          <w:sz w:val="26"/>
          <w:szCs w:val="26"/>
        </w:rPr>
        <w:t>ону) должностное лицо отдела архитектуры</w:t>
      </w:r>
      <w:r w:rsidR="00A77317">
        <w:rPr>
          <w:rFonts w:ascii="Times New Roman" w:hAnsi="Times New Roman" w:cs="Times New Roman"/>
          <w:sz w:val="26"/>
          <w:szCs w:val="26"/>
        </w:rPr>
        <w:t>, осуществляющ</w:t>
      </w:r>
      <w:r w:rsidR="00C25FD9" w:rsidRPr="00454566">
        <w:rPr>
          <w:rFonts w:ascii="Times New Roman" w:hAnsi="Times New Roman" w:cs="Times New Roman"/>
          <w:sz w:val="26"/>
          <w:szCs w:val="26"/>
        </w:rPr>
        <w:t>ее</w:t>
      </w:r>
      <w:r w:rsidRPr="00E86849">
        <w:rPr>
          <w:rFonts w:ascii="Times New Roman" w:hAnsi="Times New Roman" w:cs="Times New Roman"/>
          <w:sz w:val="26"/>
          <w:szCs w:val="26"/>
        </w:rPr>
        <w:t xml:space="preserve"> консультирование, подробно и в вежливой (корректной) форме информирует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обратившихся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по интересующим вопросам.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 отдела</w:t>
      </w:r>
      <w:r w:rsidR="00257204" w:rsidRPr="00E86849">
        <w:rPr>
          <w:rFonts w:ascii="Times New Roman" w:hAnsi="Times New Roman" w:cs="Times New Roman"/>
          <w:sz w:val="26"/>
          <w:szCs w:val="26"/>
        </w:rPr>
        <w:t xml:space="preserve">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принявшего телефонный звонок.</w:t>
      </w:r>
    </w:p>
    <w:p w:rsidR="00D570A4" w:rsidRPr="00E86849" w:rsidRDefault="002572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Если специалист отдела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</w:t>
      </w:r>
      <w:r w:rsidR="00D570A4" w:rsidRPr="00E86849">
        <w:rPr>
          <w:rFonts w:ascii="Times New Roman" w:hAnsi="Times New Roman" w:cs="Times New Roman"/>
          <w:sz w:val="26"/>
          <w:szCs w:val="26"/>
        </w:rPr>
        <w:lastRenderedPageBreak/>
        <w:t>которому можно будет получить необходимую информацию.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изложить обращение в письменной форме;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назначить другое время для консультаций.</w:t>
      </w:r>
    </w:p>
    <w:p w:rsidR="00D570A4" w:rsidRPr="00E86849" w:rsidRDefault="005B61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Специалист отдела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Информирование осуществляется в соответствии с графиком приема граждан.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1.7. По письменному</w:t>
      </w:r>
      <w:r w:rsidR="005B618F" w:rsidRPr="00E86849">
        <w:rPr>
          <w:rFonts w:ascii="Times New Roman" w:hAnsi="Times New Roman" w:cs="Times New Roman"/>
          <w:sz w:val="26"/>
          <w:szCs w:val="26"/>
        </w:rPr>
        <w:t xml:space="preserve"> обращению специалист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1.5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в порядке, установленном Федеральным </w:t>
      </w:r>
      <w:hyperlink r:id="rId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от 2 мая 2006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59-ФЗ "О порядке рассмотрения обращений граждан Российской Федерации" (далее - Федеральный закон N 59-ФЗ).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1.8. На </w:t>
      </w:r>
      <w:r w:rsidR="00283A07">
        <w:rPr>
          <w:rFonts w:ascii="Times New Roman" w:hAnsi="Times New Roman" w:cs="Times New Roman"/>
          <w:sz w:val="26"/>
          <w:szCs w:val="26"/>
        </w:rPr>
        <w:t xml:space="preserve">едином портале государственных услуг </w:t>
      </w:r>
      <w:r w:rsidRPr="00E86849">
        <w:rPr>
          <w:rFonts w:ascii="Times New Roman" w:hAnsi="Times New Roman" w:cs="Times New Roman"/>
          <w:sz w:val="26"/>
          <w:szCs w:val="26"/>
        </w:rPr>
        <w:t xml:space="preserve">размещаются сведения, предусмотренные </w:t>
      </w:r>
      <w:hyperlink r:id="rId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Положением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 федеральной государственной информационной системе "Федеральный реестр государственных и муниципальных услуг (функций)", утвержденным постановлением Правительства Российской Федерации от 24 октября 2011 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861.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1.9. На официальном сайте </w:t>
      </w:r>
      <w:r w:rsidR="00901D58" w:rsidRPr="00E8684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86849">
        <w:rPr>
          <w:rFonts w:ascii="Times New Roman" w:hAnsi="Times New Roman" w:cs="Times New Roman"/>
          <w:sz w:val="26"/>
          <w:szCs w:val="26"/>
        </w:rPr>
        <w:t xml:space="preserve"> "Печора", на стендах в местах предоставления муниципальной услуги размещается следующая справочная информация: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 месте нахождения и графике р</w:t>
      </w:r>
      <w:r w:rsidR="005B618F" w:rsidRPr="00E86849">
        <w:rPr>
          <w:rFonts w:ascii="Times New Roman" w:hAnsi="Times New Roman" w:cs="Times New Roman"/>
          <w:sz w:val="26"/>
          <w:szCs w:val="26"/>
        </w:rPr>
        <w:t>аботы 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ответственных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за предоставление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справочные </w:t>
      </w:r>
      <w:r w:rsidR="005B618F" w:rsidRPr="00E86849">
        <w:rPr>
          <w:rFonts w:ascii="Times New Roman" w:hAnsi="Times New Roman" w:cs="Times New Roman"/>
          <w:sz w:val="26"/>
          <w:szCs w:val="26"/>
        </w:rPr>
        <w:t>телефоны специалистов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адрес официального сайта, а также электронной почты и (или)</w:t>
      </w:r>
      <w:r w:rsidR="005B618F" w:rsidRPr="00E86849">
        <w:rPr>
          <w:rFonts w:ascii="Times New Roman" w:hAnsi="Times New Roman" w:cs="Times New Roman"/>
          <w:sz w:val="26"/>
          <w:szCs w:val="26"/>
        </w:rPr>
        <w:t xml:space="preserve"> формы обратной связи отдела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сети "Интернет".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5B618F" w:rsidRPr="00E86849">
        <w:rPr>
          <w:rFonts w:ascii="Times New Roman" w:hAnsi="Times New Roman" w:cs="Times New Roman"/>
          <w:sz w:val="26"/>
          <w:szCs w:val="26"/>
        </w:rPr>
        <w:t xml:space="preserve">.10. В залах ожидания отдела </w:t>
      </w:r>
      <w:r w:rsidRPr="00E86849">
        <w:rPr>
          <w:rFonts w:ascii="Times New Roman" w:hAnsi="Times New Roman" w:cs="Times New Roman"/>
          <w:sz w:val="26"/>
          <w:szCs w:val="26"/>
        </w:rPr>
        <w:t xml:space="preserve">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1.11. 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(его представителем) в</w:t>
      </w:r>
      <w:r w:rsidR="001232CD">
        <w:rPr>
          <w:rFonts w:ascii="Times New Roman" w:hAnsi="Times New Roman" w:cs="Times New Roman"/>
          <w:sz w:val="26"/>
          <w:szCs w:val="26"/>
        </w:rPr>
        <w:t xml:space="preserve"> личном кабинете на ЕПГУ, </w:t>
      </w:r>
      <w:r w:rsidR="00085AFC" w:rsidRPr="00E86849">
        <w:rPr>
          <w:rFonts w:ascii="Times New Roman" w:hAnsi="Times New Roman" w:cs="Times New Roman"/>
          <w:sz w:val="26"/>
          <w:szCs w:val="26"/>
        </w:rPr>
        <w:t>а также в отделе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обращении заявителя лично, по телефону посредством электронной почты.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2.1. Наименование муниципальной услуги -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Муниципальная услуга предоставляется  отделом</w:t>
      </w:r>
      <w:r w:rsidR="00085AFC" w:rsidRPr="00E86849">
        <w:rPr>
          <w:rFonts w:ascii="Times New Roman" w:hAnsi="Times New Roman" w:cs="Times New Roman"/>
          <w:sz w:val="26"/>
          <w:szCs w:val="26"/>
        </w:rPr>
        <w:t xml:space="preserve">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"Печора".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2.2. Состав заявителей.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Заявителями при обращении за получением услуги являются застройщики.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2.3. Правовые основания для предоставления услуги: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Градостроительный </w:t>
      </w:r>
      <w:hyperlink r:id="rId9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кодекс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Земельный </w:t>
      </w:r>
      <w:hyperlink r:id="rId10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кодекс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1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 местного самоуправления в Российской Федерации";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объектах культурного наследия (памятниках истории и культуры) народов Российской Федерации";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электронной подписи";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Федеральный </w:t>
      </w:r>
      <w:hyperlink r:id="rId15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 персональных данных";</w:t>
      </w:r>
    </w:p>
    <w:p w:rsidR="00D570A4" w:rsidRPr="00E86849" w:rsidRDefault="002814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6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 декабря 2012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1376 "Об утверждении </w:t>
      </w:r>
      <w:proofErr w:type="gramStart"/>
      <w:r w:rsidR="00D570A4" w:rsidRPr="00E86849">
        <w:rPr>
          <w:rFonts w:ascii="Times New Roman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и муниципальных услуг";</w:t>
      </w:r>
    </w:p>
    <w:p w:rsidR="00D570A4" w:rsidRPr="00E86849" w:rsidRDefault="002814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7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25 января 2013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33 "Об использовании простой электронной подписи при оказании государственных и муниципальных услуг";</w:t>
      </w:r>
    </w:p>
    <w:p w:rsidR="00D570A4" w:rsidRPr="00E86849" w:rsidRDefault="002814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8">
        <w:proofErr w:type="gramStart"/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18 марта 2015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250 </w:t>
      </w:r>
      <w:r w:rsidR="00454566" w:rsidRPr="00454566">
        <w:rPr>
          <w:rFonts w:ascii="Times New Roman" w:hAnsi="Times New Roman" w:cs="Times New Roman"/>
          <w:sz w:val="26"/>
          <w:szCs w:val="26"/>
        </w:rPr>
        <w:t>«</w:t>
      </w:r>
      <w:r w:rsidR="00D570A4" w:rsidRPr="00454566">
        <w:rPr>
          <w:rFonts w:ascii="Times New Roman" w:hAnsi="Times New Roman" w:cs="Times New Roman"/>
          <w:sz w:val="26"/>
          <w:szCs w:val="26"/>
        </w:rPr>
        <w:t>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</w:t>
      </w:r>
      <w:proofErr w:type="gramEnd"/>
      <w:r w:rsidR="00D570A4" w:rsidRPr="00454566">
        <w:rPr>
          <w:rFonts w:ascii="Times New Roman" w:hAnsi="Times New Roman" w:cs="Times New Roman"/>
          <w:sz w:val="26"/>
          <w:szCs w:val="26"/>
        </w:rPr>
        <w:t xml:space="preserve">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="00D570A4" w:rsidRPr="00454566">
        <w:rPr>
          <w:rFonts w:ascii="Times New Roman" w:hAnsi="Times New Roman" w:cs="Times New Roman"/>
          <w:sz w:val="26"/>
          <w:szCs w:val="26"/>
        </w:rPr>
        <w:t>заверение выписок</w:t>
      </w:r>
      <w:proofErr w:type="gramEnd"/>
      <w:r w:rsidR="00D570A4" w:rsidRPr="00454566">
        <w:rPr>
          <w:rFonts w:ascii="Times New Roman" w:hAnsi="Times New Roman" w:cs="Times New Roman"/>
          <w:sz w:val="26"/>
          <w:szCs w:val="26"/>
        </w:rPr>
        <w:t xml:space="preserve"> из ук</w:t>
      </w:r>
      <w:r w:rsidR="00D21894">
        <w:rPr>
          <w:rFonts w:ascii="Times New Roman" w:hAnsi="Times New Roman" w:cs="Times New Roman"/>
          <w:sz w:val="26"/>
          <w:szCs w:val="26"/>
        </w:rPr>
        <w:t>азанных информационных систем</w:t>
      </w:r>
      <w:r w:rsidR="00454566" w:rsidRPr="00454566">
        <w:rPr>
          <w:rFonts w:ascii="Times New Roman" w:hAnsi="Times New Roman" w:cs="Times New Roman"/>
          <w:sz w:val="26"/>
          <w:szCs w:val="26"/>
        </w:rPr>
        <w:t>»</w:t>
      </w:r>
      <w:r w:rsidR="00D21894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2814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9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 марта 2016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02"/>
      <w:bookmarkEnd w:id="4"/>
      <w:r w:rsidRPr="00E86849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Заявитель или его представитель представляет </w:t>
      </w:r>
      <w:r w:rsidR="00DB2304" w:rsidRPr="00454566">
        <w:rPr>
          <w:rFonts w:ascii="Times New Roman" w:hAnsi="Times New Roman" w:cs="Times New Roman"/>
          <w:sz w:val="26"/>
          <w:szCs w:val="26"/>
        </w:rPr>
        <w:t xml:space="preserve">в отдел архитектуры </w:t>
      </w:r>
      <w:r w:rsidR="00454566">
        <w:rPr>
          <w:rFonts w:ascii="Times New Roman" w:hAnsi="Times New Roman" w:cs="Times New Roman"/>
          <w:sz w:val="26"/>
          <w:szCs w:val="26"/>
        </w:rPr>
        <w:t>у</w:t>
      </w:r>
      <w:r w:rsidRPr="00E86849">
        <w:rPr>
          <w:rFonts w:ascii="Times New Roman" w:hAnsi="Times New Roman" w:cs="Times New Roman"/>
          <w:sz w:val="26"/>
          <w:szCs w:val="26"/>
        </w:rPr>
        <w:t xml:space="preserve">ведомление о сносе, уведомление о завершении сноса по форме,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градостроительства, а также прилагаемые к нему документы, указанные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одним из следующих способов по выбору заявителя: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03"/>
      <w:bookmarkEnd w:id="5"/>
      <w:r w:rsidRPr="00E86849">
        <w:rPr>
          <w:rFonts w:ascii="Times New Roman" w:hAnsi="Times New Roman" w:cs="Times New Roman"/>
          <w:sz w:val="26"/>
          <w:szCs w:val="26"/>
        </w:rPr>
        <w:t xml:space="preserve">а) в электронной форме посредством федеральной государственной информационной системы "Единый портал государственных и </w:t>
      </w:r>
      <w:r w:rsidR="001D43A9">
        <w:rPr>
          <w:rFonts w:ascii="Times New Roman" w:hAnsi="Times New Roman" w:cs="Times New Roman"/>
          <w:sz w:val="26"/>
          <w:szCs w:val="26"/>
        </w:rPr>
        <w:t>муниципальных услуг (функций)",</w:t>
      </w:r>
      <w:r w:rsidRPr="00E86849">
        <w:rPr>
          <w:rFonts w:ascii="Times New Roman" w:hAnsi="Times New Roman" w:cs="Times New Roman"/>
          <w:sz w:val="26"/>
          <w:szCs w:val="26"/>
        </w:rPr>
        <w:t xml:space="preserve"> являющегося государственной информационной системой субъекта Российской Федерации.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направления уведомления о сносе, уведомления о завершении сноса и прилагаемых к нему документов указанным способом заявитель (представитель заявителя), прошедший процедуры регистрации, идентификац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>тентификации с использованием Единой системы идентификации и аутентификации (далее - ЕСИА), заполняет формы указанных уведомлений с использованием интерактивной формы в электронном виде.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Уведомление о сносе, уведомление о завершении сноса направляется заявителем или его представителем вместе с прикрепленными электронными документами, указанными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Уведомление о сносе, уведомление о завершении сноса подписываются заявителем или его представителем, уполномоченным на подписание такого уведомления,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20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21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использования простой электронной подписи при обращении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за получением государственных и муниципальных услуг, утвержденными постановлением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услуг", в соответствии с </w:t>
      </w:r>
      <w:hyperlink r:id="rId2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634 "О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видах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услуг" (далее - усиленная неквалифицированная электронная подпись).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06"/>
      <w:bookmarkEnd w:id="6"/>
      <w:r w:rsidRPr="00E86849">
        <w:rPr>
          <w:rFonts w:ascii="Times New Roman" w:hAnsi="Times New Roman" w:cs="Times New Roman"/>
          <w:sz w:val="26"/>
          <w:szCs w:val="26"/>
        </w:rPr>
        <w:t>б) на бумажном носителе посредств</w:t>
      </w:r>
      <w:r w:rsidR="00245FE7" w:rsidRPr="00E86849">
        <w:rPr>
          <w:rFonts w:ascii="Times New Roman" w:hAnsi="Times New Roman" w:cs="Times New Roman"/>
          <w:sz w:val="26"/>
          <w:szCs w:val="26"/>
        </w:rPr>
        <w:t>ом личного обращения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или посредством почтового отправления с уведомлением о вручении.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07"/>
      <w:bookmarkEnd w:id="7"/>
      <w:r w:rsidRPr="00E86849">
        <w:rPr>
          <w:rFonts w:ascii="Times New Roman" w:hAnsi="Times New Roman" w:cs="Times New Roman"/>
          <w:sz w:val="26"/>
          <w:szCs w:val="26"/>
        </w:rPr>
        <w:t>2.5. Документы, прилагаемые к уведомлению о сносе, уведомлению о завершении сноса, представляемые в электронной форме, направляются в следующих форматах: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odt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jpg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jpeg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2.6.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В случае если оригиналы документов, прилагаемых к уведомлению о сносе, уведомлению о завершении сноса, выданы и подписаны </w:t>
      </w:r>
      <w:r w:rsidR="00BF2079">
        <w:rPr>
          <w:rFonts w:ascii="Times New Roman" w:hAnsi="Times New Roman" w:cs="Times New Roman"/>
          <w:sz w:val="26"/>
          <w:szCs w:val="26"/>
        </w:rPr>
        <w:t>главой муниципального района-</w:t>
      </w:r>
      <w:r w:rsidR="00714AD3">
        <w:rPr>
          <w:rFonts w:ascii="Times New Roman" w:hAnsi="Times New Roman" w:cs="Times New Roman"/>
          <w:sz w:val="26"/>
          <w:szCs w:val="26"/>
        </w:rPr>
        <w:t>руководителем администрации МР «Печора»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(масштаб 1:1) и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"черно-белый" (при отсутствии в документе графических изображений и (или)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цветного текста);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16"/>
      <w:bookmarkEnd w:id="8"/>
      <w:r w:rsidRPr="00E86849">
        <w:rPr>
          <w:rFonts w:ascii="Times New Roman" w:hAnsi="Times New Roman" w:cs="Times New Roman"/>
          <w:sz w:val="26"/>
          <w:szCs w:val="26"/>
        </w:rPr>
        <w:t xml:space="preserve">2.7. Документы, прилагаемые </w:t>
      </w:r>
      <w:r w:rsidR="00714AD3" w:rsidRP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аявителем к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уведомлению о сносе, уведомлению о завершении сноса,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Документы, подлежащие представлению в форматах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xlsx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ods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, формируются в виде отдельного документа, представляемого в электронной форме.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118"/>
      <w:bookmarkEnd w:id="9"/>
      <w:r w:rsidRPr="00E86849">
        <w:rPr>
          <w:rFonts w:ascii="Times New Roman" w:hAnsi="Times New Roman" w:cs="Times New Roman"/>
          <w:sz w:val="26"/>
          <w:szCs w:val="26"/>
        </w:rPr>
        <w:t>2.8. Исчерпывающий перечень документов, необходимых для предоставления ус</w:t>
      </w:r>
      <w:r w:rsidR="00206DB2">
        <w:rPr>
          <w:rFonts w:ascii="Times New Roman" w:hAnsi="Times New Roman" w:cs="Times New Roman"/>
          <w:sz w:val="26"/>
          <w:szCs w:val="26"/>
        </w:rPr>
        <w:t>луги, подлежащих представлению З</w:t>
      </w:r>
      <w:r w:rsidRPr="00E86849">
        <w:rPr>
          <w:rFonts w:ascii="Times New Roman" w:hAnsi="Times New Roman" w:cs="Times New Roman"/>
          <w:sz w:val="26"/>
          <w:szCs w:val="26"/>
        </w:rPr>
        <w:t>аявителем самостоятельно: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уведомление о сносе.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случае представления уведомления о сносе в электронной форме посредством Единого портала, регионального портала в соответствии с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"а" пункта 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указанное уведомление заполняется путем внесения соответствующих сведений в интерактивную форму на Един</w:t>
      </w:r>
      <w:r w:rsidR="00715794">
        <w:rPr>
          <w:rFonts w:ascii="Times New Roman" w:hAnsi="Times New Roman" w:cs="Times New Roman"/>
          <w:sz w:val="26"/>
          <w:szCs w:val="26"/>
        </w:rPr>
        <w:t>ом портале</w:t>
      </w:r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док</w:t>
      </w:r>
      <w:r w:rsidR="00D21894">
        <w:rPr>
          <w:rFonts w:ascii="Times New Roman" w:hAnsi="Times New Roman" w:cs="Times New Roman"/>
          <w:sz w:val="26"/>
          <w:szCs w:val="26"/>
        </w:rPr>
        <w:t>умент, удостоверяющий личность З</w:t>
      </w:r>
      <w:r w:rsidRPr="00E86849">
        <w:rPr>
          <w:rFonts w:ascii="Times New Roman" w:hAnsi="Times New Roman" w:cs="Times New Roman"/>
          <w:sz w:val="26"/>
          <w:szCs w:val="26"/>
        </w:rPr>
        <w:t xml:space="preserve">аявителя или представителя </w:t>
      </w:r>
      <w:r w:rsid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аявителя</w:t>
      </w:r>
      <w:r w:rsidRPr="00E86849">
        <w:rPr>
          <w:rFonts w:ascii="Times New Roman" w:hAnsi="Times New Roman" w:cs="Times New Roman"/>
          <w:sz w:val="26"/>
          <w:szCs w:val="26"/>
        </w:rPr>
        <w:t>, в случае представления уведомления о сносе, уведомления о завершении сноса посредств</w:t>
      </w:r>
      <w:r w:rsidR="00245FE7" w:rsidRPr="00E86849">
        <w:rPr>
          <w:rFonts w:ascii="Times New Roman" w:hAnsi="Times New Roman" w:cs="Times New Roman"/>
          <w:sz w:val="26"/>
          <w:szCs w:val="26"/>
        </w:rPr>
        <w:t>ом личного обращения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 В случае представления документов в электронной форме посредством Единог</w:t>
      </w:r>
      <w:r w:rsidR="00394C9B">
        <w:rPr>
          <w:rFonts w:ascii="Times New Roman" w:hAnsi="Times New Roman" w:cs="Times New Roman"/>
          <w:sz w:val="26"/>
          <w:szCs w:val="26"/>
        </w:rPr>
        <w:t xml:space="preserve">о портала,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"а" пункта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направление указанного документа не требуется;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 случае представления документов в электронной форме посредством Единого</w:t>
      </w:r>
      <w:r w:rsidR="00394C9B">
        <w:rPr>
          <w:rFonts w:ascii="Times New Roman" w:hAnsi="Times New Roman" w:cs="Times New Roman"/>
          <w:sz w:val="26"/>
          <w:szCs w:val="26"/>
        </w:rPr>
        <w:t xml:space="preserve"> портала, </w:t>
      </w:r>
      <w:r w:rsidRPr="00E8684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подпунктом "а" пункта 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указанный документ, выданный </w:t>
      </w:r>
      <w:r w:rsid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аявителем,</w:t>
      </w:r>
      <w:r w:rsidRPr="00E86849">
        <w:rPr>
          <w:rFonts w:ascii="Times New Roman" w:hAnsi="Times New Roman" w:cs="Times New Roman"/>
          <w:sz w:val="26"/>
          <w:szCs w:val="26"/>
        </w:rPr>
        <w:t xml:space="preserve">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г) нотариально удостоверенное согласие всех правообладателей объекта капитального строительства на снос (в случае, если у заявленного в уведомлении объекта капитального строительства более одного правообладателя);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д)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е) результаты и материалы обследования объекта капитального строительства (в случае направления уведомления о сносе);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ж) проект организации работ по сносу объекта капитального строительства (в случае направления уведомления о сносе);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з) уведомление о завершении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находятся указанные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заявитель вправе представить по собственной инициативе: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сведения из Единого государственного реестра недвижимости (в случае направления уведомлений по объектам недвижимости, права на которые зарегистрированы в Едином государственном реестре недвижимости);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в) решение суда о сносе объекта капитального строительства;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г) решение органа местного самоуправления о сносе объекта капитального строительства.</w:t>
      </w:r>
    </w:p>
    <w:p w:rsidR="000740F0" w:rsidRPr="00E86849" w:rsidRDefault="00D570A4" w:rsidP="000740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2.10. Уведомления о планируемом сносе, уведомления о завершении сн</w:t>
      </w:r>
      <w:r w:rsidR="00245FE7" w:rsidRPr="00E86849">
        <w:rPr>
          <w:rFonts w:ascii="Times New Roman" w:hAnsi="Times New Roman" w:cs="Times New Roman"/>
          <w:sz w:val="26"/>
          <w:szCs w:val="26"/>
        </w:rPr>
        <w:t>оса, представленного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способами, указанными в </w:t>
      </w:r>
      <w:hyperlink w:anchor="P10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случае направления уведомления об окончании строительства в электронной форме способом, указанным в </w:t>
      </w:r>
      <w:hyperlink w:anchor="P10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</w:t>
      </w:r>
      <w:r w:rsidR="00245FE7" w:rsidRPr="00E86849">
        <w:rPr>
          <w:rFonts w:ascii="Times New Roman" w:hAnsi="Times New Roman" w:cs="Times New Roman"/>
          <w:sz w:val="26"/>
          <w:szCs w:val="26"/>
        </w:rPr>
        <w:t xml:space="preserve"> вне рабочего времени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либо в выходной, нерабочий праздничный день днем поступления уведомления о сносе, уведомления о завершении сноса считается первый рабочий день, следующий за днем направления указанного уведомления.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2.11. Срок предоставления услуги составляет не более семи рабочих дней со дня поступления уведомления о сносе, уведомлени</w:t>
      </w:r>
      <w:r w:rsidR="00245FE7" w:rsidRPr="00E86849">
        <w:rPr>
          <w:rFonts w:ascii="Times New Roman" w:hAnsi="Times New Roman" w:cs="Times New Roman"/>
          <w:sz w:val="26"/>
          <w:szCs w:val="26"/>
        </w:rPr>
        <w:t xml:space="preserve">я о завершении сноса в отдел </w:t>
      </w:r>
      <w:r w:rsidR="00245FE7" w:rsidRPr="00E86849">
        <w:rPr>
          <w:rFonts w:ascii="Times New Roman" w:hAnsi="Times New Roman" w:cs="Times New Roman"/>
          <w:sz w:val="26"/>
          <w:szCs w:val="26"/>
        </w:rPr>
        <w:lastRenderedPageBreak/>
        <w:t>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2.12. Основания для отказа в предоставлении государственной услуги: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планируемом сносе объекта капитального строительства":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отсутствие документов (сведений), предусмотренных нормативными правовыми актами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3) заявитель не является правообладателем объекта капитального строительства;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4) уведомление о сносе содержит сведения об объекте, который не является объектом капитального строительства.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завершении сноса объекта капитального строительства":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2) отсутствие документов (сведений), предусмотренных нормативными правовыми актами Российской Федерации".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2.13. Исчерпывающий перечень оснований для отказа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 том числе представленных в электронной форме: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46"/>
      <w:bookmarkEnd w:id="10"/>
      <w:r w:rsidRPr="00E86849">
        <w:rPr>
          <w:rFonts w:ascii="Times New Roman" w:hAnsi="Times New Roman" w:cs="Times New Roman"/>
          <w:sz w:val="26"/>
          <w:szCs w:val="26"/>
        </w:rPr>
        <w:t>а) уведомление о сносе, уведомление о завершении сноса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47"/>
      <w:bookmarkEnd w:id="11"/>
      <w:r w:rsidRPr="00E86849">
        <w:rPr>
          <w:rFonts w:ascii="Times New Roman" w:hAnsi="Times New Roman" w:cs="Times New Roman"/>
          <w:sz w:val="26"/>
          <w:szCs w:val="26"/>
        </w:rPr>
        <w:t>б)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148"/>
      <w:bookmarkEnd w:id="12"/>
      <w:r w:rsidRPr="00E86849">
        <w:rPr>
          <w:rFonts w:ascii="Times New Roman" w:hAnsi="Times New Roman" w:cs="Times New Roman"/>
          <w:sz w:val="26"/>
          <w:szCs w:val="26"/>
        </w:rPr>
        <w:t xml:space="preserve">в) представленные </w:t>
      </w:r>
      <w:r w:rsidR="00714AD3" w:rsidRPr="00714AD3">
        <w:rPr>
          <w:rFonts w:ascii="Times New Roman" w:hAnsi="Times New Roman" w:cs="Times New Roman"/>
          <w:sz w:val="26"/>
          <w:szCs w:val="26"/>
        </w:rPr>
        <w:t>З</w:t>
      </w:r>
      <w:r w:rsidRPr="00714AD3">
        <w:rPr>
          <w:rFonts w:ascii="Times New Roman" w:hAnsi="Times New Roman" w:cs="Times New Roman"/>
          <w:sz w:val="26"/>
          <w:szCs w:val="26"/>
        </w:rPr>
        <w:t>аявителем</w:t>
      </w:r>
      <w:r w:rsidRPr="00E86849">
        <w:rPr>
          <w:rFonts w:ascii="Times New Roman" w:hAnsi="Times New Roman" w:cs="Times New Roman"/>
          <w:sz w:val="26"/>
          <w:szCs w:val="26"/>
        </w:rPr>
        <w:t xml:space="preserve">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49"/>
      <w:bookmarkEnd w:id="13"/>
      <w:r w:rsidRPr="00E86849">
        <w:rPr>
          <w:rFonts w:ascii="Times New Roman" w:hAnsi="Times New Roman" w:cs="Times New Roman"/>
          <w:sz w:val="26"/>
          <w:szCs w:val="26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150"/>
      <w:bookmarkEnd w:id="14"/>
      <w:r w:rsidRPr="00E86849">
        <w:rPr>
          <w:rFonts w:ascii="Times New Roman" w:hAnsi="Times New Roman" w:cs="Times New Roman"/>
          <w:sz w:val="26"/>
          <w:szCs w:val="26"/>
        </w:rPr>
        <w:t xml:space="preserve">д) уведомление о сносе, уведомление о завершении сноса и документы,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указанные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представлены в электронной форме с нарушением требований, установленных </w:t>
      </w:r>
      <w:hyperlink w:anchor="P10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пунктами 5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16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7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51"/>
      <w:bookmarkEnd w:id="15"/>
      <w:r w:rsidRPr="00E86849">
        <w:rPr>
          <w:rFonts w:ascii="Times New Roman" w:hAnsi="Times New Roman" w:cs="Times New Roman"/>
          <w:sz w:val="26"/>
          <w:szCs w:val="26"/>
        </w:rPr>
        <w:t xml:space="preserve">е) выявлено несоблюдение установленных </w:t>
      </w:r>
      <w:hyperlink r:id="rId23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статьей 11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ж) неполное заполнение полей в форме уведомления, в том числе в интерактивной форме уведомления на ЕПГУ;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з) представление неполного комплекта документов, необходимых для предоставления услуги".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2.14. </w:t>
      </w:r>
      <w:hyperlink w:anchor="P3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об отказе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оформляется по форме согласно Приложению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 к настоящему Административному регламенту.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2.15. Решение об отказе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направляется заявителю способом, определенным заявителем в уведомлении о сносе, уведомлении о завершении сноса, не позднее рабочего дня, следующего за днем получения заявления, либо выдается в день личного обращения за получение</w:t>
      </w:r>
      <w:r w:rsidR="00165A9D" w:rsidRPr="00E86849">
        <w:rPr>
          <w:rFonts w:ascii="Times New Roman" w:hAnsi="Times New Roman" w:cs="Times New Roman"/>
          <w:sz w:val="26"/>
          <w:szCs w:val="26"/>
        </w:rPr>
        <w:t>м указанного решения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2.16. Отказ в приеме документов, указанных в </w:t>
      </w:r>
      <w:hyperlink w:anchor="P118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пункте 2.8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не препятствует повторному</w:t>
      </w:r>
      <w:r w:rsidR="00165A9D" w:rsidRPr="00E86849">
        <w:rPr>
          <w:rFonts w:ascii="Times New Roman" w:hAnsi="Times New Roman" w:cs="Times New Roman"/>
          <w:sz w:val="26"/>
          <w:szCs w:val="26"/>
        </w:rPr>
        <w:t xml:space="preserve"> обращению </w:t>
      </w:r>
      <w:r w:rsidR="00714AD3">
        <w:rPr>
          <w:rFonts w:ascii="Times New Roman" w:hAnsi="Times New Roman" w:cs="Times New Roman"/>
          <w:sz w:val="26"/>
          <w:szCs w:val="26"/>
        </w:rPr>
        <w:t>З</w:t>
      </w:r>
      <w:r w:rsidR="00165A9D" w:rsidRPr="00714AD3">
        <w:rPr>
          <w:rFonts w:ascii="Times New Roman" w:hAnsi="Times New Roman" w:cs="Times New Roman"/>
          <w:sz w:val="26"/>
          <w:szCs w:val="26"/>
        </w:rPr>
        <w:t>аявителя</w:t>
      </w:r>
      <w:r w:rsidR="00165A9D" w:rsidRPr="00E86849">
        <w:rPr>
          <w:rFonts w:ascii="Times New Roman" w:hAnsi="Times New Roman" w:cs="Times New Roman"/>
          <w:sz w:val="26"/>
          <w:szCs w:val="26"/>
        </w:rPr>
        <w:t xml:space="preserve"> в отдел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за получением услуги.</w:t>
      </w:r>
    </w:p>
    <w:p w:rsidR="00D570A4" w:rsidRPr="00E86849" w:rsidRDefault="00714A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2.17</w:t>
      </w:r>
      <w:r w:rsidR="00D570A4" w:rsidRPr="00DB2304">
        <w:rPr>
          <w:rFonts w:ascii="Times New Roman" w:hAnsi="Times New Roman" w:cs="Times New Roman"/>
          <w:sz w:val="26"/>
          <w:szCs w:val="26"/>
        </w:rPr>
        <w:t xml:space="preserve">. </w:t>
      </w:r>
      <w:r w:rsidR="00D570A4" w:rsidRPr="00E86849">
        <w:rPr>
          <w:rFonts w:ascii="Times New Roman" w:hAnsi="Times New Roman" w:cs="Times New Roman"/>
          <w:sz w:val="26"/>
          <w:szCs w:val="26"/>
        </w:rPr>
        <w:t>Результатом предоставления услуги является: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размещение этих уведомления и документов в информационной системе обеспечения градостроительной деятельности.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планируемом сносе объекта капитального строительства: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извещение о приеме уведомления о планируемом сносе объекта капитального строительства (оформляется на фирменном бланке администрации МР "Печора" - в произвольной форме);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2) отказ в предоставлении услуги (форма приведена в </w:t>
      </w:r>
      <w:hyperlink w:anchor="P3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 w:rsidR="00901D58" w:rsidRPr="00E86849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 обращения за услугой "Направление уведомления о завершении сноса объекта капитального строительства":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1) извещение о приеме уведомления о завершении сноса объекта капитального строительства (оформляется на фирменном бланке администрации МР "Печора" - в произвольной форме));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2) отказ в предоставлении услуги (форма приведена в </w:t>
      </w:r>
      <w:hyperlink w:anchor="P354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 w:rsidR="00901D58" w:rsidRPr="00E86849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D570A4" w:rsidRPr="00E86849" w:rsidRDefault="00714A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4AD3">
        <w:rPr>
          <w:rFonts w:ascii="Times New Roman" w:hAnsi="Times New Roman" w:cs="Times New Roman"/>
          <w:sz w:val="26"/>
          <w:szCs w:val="26"/>
        </w:rPr>
        <w:lastRenderedPageBreak/>
        <w:t>2.18</w:t>
      </w:r>
      <w:r w:rsidR="00D570A4" w:rsidRPr="00714AD3">
        <w:rPr>
          <w:rFonts w:ascii="Times New Roman" w:hAnsi="Times New Roman" w:cs="Times New Roman"/>
          <w:sz w:val="26"/>
          <w:szCs w:val="26"/>
        </w:rPr>
        <w:t>.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Формы </w:t>
      </w:r>
      <w:hyperlink r:id="rId24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уведомления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о сносе, </w:t>
      </w:r>
      <w:hyperlink r:id="rId25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уведомления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о завершении сноса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 (согласно приказа Минстроя России от 24.01.2019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34/</w:t>
      </w:r>
      <w:proofErr w:type="spellStart"/>
      <w:proofErr w:type="gramStart"/>
      <w:r w:rsidR="00D570A4" w:rsidRPr="00E86849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="00D570A4" w:rsidRPr="00E86849">
        <w:rPr>
          <w:rFonts w:ascii="Times New Roman" w:hAnsi="Times New Roman" w:cs="Times New Roman"/>
          <w:sz w:val="26"/>
          <w:szCs w:val="26"/>
        </w:rPr>
        <w:t>).</w:t>
      </w:r>
    </w:p>
    <w:p w:rsidR="00D570A4" w:rsidRPr="00E86849" w:rsidRDefault="00714A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2.19</w:t>
      </w:r>
      <w:r w:rsidR="00D570A4" w:rsidRPr="00E86849">
        <w:rPr>
          <w:rFonts w:ascii="Times New Roman" w:hAnsi="Times New Roman" w:cs="Times New Roman"/>
          <w:sz w:val="26"/>
          <w:szCs w:val="26"/>
        </w:rPr>
        <w:t>. Предоставление услуги осуществляется без взимания платы.</w:t>
      </w:r>
    </w:p>
    <w:p w:rsidR="00D570A4" w:rsidRPr="00E86849" w:rsidRDefault="00B039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2.20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. Сведения о ходе рассмотрения уведомления о сносе, уведомления о завершении сноса, направленного способом, указанным в </w:t>
      </w:r>
      <w:hyperlink w:anchor="P103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2.4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доводятся </w:t>
      </w:r>
      <w:r w:rsidR="00D570A4" w:rsidRPr="00B03924">
        <w:rPr>
          <w:rFonts w:ascii="Times New Roman" w:hAnsi="Times New Roman" w:cs="Times New Roman"/>
          <w:sz w:val="26"/>
          <w:szCs w:val="26"/>
        </w:rPr>
        <w:t xml:space="preserve">до </w:t>
      </w:r>
      <w:r w:rsidRPr="00B03924">
        <w:rPr>
          <w:rFonts w:ascii="Times New Roman" w:hAnsi="Times New Roman" w:cs="Times New Roman"/>
          <w:sz w:val="26"/>
          <w:szCs w:val="26"/>
        </w:rPr>
        <w:t>З</w:t>
      </w:r>
      <w:r w:rsidR="00D570A4" w:rsidRPr="00B03924">
        <w:rPr>
          <w:rFonts w:ascii="Times New Roman" w:hAnsi="Times New Roman" w:cs="Times New Roman"/>
          <w:sz w:val="26"/>
          <w:szCs w:val="26"/>
        </w:rPr>
        <w:t>аявителя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путем уведомления об изменении статуса уведомления в личном кабинете заявителя на Един</w:t>
      </w:r>
      <w:r w:rsidR="00715794">
        <w:rPr>
          <w:rFonts w:ascii="Times New Roman" w:hAnsi="Times New Roman" w:cs="Times New Roman"/>
          <w:sz w:val="26"/>
          <w:szCs w:val="26"/>
        </w:rPr>
        <w:t>ом портале</w:t>
      </w:r>
      <w:r w:rsidR="00D570A4"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Сведения о ходе рассмотрения уведомления о сносе, уведомления о завершении сноса, направленного способом, указанным в </w:t>
      </w:r>
      <w:hyperlink w:anchor="P106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подпункте "б" пункта 2.4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предоставляются </w:t>
      </w:r>
      <w:r w:rsidR="00B03924">
        <w:rPr>
          <w:rFonts w:ascii="Times New Roman" w:hAnsi="Times New Roman" w:cs="Times New Roman"/>
          <w:sz w:val="26"/>
          <w:szCs w:val="26"/>
        </w:rPr>
        <w:t>З</w:t>
      </w:r>
      <w:r w:rsidRPr="00B03924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на основании его устного (при личном обраще</w:t>
      </w:r>
      <w:r w:rsidR="00165A9D" w:rsidRPr="00E86849">
        <w:rPr>
          <w:rFonts w:ascii="Times New Roman" w:hAnsi="Times New Roman" w:cs="Times New Roman"/>
          <w:sz w:val="26"/>
          <w:szCs w:val="26"/>
        </w:rPr>
        <w:t>нии либо по телефону в отдел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) либо письменного запроса, составляемого в произвольной форме, без взимания платы.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Письменный запрос может быть подан: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на бумажном носителе посредств</w:t>
      </w:r>
      <w:r w:rsidR="00165A9D" w:rsidRPr="00E86849">
        <w:rPr>
          <w:rFonts w:ascii="Times New Roman" w:hAnsi="Times New Roman" w:cs="Times New Roman"/>
          <w:sz w:val="26"/>
          <w:szCs w:val="26"/>
        </w:rPr>
        <w:t>ом личного обращения в отдел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или посредством почтового отправления с объявленной ценностью при его пересылке, описью вложения и уведомлением о вручении;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в электронной форме посредством электронной почты.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На основании запроса сведения о ходе рассмотрения уведомления о сносе, уведомления о завершении сноса доводятся </w:t>
      </w:r>
      <w:r w:rsidR="00B03924">
        <w:rPr>
          <w:rFonts w:ascii="Times New Roman" w:hAnsi="Times New Roman" w:cs="Times New Roman"/>
          <w:sz w:val="26"/>
          <w:szCs w:val="26"/>
        </w:rPr>
        <w:t>до З</w:t>
      </w:r>
      <w:r w:rsidRPr="00B03924">
        <w:rPr>
          <w:rFonts w:ascii="Times New Roman" w:hAnsi="Times New Roman" w:cs="Times New Roman"/>
          <w:sz w:val="26"/>
          <w:szCs w:val="26"/>
        </w:rPr>
        <w:t>аявителя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устной форме (при личном обращении либо по телефону в отд</w:t>
      </w:r>
      <w:r w:rsidR="00165A9D" w:rsidRPr="00E86849">
        <w:rPr>
          <w:rFonts w:ascii="Times New Roman" w:hAnsi="Times New Roman" w:cs="Times New Roman"/>
          <w:sz w:val="26"/>
          <w:szCs w:val="26"/>
        </w:rPr>
        <w:t>ел архитектуры</w:t>
      </w:r>
      <w:r w:rsidRPr="00E86849">
        <w:rPr>
          <w:rFonts w:ascii="Times New Roman" w:hAnsi="Times New Roman" w:cs="Times New Roman"/>
          <w:sz w:val="26"/>
          <w:szCs w:val="26"/>
        </w:rPr>
        <w:t>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540">
        <w:rPr>
          <w:rFonts w:ascii="Times New Roman" w:hAnsi="Times New Roman" w:cs="Times New Roman"/>
          <w:sz w:val="26"/>
          <w:szCs w:val="26"/>
        </w:rPr>
        <w:t>2.21.</w:t>
      </w:r>
      <w:r w:rsidRPr="00E86849">
        <w:rPr>
          <w:rFonts w:ascii="Times New Roman" w:hAnsi="Times New Roman" w:cs="Times New Roman"/>
          <w:sz w:val="26"/>
          <w:szCs w:val="26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</w:t>
      </w:r>
      <w:r w:rsidR="00165A9D" w:rsidRPr="00E86849">
        <w:rPr>
          <w:rFonts w:ascii="Times New Roman" w:hAnsi="Times New Roman" w:cs="Times New Roman"/>
          <w:sz w:val="26"/>
          <w:szCs w:val="26"/>
        </w:rPr>
        <w:t>униципальной услуги в отделе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составляет не более 15 минут.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2.22. Услуги, необходимые и обязательные для предоставления муниципальной услуги, отсутствуют.</w:t>
      </w:r>
    </w:p>
    <w:p w:rsidR="00D570A4" w:rsidRPr="00E86849" w:rsidRDefault="00D218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2.23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. При предоставлении муниципальной услуги запрещается требовать от </w:t>
      </w:r>
      <w:r w:rsidR="00B03924">
        <w:rPr>
          <w:rFonts w:ascii="Times New Roman" w:hAnsi="Times New Roman" w:cs="Times New Roman"/>
          <w:sz w:val="26"/>
          <w:szCs w:val="26"/>
        </w:rPr>
        <w:t>З</w:t>
      </w:r>
      <w:r w:rsidR="00D570A4" w:rsidRPr="00B03924">
        <w:rPr>
          <w:rFonts w:ascii="Times New Roman" w:hAnsi="Times New Roman" w:cs="Times New Roman"/>
          <w:sz w:val="26"/>
          <w:szCs w:val="26"/>
        </w:rPr>
        <w:t>аявителя</w:t>
      </w:r>
      <w:r w:rsidR="00D570A4" w:rsidRPr="00E86849">
        <w:rPr>
          <w:rFonts w:ascii="Times New Roman" w:hAnsi="Times New Roman" w:cs="Times New Roman"/>
          <w:sz w:val="26"/>
          <w:szCs w:val="26"/>
        </w:rPr>
        <w:t>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нормативными правовыми актами Российской Федерации и Республики Коми, муниципальными правовыми актами администрации муниципального района "Печора"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6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закона от 27 июля 2010 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 "Об организации предоставления государственных и муниципальных услуг" (далее - Федеральный закон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наличие ошибок в уведомлении о сносе, уведомлении о завершении сноса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570A4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</w:t>
      </w:r>
      <w:r w:rsidR="00354B52" w:rsidRPr="00E86849">
        <w:rPr>
          <w:rFonts w:ascii="Times New Roman" w:hAnsi="Times New Roman" w:cs="Times New Roman"/>
          <w:sz w:val="26"/>
          <w:szCs w:val="26"/>
        </w:rPr>
        <w:t>действия) специалиста отдела архитектуры</w:t>
      </w:r>
      <w:r w:rsidR="00B03924">
        <w:rPr>
          <w:rFonts w:ascii="Times New Roman" w:hAnsi="Times New Roman" w:cs="Times New Roman"/>
          <w:sz w:val="26"/>
          <w:szCs w:val="26"/>
        </w:rPr>
        <w:t>,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предусмотренной </w:t>
      </w:r>
      <w:hyperlink r:id="rId2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частью 1.1 статьи 16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B03924">
        <w:rPr>
          <w:rFonts w:ascii="Times New Roman" w:hAnsi="Times New Roman" w:cs="Times New Roman"/>
          <w:sz w:val="26"/>
          <w:szCs w:val="26"/>
        </w:rPr>
        <w:t>администрации МР "Печора"</w:t>
      </w:r>
      <w:r w:rsidRPr="00E86849">
        <w:rPr>
          <w:rFonts w:ascii="Times New Roman" w:hAnsi="Times New Roman" w:cs="Times New Roman"/>
          <w:sz w:val="26"/>
          <w:szCs w:val="26"/>
        </w:rPr>
        <w:t>, уведомляется заявитель, а также приносятся извинения за доставленные неудобства.</w:t>
      </w:r>
      <w:proofErr w:type="gramEnd"/>
    </w:p>
    <w:p w:rsidR="00EE574A" w:rsidRPr="00E86849" w:rsidRDefault="00EE57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574A" w:rsidRPr="00EE574A" w:rsidRDefault="00EE574A" w:rsidP="00EE57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E57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574A">
        <w:rPr>
          <w:rFonts w:ascii="Times New Roman" w:hAnsi="Times New Roman" w:cs="Times New Roman"/>
          <w:sz w:val="26"/>
          <w:szCs w:val="26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8" w:history="1">
        <w:r w:rsidRPr="00EE574A">
          <w:rPr>
            <w:rFonts w:ascii="Times New Roman" w:hAnsi="Times New Roman" w:cs="Times New Roman"/>
            <w:color w:val="0000FF"/>
            <w:sz w:val="26"/>
            <w:szCs w:val="26"/>
          </w:rPr>
          <w:t>пунктом 7.2 части 1 статьи 16</w:t>
        </w:r>
      </w:hyperlink>
      <w:r w:rsidR="00846277">
        <w:rPr>
          <w:rFonts w:ascii="Times New Roman" w:hAnsi="Times New Roman" w:cs="Times New Roman"/>
          <w:sz w:val="26"/>
          <w:szCs w:val="26"/>
        </w:rPr>
        <w:t xml:space="preserve"> </w:t>
      </w:r>
      <w:r w:rsidRPr="00EE574A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846277">
        <w:rPr>
          <w:rFonts w:ascii="Times New Roman" w:hAnsi="Times New Roman" w:cs="Times New Roman"/>
          <w:sz w:val="26"/>
          <w:szCs w:val="26"/>
        </w:rPr>
        <w:t xml:space="preserve"> № 210-ФЗ</w:t>
      </w:r>
      <w:r w:rsidRPr="00EE574A">
        <w:rPr>
          <w:rFonts w:ascii="Times New Roman" w:hAnsi="Times New Roman" w:cs="Times New Roman"/>
          <w:sz w:val="26"/>
          <w:szCs w:val="26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EE574A" w:rsidRPr="00EE574A" w:rsidRDefault="00EE574A" w:rsidP="00EE5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21894" w:rsidP="00C257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2.24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. Местоположение административных зданий, в которых осуществляется прием уведомлений о сносе, уведомлений о завершении сноса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</w:t>
      </w:r>
      <w:r w:rsidR="00D570A4" w:rsidRPr="00E86849">
        <w:rPr>
          <w:rFonts w:ascii="Times New Roman" w:hAnsi="Times New Roman" w:cs="Times New Roman"/>
          <w:sz w:val="26"/>
          <w:szCs w:val="26"/>
        </w:rPr>
        <w:lastRenderedPageBreak/>
        <w:t>для граждан с точки зрения пешеходной доступности от остановок общественного транспорта.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</w:t>
      </w:r>
      <w:r w:rsidR="00B03924">
        <w:rPr>
          <w:rFonts w:ascii="Times New Roman" w:hAnsi="Times New Roman" w:cs="Times New Roman"/>
          <w:sz w:val="26"/>
          <w:szCs w:val="26"/>
        </w:rPr>
        <w:t>зование стоянкой (парковкой) с З</w:t>
      </w:r>
      <w:r w:rsidRPr="00E86849">
        <w:rPr>
          <w:rFonts w:ascii="Times New Roman" w:hAnsi="Times New Roman" w:cs="Times New Roman"/>
          <w:sz w:val="26"/>
          <w:szCs w:val="26"/>
        </w:rPr>
        <w:t>аявителей плата не взимается.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целях обеспечения беспрепятственного доступа </w:t>
      </w:r>
      <w:r w:rsidR="00B03924">
        <w:rPr>
          <w:rFonts w:ascii="Times New Roman" w:hAnsi="Times New Roman" w:cs="Times New Roman"/>
          <w:sz w:val="26"/>
          <w:szCs w:val="26"/>
        </w:rPr>
        <w:t>З</w:t>
      </w:r>
      <w:r w:rsidRPr="00B03924">
        <w:rPr>
          <w:rFonts w:ascii="Times New Roman" w:hAnsi="Times New Roman" w:cs="Times New Roman"/>
          <w:sz w:val="26"/>
          <w:szCs w:val="26"/>
        </w:rPr>
        <w:t>аявителей,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570A4" w:rsidRPr="00E86849" w:rsidRDefault="00F268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Центральный вход в здание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должен быть оборудован информационной табличкой (вывеской), содержащей информацию: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наименование;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местонахождение и юридический адрес;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режим работы;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график приема;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номера телефонов для справок.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Помещения, в которых предоставляется муниципальная услуга, оснащаются: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противопожарной системой и средствами пожаротушения;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системой оповещения о возникновении чрезвычайной ситуации;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средствами оказания первой медицинской помощи;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туалетными комнатами для посетителей.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Места приема Заявителей оборудуются информационными табличками (вывесками) с указанием: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номера кабинета и наименования отдела;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фамилии, имени и отчества (последнее - при наличии), должности ответственного лица за прием документов;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графика приема Заявителей.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 предоставлении государственной (муниципальной) услуги инвалидам обеспечиваются: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</w:t>
      </w:r>
      <w:r w:rsidR="00A25540">
        <w:rPr>
          <w:rFonts w:ascii="Times New Roman" w:hAnsi="Times New Roman" w:cs="Times New Roman"/>
          <w:sz w:val="26"/>
          <w:szCs w:val="26"/>
        </w:rPr>
        <w:t xml:space="preserve"> предоставляется  муниципальная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услуга, и к муниципальной услуге с учетом ограничений их жизнедеятельности;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допуск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86849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lastRenderedPageBreak/>
        <w:t>муниципальная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D570A4" w:rsidRPr="00E86849" w:rsidRDefault="00D218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2.25</w:t>
      </w:r>
      <w:r w:rsidR="00D570A4" w:rsidRPr="00E86849">
        <w:rPr>
          <w:rFonts w:ascii="Times New Roman" w:hAnsi="Times New Roman" w:cs="Times New Roman"/>
          <w:sz w:val="26"/>
          <w:szCs w:val="26"/>
        </w:rPr>
        <w:t>. Основными показателями доступности предоставления муниципальной услуги являются: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"Интернет"), средствах массовой информации;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получения заявителем уведомлений о предоставлении муниципальной услуги с пом</w:t>
      </w:r>
      <w:r w:rsidR="00A25540">
        <w:rPr>
          <w:rFonts w:ascii="Times New Roman" w:hAnsi="Times New Roman" w:cs="Times New Roman"/>
          <w:sz w:val="26"/>
          <w:szCs w:val="26"/>
        </w:rPr>
        <w:t>ощью ЕПГУ</w:t>
      </w:r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D570A4" w:rsidRPr="00E86849" w:rsidRDefault="00D2189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2.26</w:t>
      </w:r>
      <w:r w:rsidR="00D570A4" w:rsidRPr="00E86849">
        <w:rPr>
          <w:rFonts w:ascii="Times New Roman" w:hAnsi="Times New Roman" w:cs="Times New Roman"/>
          <w:sz w:val="26"/>
          <w:szCs w:val="26"/>
        </w:rPr>
        <w:t>. Основными показателями качества предоставления муниципальной услуги являются: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отсутствие нарушений установленных сроков в процессе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итогам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требования к порядку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их выполнения, в том числе особенности выполнения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1) проверка документов и регистрация заявления;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2) получение сведений посредством Федеральной государственной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системы "Единая система межведомственного электронного взаимодействия" (далее - СМЭВ);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3) рассмотрение документов и сведений;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4) принятие решения;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5) выдача результата;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6) внесение результата муниципальной услуги в реестр юридически значимых записей.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</w:t>
      </w:r>
      <w:r w:rsidR="00354B52" w:rsidRPr="00E86849">
        <w:rPr>
          <w:rFonts w:ascii="Times New Roman" w:hAnsi="Times New Roman" w:cs="Times New Roman"/>
          <w:sz w:val="26"/>
          <w:szCs w:val="26"/>
        </w:rPr>
        <w:t xml:space="preserve">Приложении № </w:t>
      </w:r>
      <w:r w:rsidR="00F426EA" w:rsidRPr="00E86849">
        <w:rPr>
          <w:rFonts w:ascii="Times New Roman" w:hAnsi="Times New Roman" w:cs="Times New Roman"/>
          <w:sz w:val="26"/>
          <w:szCs w:val="26"/>
        </w:rPr>
        <w:t xml:space="preserve">2 </w:t>
      </w:r>
      <w:r w:rsidRPr="00E8684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 приложениях к административному регламенту предлагаем предусм</w:t>
      </w:r>
      <w:r w:rsidR="004B01BB" w:rsidRPr="00E86849">
        <w:rPr>
          <w:rFonts w:ascii="Times New Roman" w:hAnsi="Times New Roman" w:cs="Times New Roman"/>
          <w:sz w:val="26"/>
          <w:szCs w:val="26"/>
        </w:rPr>
        <w:t xml:space="preserve">отреть формы документов согласно Приложениям № </w:t>
      </w:r>
      <w:r w:rsidR="00F426EA" w:rsidRPr="00E86849">
        <w:rPr>
          <w:rFonts w:ascii="Times New Roman" w:hAnsi="Times New Roman" w:cs="Times New Roman"/>
          <w:sz w:val="26"/>
          <w:szCs w:val="26"/>
        </w:rPr>
        <w:t xml:space="preserve"> 3,4.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прием, проверка документов и регистрация уведомления о планируемом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сведений посредством межведомственного информационного взаимодействия, в т.</w:t>
      </w:r>
      <w:r w:rsidR="00F2681E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t>ч. с использованием Федеральной государственной информационной системы "Единая система межведомственного электронного взаимодействия" (далее - СМЭВ);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рассмотрение документов и сведений;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принятие решения;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выдача результата.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3.2. При предоставлении муниципальной услуги в электронной форме заявителю обеспечиваются: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информации о порядке и сроках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формирование уведомления о сносе, уведомления о завершении сноса;</w:t>
      </w:r>
    </w:p>
    <w:p w:rsidR="00D570A4" w:rsidRPr="00E86849" w:rsidRDefault="00354B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прием и регистрация отделом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уведомления о сносе, уведомления о завершении сноса и иных документов,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результата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получение сведений о ходе рассмотрения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осуществление оценки качества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действий (бездействия) администрации МР "Печора" либо действия (без</w:t>
      </w:r>
      <w:r w:rsidR="00354B52" w:rsidRPr="00E86849">
        <w:rPr>
          <w:rFonts w:ascii="Times New Roman" w:hAnsi="Times New Roman" w:cs="Times New Roman"/>
          <w:sz w:val="26"/>
          <w:szCs w:val="26"/>
        </w:rPr>
        <w:t xml:space="preserve">действие) специалиста отдела </w:t>
      </w:r>
      <w:r w:rsidR="00354B52" w:rsidRPr="00E86849">
        <w:rPr>
          <w:rFonts w:ascii="Times New Roman" w:hAnsi="Times New Roman" w:cs="Times New Roman"/>
          <w:sz w:val="26"/>
          <w:szCs w:val="26"/>
        </w:rPr>
        <w:lastRenderedPageBreak/>
        <w:t>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3.3. Формирование уведомления о планируемом сносе, уведомления о завершении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Формирование уведомления о сносе, уведомления о завершении сноса осуществляется посредством заполнения электронной формы уведомления о планируемом сносе, уведомления о завершении сно</w:t>
      </w:r>
      <w:r w:rsidR="00216C83">
        <w:rPr>
          <w:rFonts w:ascii="Times New Roman" w:hAnsi="Times New Roman" w:cs="Times New Roman"/>
          <w:sz w:val="26"/>
          <w:szCs w:val="26"/>
        </w:rPr>
        <w:t>са на ЕПГУ</w:t>
      </w:r>
      <w:r w:rsidRPr="00E86849">
        <w:rPr>
          <w:rFonts w:ascii="Times New Roman" w:hAnsi="Times New Roman" w:cs="Times New Roman"/>
          <w:sz w:val="26"/>
          <w:szCs w:val="26"/>
        </w:rPr>
        <w:t>, без необходимости дополнительной подачи уведомления о сносе, уведомления о завершении сноса в какой-либо иной форме.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сносе, уведомления о завершении сноса. При выявлении некорректно заполненного поля электронной формы уведомления о сносе,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сносе, уведомления о завершении сноса.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При формировании уведомления о сносе, уведомления о завершении сноса заявителю обеспечивается: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а) возможность копирования и сохранения уведомления о сносе, уведомления о завершении сноса и иных документов, указанных в Административном регламенте,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в) сохранение ранее введенных в электронную уведомления о сносе, уведомления о завершении сноса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уведомления о сносе, уведомления о завершении сноса;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г) заполнение полей электронной формы уведомления о сносе, уведомления о завершении сноса до начала ввода сведений заявителем с использованием сведений, размещенных в ЕСИА, и сведений, опубликованны</w:t>
      </w:r>
      <w:r w:rsidR="00A14F37">
        <w:rPr>
          <w:rFonts w:ascii="Times New Roman" w:hAnsi="Times New Roman" w:cs="Times New Roman"/>
          <w:sz w:val="26"/>
          <w:szCs w:val="26"/>
        </w:rPr>
        <w:t xml:space="preserve">х на ЕПГУ,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части, касающейся сведений, отсутствующих в ЕСИА;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д) возможность вернуться на любой из этапов заполнения электронной формы уведомления о сносе, уведомления о завершении сноса без потери ранее введенной информации;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е) возможность доступа заявите</w:t>
      </w:r>
      <w:r w:rsidR="00E85CDD">
        <w:rPr>
          <w:rFonts w:ascii="Times New Roman" w:hAnsi="Times New Roman" w:cs="Times New Roman"/>
          <w:sz w:val="26"/>
          <w:szCs w:val="26"/>
        </w:rPr>
        <w:t>ля на ЕПГУ</w:t>
      </w:r>
      <w:r w:rsidRPr="00E86849">
        <w:rPr>
          <w:rFonts w:ascii="Times New Roman" w:hAnsi="Times New Roman" w:cs="Times New Roman"/>
          <w:sz w:val="26"/>
          <w:szCs w:val="26"/>
        </w:rPr>
        <w:t>, к ранее поданным им уведомлением о сносе, уведомлением о завершении сноса в течение не менее одного года, а также к частично сформированным уведомлениям - в течение не менее 3 месяцев.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уведомления о сносе, уведомления о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завершении сноса и иные документы, необходимые для предоставления муниципальной </w:t>
      </w:r>
      <w:r w:rsidR="00354B52" w:rsidRPr="00E86849">
        <w:rPr>
          <w:rFonts w:ascii="Times New Roman" w:hAnsi="Times New Roman" w:cs="Times New Roman"/>
          <w:sz w:val="26"/>
          <w:szCs w:val="26"/>
        </w:rPr>
        <w:t xml:space="preserve">услуги, направляются в отдел  архитектуры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посредс</w:t>
      </w:r>
      <w:r w:rsidR="00E85CDD">
        <w:rPr>
          <w:rFonts w:ascii="Times New Roman" w:hAnsi="Times New Roman" w:cs="Times New Roman"/>
          <w:sz w:val="26"/>
          <w:szCs w:val="26"/>
        </w:rPr>
        <w:t>твом ЕПГУ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267"/>
      <w:bookmarkEnd w:id="16"/>
      <w:r w:rsidRPr="00E86849">
        <w:rPr>
          <w:rFonts w:ascii="Times New Roman" w:hAnsi="Times New Roman" w:cs="Times New Roman"/>
          <w:sz w:val="26"/>
          <w:szCs w:val="26"/>
        </w:rPr>
        <w:t>3.4. Уполномоченный орган обеспечивает в срок не позднее 1 рабочего дня с момента подачи уведомления о сносе, уведомления о завершении сн</w:t>
      </w:r>
      <w:r w:rsidR="00E85CDD">
        <w:rPr>
          <w:rFonts w:ascii="Times New Roman" w:hAnsi="Times New Roman" w:cs="Times New Roman"/>
          <w:sz w:val="26"/>
          <w:szCs w:val="26"/>
        </w:rPr>
        <w:t>оса на ЕПГУ</w:t>
      </w:r>
      <w:r w:rsidRPr="00E86849">
        <w:rPr>
          <w:rFonts w:ascii="Times New Roman" w:hAnsi="Times New Roman" w:cs="Times New Roman"/>
          <w:sz w:val="26"/>
          <w:szCs w:val="26"/>
        </w:rPr>
        <w:t>, а в случае его поступления в нерабочий или праздничный день, - в следующий за ним первый рабочий день: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а) прием документов, необходимых для предоставления муниципальной услуги, и направление </w:t>
      </w:r>
      <w:r w:rsidR="00F2681E" w:rsidRPr="00F2681E">
        <w:rPr>
          <w:rFonts w:ascii="Times New Roman" w:hAnsi="Times New Roman" w:cs="Times New Roman"/>
          <w:sz w:val="26"/>
          <w:szCs w:val="26"/>
        </w:rPr>
        <w:t>З</w:t>
      </w:r>
      <w:r w:rsidRPr="00F2681E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электронного сообщения о поступлении уведомления о сносе, уведомления о завершении сноса;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б) регистрацию уведомления о сносе, уведомления о завершении сноса и направление </w:t>
      </w:r>
      <w:r w:rsidR="00F2681E">
        <w:rPr>
          <w:rFonts w:ascii="Times New Roman" w:hAnsi="Times New Roman" w:cs="Times New Roman"/>
          <w:sz w:val="26"/>
          <w:szCs w:val="26"/>
        </w:rPr>
        <w:t>З</w:t>
      </w:r>
      <w:r w:rsidRPr="00F2681E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уведомления о регистрации уведомления о сносе, уведомления о завершении сноса либо об отказе в приеме документов, необходимых для предоставления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3.5.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Электронное уведомления о сносе, уведомления о завершении сноса становится дост</w:t>
      </w:r>
      <w:r w:rsidR="00354B52" w:rsidRPr="00E86849">
        <w:rPr>
          <w:rFonts w:ascii="Times New Roman" w:hAnsi="Times New Roman" w:cs="Times New Roman"/>
          <w:sz w:val="26"/>
          <w:szCs w:val="26"/>
        </w:rPr>
        <w:t>упным для специалиста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ответственного за прием и регистрацию уведомления о сносе, уведомления о завершении сноса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  <w:proofErr w:type="gramEnd"/>
    </w:p>
    <w:p w:rsidR="00D570A4" w:rsidRPr="00E86849" w:rsidRDefault="006275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Специалист отдела архитектуры</w:t>
      </w:r>
      <w:r w:rsidR="00D570A4" w:rsidRPr="00E86849">
        <w:rPr>
          <w:rFonts w:ascii="Times New Roman" w:hAnsi="Times New Roman" w:cs="Times New Roman"/>
          <w:sz w:val="26"/>
          <w:szCs w:val="26"/>
        </w:rPr>
        <w:t>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проверяет наличие электронных уведомлений о сносе, уведомлений о завершении сноса, поступивши</w:t>
      </w:r>
      <w:r w:rsidR="006D4DA0">
        <w:rPr>
          <w:rFonts w:ascii="Times New Roman" w:hAnsi="Times New Roman" w:cs="Times New Roman"/>
          <w:sz w:val="26"/>
          <w:szCs w:val="26"/>
        </w:rPr>
        <w:t xml:space="preserve">х с ЕПГУ,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 периодом не реже 2 раз</w:t>
      </w:r>
      <w:r w:rsidR="00F2681E">
        <w:rPr>
          <w:rFonts w:ascii="Times New Roman" w:hAnsi="Times New Roman" w:cs="Times New Roman"/>
          <w:sz w:val="26"/>
          <w:szCs w:val="26"/>
        </w:rPr>
        <w:t>а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день;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рассматривает поступившие уведомления о сносе, уведомления о завершении сноса и приложенные образы документов (документы);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производит действия в соответствии с </w:t>
      </w:r>
      <w:hyperlink w:anchor="P267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пунктом 3.4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документа, подписанного усиленной квалифицированной электронной </w:t>
      </w:r>
      <w:r w:rsidR="009668E5" w:rsidRPr="00E86849">
        <w:rPr>
          <w:rFonts w:ascii="Times New Roman" w:hAnsi="Times New Roman" w:cs="Times New Roman"/>
          <w:sz w:val="26"/>
          <w:szCs w:val="26"/>
        </w:rPr>
        <w:t>подписью руководителя отдела архитектуры</w:t>
      </w:r>
      <w:r w:rsidR="00D21894">
        <w:rPr>
          <w:rFonts w:ascii="Times New Roman" w:hAnsi="Times New Roman" w:cs="Times New Roman"/>
          <w:sz w:val="26"/>
          <w:szCs w:val="26"/>
        </w:rPr>
        <w:t>, направленного З</w:t>
      </w:r>
      <w:r w:rsidRPr="00E86849">
        <w:rPr>
          <w:rFonts w:ascii="Times New Roman" w:hAnsi="Times New Roman" w:cs="Times New Roman"/>
          <w:sz w:val="26"/>
          <w:szCs w:val="26"/>
        </w:rPr>
        <w:t>аявителю в личный кабинет н</w:t>
      </w:r>
      <w:r w:rsidR="006D4DA0">
        <w:rPr>
          <w:rFonts w:ascii="Times New Roman" w:hAnsi="Times New Roman" w:cs="Times New Roman"/>
          <w:sz w:val="26"/>
          <w:szCs w:val="26"/>
        </w:rPr>
        <w:t>а ЕПГУ</w:t>
      </w:r>
      <w:r w:rsidRPr="00E86849">
        <w:rPr>
          <w:rFonts w:ascii="Times New Roman" w:hAnsi="Times New Roman" w:cs="Times New Roman"/>
          <w:sz w:val="26"/>
          <w:szCs w:val="26"/>
        </w:rPr>
        <w:t>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3.7. Получение информации о ходе рассмотрения уведомления о сносе, уведомления о завершении сноса, заявления и о результате предоставления муниципальной услуги производится в личном кабинет</w:t>
      </w:r>
      <w:r w:rsidR="006D4DA0">
        <w:rPr>
          <w:rFonts w:ascii="Times New Roman" w:hAnsi="Times New Roman" w:cs="Times New Roman"/>
          <w:sz w:val="26"/>
          <w:szCs w:val="26"/>
        </w:rPr>
        <w:t xml:space="preserve">е на ЕПГУ, 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условии авторизации. Заявитель имеет возможность просматривать статус электронного уведомления о сносе, уведомления о завершении сноса, а также информацию о дальнейших действиях в личном кабинете по собственной инициативе, в любое время.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электронной форме </w:t>
      </w:r>
      <w:r w:rsidR="00F2681E" w:rsidRPr="00F2681E">
        <w:rPr>
          <w:rFonts w:ascii="Times New Roman" w:hAnsi="Times New Roman" w:cs="Times New Roman"/>
          <w:sz w:val="26"/>
          <w:szCs w:val="26"/>
        </w:rPr>
        <w:t>З</w:t>
      </w:r>
      <w:r w:rsidRPr="00F2681E">
        <w:rPr>
          <w:rFonts w:ascii="Times New Roman" w:hAnsi="Times New Roman" w:cs="Times New Roman"/>
          <w:sz w:val="26"/>
          <w:szCs w:val="26"/>
        </w:rPr>
        <w:t>аявителю</w:t>
      </w:r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Pr="00E86849">
        <w:rPr>
          <w:rFonts w:ascii="Times New Roman" w:hAnsi="Times New Roman" w:cs="Times New Roman"/>
          <w:sz w:val="26"/>
          <w:szCs w:val="26"/>
        </w:rPr>
        <w:lastRenderedPageBreak/>
        <w:t>направляется: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а) уведомление о приеме и регистрации уведомления о сносе, уведомления о завершении сноса и иных документов, необходимых для предоставления муниципальной услуги, содержащее сведения о факте приема уведомления о сносе, уведомления о завершении сноса и документов, необходимых дл</w:t>
      </w:r>
      <w:r w:rsidR="00F2681E">
        <w:rPr>
          <w:rFonts w:ascii="Times New Roman" w:hAnsi="Times New Roman" w:cs="Times New Roman"/>
          <w:sz w:val="26"/>
          <w:szCs w:val="26"/>
        </w:rPr>
        <w:t>я предоставления муниципальной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услуги, и начале процедур</w:t>
      </w:r>
      <w:r w:rsidR="00F2681E">
        <w:rPr>
          <w:rFonts w:ascii="Times New Roman" w:hAnsi="Times New Roman" w:cs="Times New Roman"/>
          <w:sz w:val="26"/>
          <w:szCs w:val="26"/>
        </w:rPr>
        <w:t>ы предоставления муниципальной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услуги, а также сведения о дате и времени окончания предоставления муниципальной услуги либо мотивированный отказ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в приеме документов, необходимых для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3.8. Оценка качества предоставления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Оценка качества предоставления муниципальной услуги осуществляется в соответствии с </w:t>
      </w:r>
      <w:hyperlink r:id="rId29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</w:t>
      </w:r>
      <w:r w:rsidR="00F2681E">
        <w:rPr>
          <w:rFonts w:ascii="Times New Roman" w:hAnsi="Times New Roman" w:cs="Times New Roman"/>
          <w:sz w:val="26"/>
          <w:szCs w:val="26"/>
        </w:rPr>
        <w:t>а предоставления муниципальных</w:t>
      </w:r>
      <w:r w:rsidRPr="00E86849">
        <w:rPr>
          <w:rFonts w:ascii="Times New Roman" w:hAnsi="Times New Roman" w:cs="Times New Roman"/>
          <w:sz w:val="26"/>
          <w:szCs w:val="26"/>
        </w:rPr>
        <w:t xml:space="preserve">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решений о досрочном прекращении исполнения соответствующими руководителями своих должностных обязанностей".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3.9.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Заявителю обеспечивается возможность направления жалобы на решения, действия или бе</w:t>
      </w:r>
      <w:r w:rsidR="006913E2" w:rsidRPr="00E86849">
        <w:rPr>
          <w:rFonts w:ascii="Times New Roman" w:hAnsi="Times New Roman" w:cs="Times New Roman"/>
          <w:sz w:val="26"/>
          <w:szCs w:val="26"/>
        </w:rPr>
        <w:t>здействие специалиста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, в соответствии со </w:t>
      </w:r>
      <w:hyperlink r:id="rId30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статьей 11.2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210-ФЗ и в порядке, установленном </w:t>
      </w:r>
      <w:hyperlink r:id="rId31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20 ноября 2012 года </w:t>
      </w:r>
      <w:r w:rsidR="00901D58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1198 "О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  <w:proofErr w:type="gramEnd"/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IV. Формы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исполнением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4.1. Текущий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5E1C8D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уполномоченными на осуществление контроля за предоставлением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5E1C8D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решений о предоставлении (об отказе в предоставлении)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выявления и устранения нарушений прав граждан;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4.3. Плановые проверки осуществляются на основании годовых планов работы </w:t>
      </w:r>
      <w:r w:rsidR="005E1C8D" w:rsidRPr="005E1C8D">
        <w:rPr>
          <w:rFonts w:ascii="Times New Roman" w:hAnsi="Times New Roman" w:cs="Times New Roman"/>
          <w:sz w:val="26"/>
          <w:szCs w:val="26"/>
        </w:rPr>
        <w:t>отдела архитектуры</w:t>
      </w:r>
      <w:r w:rsidRPr="005E1C8D">
        <w:rPr>
          <w:rFonts w:ascii="Times New Roman" w:hAnsi="Times New Roman" w:cs="Times New Roman"/>
          <w:sz w:val="26"/>
          <w:szCs w:val="26"/>
        </w:rPr>
        <w:t>.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плановой проверке полноты и качества предоставления муниципальной услуги контролю подлежат: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соблюдение сроков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соблюдение положений настоящего Административного регламента;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правильность и обоснованность принятого решения об отказе в предоставлении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Основанием для проведения внеплановых проверок являются: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Республики Коми и нормативных правовых </w:t>
      </w:r>
      <w:r w:rsidRPr="00F2681E">
        <w:rPr>
          <w:rFonts w:ascii="Times New Roman" w:hAnsi="Times New Roman" w:cs="Times New Roman"/>
          <w:sz w:val="26"/>
          <w:szCs w:val="26"/>
        </w:rPr>
        <w:t>актов  администрации муниципального района "Печора";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Республики Коми и нормативных правовых </w:t>
      </w:r>
      <w:r w:rsidRPr="00F2681E">
        <w:rPr>
          <w:rFonts w:ascii="Times New Roman" w:hAnsi="Times New Roman" w:cs="Times New Roman"/>
          <w:sz w:val="26"/>
          <w:szCs w:val="26"/>
        </w:rPr>
        <w:t>актов  администрации муниципального района "Печора" осуществляется привлечение виновных лиц к ответственности в</w:t>
      </w:r>
      <w:r w:rsidRPr="00E86849">
        <w:rPr>
          <w:rFonts w:ascii="Times New Roman" w:hAnsi="Times New Roman" w:cs="Times New Roman"/>
          <w:sz w:val="26"/>
          <w:szCs w:val="26"/>
        </w:rPr>
        <w:t xml:space="preserve"> соответствии с законодательством Российской Федерации.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</w:t>
      </w:r>
      <w:r w:rsidR="00F2681E" w:rsidRPr="00F2681E">
        <w:rPr>
          <w:rFonts w:ascii="Times New Roman" w:hAnsi="Times New Roman" w:cs="Times New Roman"/>
          <w:sz w:val="26"/>
          <w:szCs w:val="26"/>
        </w:rPr>
        <w:t xml:space="preserve">должностных </w:t>
      </w:r>
      <w:r w:rsidR="00F2681E">
        <w:rPr>
          <w:rFonts w:ascii="Times New Roman" w:hAnsi="Times New Roman" w:cs="Times New Roman"/>
          <w:sz w:val="26"/>
          <w:szCs w:val="26"/>
        </w:rPr>
        <w:t>инструкциях</w:t>
      </w:r>
      <w:r w:rsidRPr="00E86849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законодательства.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4.6. Граждане, их объединения и организации имеют право осуществлять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Граждане, их объединения и организации также имеют право: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D570A4" w:rsidRPr="00E86849" w:rsidRDefault="006913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4.7. Специалист отдела архитектуры 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</w:t>
      </w:r>
      <w:r w:rsidR="00F2681E" w:rsidRPr="00F2681E">
        <w:rPr>
          <w:rFonts w:ascii="Times New Roman" w:hAnsi="Times New Roman" w:cs="Times New Roman"/>
          <w:sz w:val="26"/>
          <w:szCs w:val="26"/>
        </w:rPr>
        <w:t>принимае</w:t>
      </w:r>
      <w:r w:rsidR="00D570A4" w:rsidRPr="00F2681E">
        <w:rPr>
          <w:rFonts w:ascii="Times New Roman" w:hAnsi="Times New Roman" w:cs="Times New Roman"/>
          <w:sz w:val="26"/>
          <w:szCs w:val="26"/>
        </w:rPr>
        <w:t>т меры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к прекращению допущенных нарушений, устраняют причины и условия, способствующие совершению нарушений.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муниципальную услугу, а также их должностных лиц,</w:t>
      </w:r>
    </w:p>
    <w:p w:rsidR="00D570A4" w:rsidRPr="00E86849" w:rsidRDefault="00D570A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5.1. Заявитель имеет право на обжалование решения и (или) действий (бездействия) администрации МР </w:t>
      </w:r>
      <w:r w:rsidR="006913E2" w:rsidRPr="00E86849">
        <w:rPr>
          <w:rFonts w:ascii="Times New Roman" w:hAnsi="Times New Roman" w:cs="Times New Roman"/>
          <w:sz w:val="26"/>
          <w:szCs w:val="26"/>
        </w:rPr>
        <w:t>"Печора", специалиста отдела  архитектуры</w:t>
      </w:r>
      <w:r w:rsidRPr="00E86849">
        <w:rPr>
          <w:rFonts w:ascii="Times New Roman" w:hAnsi="Times New Roman" w:cs="Times New Roman"/>
          <w:sz w:val="26"/>
          <w:szCs w:val="26"/>
        </w:rPr>
        <w:t xml:space="preserve"> при предоставлении муниципальной услуги в досудебном (внесудебном) порядке (далее - жалоба).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5.2. В досудебном (внесудебном) порядке </w:t>
      </w:r>
      <w:r w:rsidR="00FF3B9E" w:rsidRPr="00FF3B9E">
        <w:rPr>
          <w:rFonts w:ascii="Times New Roman" w:hAnsi="Times New Roman" w:cs="Times New Roman"/>
          <w:sz w:val="26"/>
          <w:szCs w:val="26"/>
        </w:rPr>
        <w:t>З</w:t>
      </w:r>
      <w:r w:rsidRPr="00FF3B9E">
        <w:rPr>
          <w:rFonts w:ascii="Times New Roman" w:hAnsi="Times New Roman" w:cs="Times New Roman"/>
          <w:sz w:val="26"/>
          <w:szCs w:val="26"/>
        </w:rPr>
        <w:t>аявитель</w:t>
      </w:r>
      <w:r w:rsidRPr="00E86849">
        <w:rPr>
          <w:rFonts w:ascii="Times New Roman" w:hAnsi="Times New Roman" w:cs="Times New Roman"/>
          <w:sz w:val="26"/>
          <w:szCs w:val="26"/>
        </w:rPr>
        <w:t xml:space="preserve"> (представитель) вправе обратиться с жалобой в письменной форме на бумажном носителе или в электронной форме:</w:t>
      </w:r>
    </w:p>
    <w:p w:rsidR="00D570A4" w:rsidRPr="00E86849" w:rsidRDefault="00D21894" w:rsidP="00FF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</w:t>
      </w:r>
      <w:r w:rsidR="002A6790" w:rsidRPr="002A6790">
        <w:rPr>
          <w:rFonts w:ascii="Times New Roman" w:hAnsi="Times New Roman" w:cs="Times New Roman"/>
          <w:sz w:val="26"/>
          <w:szCs w:val="26"/>
        </w:rPr>
        <w:t>дминистрацию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- на решение и (или) действия (без</w:t>
      </w:r>
      <w:r w:rsidR="006913E2" w:rsidRPr="00E86849">
        <w:rPr>
          <w:rFonts w:ascii="Times New Roman" w:hAnsi="Times New Roman" w:cs="Times New Roman"/>
          <w:sz w:val="26"/>
          <w:szCs w:val="26"/>
        </w:rPr>
        <w:t>действие</w:t>
      </w:r>
      <w:r w:rsidR="00FF3B9E">
        <w:rPr>
          <w:rFonts w:ascii="Times New Roman" w:hAnsi="Times New Roman" w:cs="Times New Roman"/>
          <w:sz w:val="26"/>
          <w:szCs w:val="26"/>
        </w:rPr>
        <w:t>) специалиста отдела архитектуры;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5.3.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</w:t>
      </w:r>
      <w:r w:rsidR="002A6790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Pr="002A6790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D21894" w:rsidRPr="00D21894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D21894">
        <w:rPr>
          <w:rFonts w:ascii="Times New Roman" w:hAnsi="Times New Roman" w:cs="Times New Roman"/>
          <w:sz w:val="26"/>
          <w:szCs w:val="26"/>
        </w:rPr>
        <w:t>, Едином портале государственных услуг</w:t>
      </w:r>
      <w:r w:rsidRPr="00E86849">
        <w:rPr>
          <w:rFonts w:ascii="Times New Roman" w:hAnsi="Times New Roman" w:cs="Times New Roman"/>
          <w:sz w:val="26"/>
          <w:szCs w:val="26"/>
        </w:rPr>
        <w:t>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5.4. Порядок досудебного (внесудебного) обжалования решений и д</w:t>
      </w:r>
      <w:r w:rsidR="006913E2" w:rsidRPr="00E86849">
        <w:rPr>
          <w:rFonts w:ascii="Times New Roman" w:hAnsi="Times New Roman" w:cs="Times New Roman"/>
          <w:sz w:val="26"/>
          <w:szCs w:val="26"/>
        </w:rPr>
        <w:t xml:space="preserve">ействий </w:t>
      </w:r>
      <w:r w:rsidR="006913E2" w:rsidRPr="00E86849">
        <w:rPr>
          <w:rFonts w:ascii="Times New Roman" w:hAnsi="Times New Roman" w:cs="Times New Roman"/>
          <w:sz w:val="26"/>
          <w:szCs w:val="26"/>
        </w:rPr>
        <w:lastRenderedPageBreak/>
        <w:t>(бездействия) отдела архитектуры</w:t>
      </w:r>
      <w:r w:rsidRPr="00E8684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а также его должностных лиц регулируется:</w:t>
      </w:r>
    </w:p>
    <w:p w:rsidR="00D570A4" w:rsidRPr="00E86849" w:rsidRDefault="00D57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32">
        <w:r w:rsidRPr="00E8684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E86849">
        <w:rPr>
          <w:rFonts w:ascii="Times New Roman" w:hAnsi="Times New Roman" w:cs="Times New Roman"/>
          <w:sz w:val="26"/>
          <w:szCs w:val="26"/>
        </w:rPr>
        <w:t xml:space="preserve"> "Об организации предоставления государственных и муниципальных услуг";</w:t>
      </w:r>
    </w:p>
    <w:p w:rsidR="00D570A4" w:rsidRPr="00E86849" w:rsidRDefault="002814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33">
        <w:r w:rsidR="00D570A4" w:rsidRPr="00E86849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="00D570A4" w:rsidRPr="00E8684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20 ноября 2012 года </w:t>
      </w:r>
      <w:r w:rsidR="00E86849" w:rsidRPr="00E86849">
        <w:rPr>
          <w:rFonts w:ascii="Times New Roman" w:hAnsi="Times New Roman" w:cs="Times New Roman"/>
          <w:sz w:val="26"/>
          <w:szCs w:val="26"/>
        </w:rPr>
        <w:t>№</w:t>
      </w:r>
      <w:r w:rsidR="00D570A4" w:rsidRPr="00E86849">
        <w:rPr>
          <w:rFonts w:ascii="Times New Roman" w:hAnsi="Times New Roman" w:cs="Times New Roman"/>
          <w:sz w:val="26"/>
          <w:szCs w:val="26"/>
        </w:rPr>
        <w:t xml:space="preserve">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5377AF" w:rsidRPr="00E86849" w:rsidRDefault="005377A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913E2" w:rsidRPr="00E86849" w:rsidRDefault="006913E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F3B9E" w:rsidRDefault="00FF3B9E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86849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 предоставлению муниципальной услуги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"Направление уведомления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 планируемом сносе объекта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 уведомления о завершении сноса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объекта капитального строительства"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Форма</w:t>
      </w:r>
    </w:p>
    <w:p w:rsidR="00D570A4" w:rsidRPr="00E86849" w:rsidRDefault="00D570A4" w:rsidP="00FF3B9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Кому _____________________________</w:t>
      </w:r>
    </w:p>
    <w:p w:rsidR="00D570A4" w:rsidRPr="00E86849" w:rsidRDefault="00616B4F" w:rsidP="00616B4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proofErr w:type="gramStart"/>
      <w:r w:rsidR="00D570A4" w:rsidRPr="00E86849">
        <w:rPr>
          <w:rFonts w:ascii="Times New Roman" w:hAnsi="Times New Roman" w:cs="Times New Roman"/>
          <w:sz w:val="26"/>
          <w:szCs w:val="26"/>
        </w:rPr>
        <w:t>(фамилия, имя, отчество</w:t>
      </w:r>
      <w:proofErr w:type="gramEnd"/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(при наличии) застройщика,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ОГРНИП (для физического лица,</w:t>
      </w:r>
      <w:proofErr w:type="gramEnd"/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86849">
        <w:rPr>
          <w:rFonts w:ascii="Times New Roman" w:hAnsi="Times New Roman" w:cs="Times New Roman"/>
          <w:sz w:val="26"/>
          <w:szCs w:val="26"/>
        </w:rPr>
        <w:t>зарегистрированного</w:t>
      </w:r>
      <w:proofErr w:type="gramEnd"/>
      <w:r w:rsidRPr="00E86849">
        <w:rPr>
          <w:rFonts w:ascii="Times New Roman" w:hAnsi="Times New Roman" w:cs="Times New Roman"/>
          <w:sz w:val="26"/>
          <w:szCs w:val="26"/>
        </w:rPr>
        <w:t xml:space="preserve"> в качестве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индивидуального предпринимателя) -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для физического лица,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полное наименование застройщика,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ИНН &lt;*&gt;, ОГРН - для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юридического</w:t>
      </w:r>
      <w:proofErr w:type="gramEnd"/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лица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почтовый индекс и адрес, телефон,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адрес электронной почты застройщика)</w:t>
      </w: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9D0A63" w:rsidRPr="00E86849" w:rsidRDefault="009D0A63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bookmarkStart w:id="17" w:name="P354"/>
      <w:bookmarkEnd w:id="17"/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РЕШЕНИЕ</w:t>
      </w:r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 отказе в приеме документов</w:t>
      </w:r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FF3B9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F3B9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D570A4" w:rsidRPr="00E86849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(наименование уполномоченного органа местного самоуправления)</w:t>
      </w:r>
    </w:p>
    <w:p w:rsidR="00D570A4" w:rsidRPr="00E86849" w:rsidRDefault="00D570A4" w:rsidP="009D0A63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В  приеме документов для предоставления услуги "Направление уведомления</w:t>
      </w:r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о  планируемом  сносе  объекта  капитального  строительства и уведомления о</w:t>
      </w:r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 xml:space="preserve">завершении  сноса  объекта  капитального  строительства"  Вам  отказано  </w:t>
      </w:r>
      <w:proofErr w:type="gramStart"/>
      <w:r w:rsidRPr="00FF3B9E">
        <w:rPr>
          <w:rFonts w:ascii="Times New Roman" w:hAnsi="Times New Roman" w:cs="Times New Roman"/>
          <w:sz w:val="26"/>
          <w:szCs w:val="26"/>
        </w:rPr>
        <w:t>по</w:t>
      </w:r>
      <w:proofErr w:type="gramEnd"/>
    </w:p>
    <w:p w:rsidR="00D570A4" w:rsidRPr="00FF3B9E" w:rsidRDefault="00D570A4" w:rsidP="00FF3B9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следующим основаниям:</w:t>
      </w:r>
    </w:p>
    <w:p w:rsidR="00D570A4" w:rsidRPr="00FF3B9E" w:rsidRDefault="00D570A4" w:rsidP="00FF3B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252"/>
        <w:gridCol w:w="3402"/>
      </w:tblGrid>
      <w:tr w:rsidR="00D570A4" w:rsidRPr="00DB7ECD">
        <w:tc>
          <w:tcPr>
            <w:tcW w:w="1361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 xml:space="preserve">N пункта </w:t>
            </w:r>
            <w:r w:rsidRPr="00FF3B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Административного регламента</w:t>
            </w:r>
          </w:p>
        </w:tc>
        <w:tc>
          <w:tcPr>
            <w:tcW w:w="425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Наименование основания для отказа </w:t>
            </w:r>
            <w:r w:rsidRPr="00FF3B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соответствии с Административным регламентом</w:t>
            </w:r>
          </w:p>
        </w:tc>
        <w:tc>
          <w:tcPr>
            <w:tcW w:w="340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Разъяснение причин отказа в </w:t>
            </w:r>
            <w:r w:rsidRPr="00FF3B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приеме документов</w:t>
            </w:r>
          </w:p>
        </w:tc>
      </w:tr>
      <w:tr w:rsidR="00D570A4" w:rsidRPr="00E86849">
        <w:tc>
          <w:tcPr>
            <w:tcW w:w="1361" w:type="dxa"/>
          </w:tcPr>
          <w:p w:rsidR="00D570A4" w:rsidRPr="00FF3B9E" w:rsidRDefault="00281478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6">
              <w:r w:rsidR="00D570A4" w:rsidRPr="00FF3B9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"а" пункта 2.13</w:t>
              </w:r>
            </w:hyperlink>
          </w:p>
        </w:tc>
        <w:tc>
          <w:tcPr>
            <w:tcW w:w="425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402" w:type="dxa"/>
          </w:tcPr>
          <w:p w:rsidR="00D570A4" w:rsidRPr="00FF3B9E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3B9E">
              <w:rPr>
                <w:rFonts w:ascii="Times New Roman" w:hAnsi="Times New Roman" w:cs="Times New Roman"/>
                <w:sz w:val="26"/>
                <w:szCs w:val="26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281478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7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"б"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утративших силу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281478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8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"в"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281478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49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"г"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содержащих повреждения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281478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50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"д"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уведомления о планируемом сносе объекта капитального строительства и уведомления о завершении сноса объекта капитального строительства и документы, необходимые для предоставления услуги, поданы в электронной форме с нарушением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требований, установленных </w:t>
            </w:r>
            <w:hyperlink w:anchor="P107">
              <w:r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пунктами 2.5</w:t>
              </w:r>
            </w:hyperlink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w:anchor="P116">
              <w:r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2.7</w:t>
              </w:r>
            </w:hyperlink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Административного регламента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D570A4" w:rsidRPr="00E86849">
        <w:tc>
          <w:tcPr>
            <w:tcW w:w="1361" w:type="dxa"/>
          </w:tcPr>
          <w:p w:rsidR="00D570A4" w:rsidRPr="00E86849" w:rsidRDefault="00281478" w:rsidP="007326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151">
              <w:r w:rsidR="00D570A4"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подпункт "е" пункта 2.13</w:t>
              </w:r>
            </w:hyperlink>
          </w:p>
        </w:tc>
        <w:tc>
          <w:tcPr>
            <w:tcW w:w="425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выявлено несоблюдение установленных </w:t>
            </w:r>
            <w:hyperlink r:id="rId34">
              <w:r w:rsidRPr="00E86849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11</w:t>
              </w:r>
            </w:hyperlink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402" w:type="dxa"/>
          </w:tcPr>
          <w:p w:rsidR="00D570A4" w:rsidRPr="00E86849" w:rsidRDefault="00D570A4" w:rsidP="00FF3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D570A4" w:rsidRPr="00E86849" w:rsidRDefault="00D570A4" w:rsidP="009D0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Дополнительно информируем: ____________________________________________</w:t>
      </w:r>
    </w:p>
    <w:p w:rsid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F3B9E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F3B9E">
        <w:rPr>
          <w:rFonts w:ascii="Times New Roman" w:hAnsi="Times New Roman" w:cs="Times New Roman"/>
          <w:sz w:val="26"/>
          <w:szCs w:val="26"/>
        </w:rPr>
        <w:t>(указывается информация, необходимая для устранения оснований</w:t>
      </w:r>
      <w:proofErr w:type="gramEnd"/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 для предоставления услуги,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а также иная дополнительная информация при наличии)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Приложение: ___________________________________________________________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F3B9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D570A4" w:rsidRPr="00FF3B9E" w:rsidRDefault="00D570A4" w:rsidP="00FF3B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(прилагаются документы, представленные заявителем)</w:t>
      </w:r>
    </w:p>
    <w:p w:rsidR="00D026E5" w:rsidRDefault="00D026E5" w:rsidP="00D026E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570A4" w:rsidRPr="00FF3B9E" w:rsidRDefault="00D570A4" w:rsidP="00D026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__________________   _________________   ______________________________</w:t>
      </w:r>
    </w:p>
    <w:p w:rsidR="00D570A4" w:rsidRPr="00FF3B9E" w:rsidRDefault="00D026E5" w:rsidP="00D026E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D570A4" w:rsidRPr="00FF3B9E">
        <w:rPr>
          <w:rFonts w:ascii="Times New Roman" w:hAnsi="Times New Roman" w:cs="Times New Roman"/>
          <w:sz w:val="26"/>
          <w:szCs w:val="26"/>
        </w:rPr>
        <w:t xml:space="preserve">(должность)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570A4" w:rsidRPr="00FF3B9E">
        <w:rPr>
          <w:rFonts w:ascii="Times New Roman" w:hAnsi="Times New Roman" w:cs="Times New Roman"/>
          <w:sz w:val="26"/>
          <w:szCs w:val="26"/>
        </w:rPr>
        <w:t xml:space="preserve">(подпись)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570A4" w:rsidRPr="00FF3B9E">
        <w:rPr>
          <w:rFonts w:ascii="Times New Roman" w:hAnsi="Times New Roman" w:cs="Times New Roman"/>
          <w:sz w:val="26"/>
          <w:szCs w:val="26"/>
        </w:rPr>
        <w:t>(фамилия, имя, отчество</w:t>
      </w:r>
      <w:proofErr w:type="gramEnd"/>
    </w:p>
    <w:p w:rsidR="00D570A4" w:rsidRPr="00E86849" w:rsidRDefault="00D570A4" w:rsidP="00D026E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F3B9E">
        <w:rPr>
          <w:rFonts w:ascii="Times New Roman" w:hAnsi="Times New Roman" w:cs="Times New Roman"/>
          <w:sz w:val="26"/>
          <w:szCs w:val="26"/>
        </w:rPr>
        <w:t>(при наличии)</w:t>
      </w:r>
    </w:p>
    <w:p w:rsidR="00D570A4" w:rsidRPr="00E86849" w:rsidRDefault="00D570A4" w:rsidP="00D026E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    &lt;*&gt;  Сведения  об  ИНН  в  отношении  иностранного юридического лица не</w:t>
      </w:r>
    </w:p>
    <w:p w:rsidR="00D570A4" w:rsidRPr="00E86849" w:rsidRDefault="00D570A4" w:rsidP="00AD500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указываются.</w:t>
      </w:r>
    </w:p>
    <w:p w:rsidR="00D570A4" w:rsidRPr="00E86849" w:rsidRDefault="00D570A4" w:rsidP="009D0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570A4" w:rsidRPr="00E86849" w:rsidRDefault="00D570A4" w:rsidP="009D0A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9D0A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9D0A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4AE5" w:rsidRPr="00E86849" w:rsidRDefault="00024AE5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024AE5" w:rsidRPr="00E86849" w:rsidSect="00281478">
          <w:pgSz w:w="11906" w:h="16838"/>
          <w:pgMar w:top="1134" w:right="992" w:bottom="1134" w:left="1418" w:header="709" w:footer="709" w:gutter="0"/>
          <w:cols w:space="708"/>
          <w:docGrid w:linePitch="360"/>
        </w:sect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E86849" w:rsidRPr="00E86849">
        <w:rPr>
          <w:rFonts w:ascii="Times New Roman" w:hAnsi="Times New Roman" w:cs="Times New Roman"/>
          <w:sz w:val="26"/>
          <w:szCs w:val="26"/>
        </w:rPr>
        <w:t>№</w:t>
      </w:r>
      <w:r w:rsidRPr="00E8684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"Направление уведомления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 планируемом сносе объекта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и уведомления о завершении сноса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объекта капитального строительства"</w:t>
      </w: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СОСТАВ,</w:t>
      </w:r>
    </w:p>
    <w:p w:rsidR="00F426EA" w:rsidRPr="00E86849" w:rsidRDefault="00F426EA" w:rsidP="00F426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 xml:space="preserve">ПОСЛЕДОВАТЕЛЬНОСТЬ И СРОКИ ВЫПОЛНЕНИЯ </w:t>
      </w:r>
      <w:proofErr w:type="gramStart"/>
      <w:r w:rsidRPr="00E86849">
        <w:rPr>
          <w:rFonts w:ascii="Times New Roman" w:hAnsi="Times New Roman" w:cs="Times New Roman"/>
          <w:sz w:val="26"/>
          <w:szCs w:val="26"/>
        </w:rPr>
        <w:t>АДМИНИСТРАТИВНЫХ</w:t>
      </w:r>
      <w:proofErr w:type="gramEnd"/>
    </w:p>
    <w:p w:rsidR="00F426EA" w:rsidRPr="00E86849" w:rsidRDefault="00F426EA" w:rsidP="00024A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6849">
        <w:rPr>
          <w:rFonts w:ascii="Times New Roman" w:hAnsi="Times New Roman" w:cs="Times New Roman"/>
          <w:sz w:val="26"/>
          <w:szCs w:val="26"/>
        </w:rPr>
        <w:t>ПРОЦЕДУР (ДЕЙСТВИЙ) ПРИ ПРЕДОСТАВЛЕНИИ МУНИЦИПАЛЬНОЙ УСЛУГИ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1701"/>
        <w:gridCol w:w="1587"/>
        <w:gridCol w:w="1587"/>
        <w:gridCol w:w="1644"/>
        <w:gridCol w:w="2211"/>
      </w:tblGrid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Основание для начала административной процедуры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Содержание административных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Срок выполнения административных действий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Результат административного действия, способ фиксации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4C17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Проверка документов и регистрация заявления</w:t>
            </w:r>
          </w:p>
        </w:tc>
      </w:tr>
      <w:tr w:rsidR="00F426EA" w:rsidRPr="00E86849" w:rsidTr="00BB082D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Поступление уведомления и документов для предоставления муниципальной услуги в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архитектуры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Прием и проверка комплектности документов на наличие/отсутствие оснований для отказа в приеме документов,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предусмотренных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2.13-2.16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рабочий день со дня регистрации уведомления в режиме реального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времени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957C83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</w:t>
            </w:r>
            <w:r w:rsidR="002C158C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лжностное лицо </w:t>
            </w:r>
            <w:r w:rsidR="00957C83" w:rsidRPr="00957C83">
              <w:rPr>
                <w:rFonts w:ascii="Times New Roman" w:hAnsi="Times New Roman" w:cs="Times New Roman"/>
                <w:sz w:val="26"/>
                <w:szCs w:val="26"/>
              </w:rPr>
              <w:t>отдела архитектуры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7C83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gramEnd"/>
            <w:r w:rsidRPr="00957C83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</w:t>
            </w:r>
            <w:r w:rsidRPr="00957C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уведомления и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2C158C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57C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уведомления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и документов в </w:t>
            </w:r>
            <w:r w:rsidR="002C158C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2C158C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(присвоение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номера и датирование);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Основания отказа в приеме документов, предусмотренные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2.13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>2.16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настоящего административного регламента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отсутствия оснований для отказа в приеме документов, предусмотренных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– 2.13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>-2.16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настоящего административного регламента, регистрация уведомления в электронной базе данных по учету 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лжностное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уведомления и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957C83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тдел архитектуры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уведомления 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и документов в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(присвоение номера и датирование);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уведомления и документов представленных для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получения муниципальной услуги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лжностное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архитектуры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Направленное</w:t>
            </w:r>
            <w:proofErr w:type="gram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заявителю электронного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уведомления о приеме уведомления к рассмотрению либо отказа в приеме уведомления к рассмотрению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4C1785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2. Получение сведений посредством Федеральной государственной информационной системы «Единая система межведомственного электронного взаимодействия» </w:t>
            </w:r>
          </w:p>
        </w:tc>
      </w:tr>
      <w:tr w:rsidR="00F426EA" w:rsidRPr="00E86849" w:rsidTr="00BB082D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межведомственных запросов в органы и организации, указанные в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2.9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В день регистрации уведомления и документов/1 рабочий день в режиме реального времени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3B3DD7" w:rsidRPr="00E8684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регистрацию уведомления и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Отсутствие документов, необходимых для предоставления муниципальной услуги, находящихся в распор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>яжении государственных органов (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организаций)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r w:rsidR="00BB082D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2.9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регламента, в том числе с использованием СМЭВ</w:t>
            </w:r>
          </w:p>
        </w:tc>
      </w:tr>
      <w:tr w:rsidR="00F426EA" w:rsidRPr="00E86849" w:rsidTr="00BB082D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ответов на межведомственные запросы, формирование полного комплекта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r w:rsidR="00957C83">
              <w:rPr>
                <w:rFonts w:ascii="Times New Roman" w:hAnsi="Times New Roman" w:cs="Times New Roman"/>
                <w:sz w:val="26"/>
                <w:szCs w:val="26"/>
              </w:rPr>
              <w:t xml:space="preserve">жностное лицо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отдела </w:t>
            </w:r>
            <w:proofErr w:type="spellStart"/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ответственное</w:t>
            </w:r>
            <w:proofErr w:type="spell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прием и регистрацию уведомления и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документов (сведений), необходимых для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предоставления муниципальной услуги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. Рассмотрение документов и сведений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Пакет зарегистрированных документов, поступив</w:t>
            </w:r>
            <w:r w:rsidR="00C4026F" w:rsidRPr="00E86849">
              <w:rPr>
                <w:rFonts w:ascii="Times New Roman" w:hAnsi="Times New Roman" w:cs="Times New Roman"/>
                <w:sz w:val="26"/>
                <w:szCs w:val="26"/>
              </w:rPr>
              <w:t>ших должностному лицу отдела архитектуры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, ответственному за предоставление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1 рабочий день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6275E9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отдела архитектуры 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957C83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627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Основания отказа в предоставлении муниципальной услуги, предусмотренные </w:t>
            </w:r>
            <w:r w:rsidR="006275E9" w:rsidRPr="00E86849">
              <w:rPr>
                <w:rFonts w:ascii="Times New Roman" w:hAnsi="Times New Roman" w:cs="Times New Roman"/>
                <w:sz w:val="26"/>
                <w:szCs w:val="26"/>
              </w:rPr>
              <w:t>2.8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настоящего административного регламента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Проект результата предоставления муниципальной услуги.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&lt;*&gt; при наличии документов прикрепить форму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. Принятие решения</w:t>
            </w:r>
            <w:proofErr w:type="gramStart"/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Проект результата предоставления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Принятие решения о предоставления муниципальной услуги или об отказе в предоставлении услуги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решения о предоставлении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услуги или об отказе в предоставлении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рабочих дня (с учетом срока рассмотрение документов и сведений)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957C83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отдела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архитектуры</w:t>
            </w:r>
            <w:proofErr w:type="gramStart"/>
            <w:r w:rsidR="008859C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тветственное</w:t>
            </w:r>
            <w:proofErr w:type="spellEnd"/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за предоставле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муниципальной услуги;</w:t>
            </w:r>
          </w:p>
          <w:p w:rsidR="00F426EA" w:rsidRPr="00E86849" w:rsidRDefault="008859C4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района-руководитель администрации</w:t>
            </w:r>
            <w:r w:rsidR="003B3DD7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уполномоченное на подписание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8859C4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муниципальной </w:t>
            </w:r>
            <w:proofErr w:type="gramStart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  <w:proofErr w:type="gramEnd"/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предусмотренный в </w:t>
            </w:r>
            <w:r w:rsidR="00B9404A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2.18 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регламента подписанный УКЭП.</w:t>
            </w:r>
          </w:p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Результат фиксируется в системе электронного документооборота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. Выдача результата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Направление заявителю результата предоставления муниципальной</w:t>
            </w:r>
            <w:r w:rsidR="00970B74">
              <w:rPr>
                <w:rFonts w:ascii="Times New Roman" w:hAnsi="Times New Roman" w:cs="Times New Roman"/>
                <w:sz w:val="26"/>
                <w:szCs w:val="26"/>
              </w:rPr>
              <w:t xml:space="preserve"> услуги на эл. почту и лично на бумажном носителе.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В день Регистрации результата предоставления муниципальной услуги (в режиме реального времени) не более 1 рабочего дня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Должностное лицо отдела архитектуры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, ответственное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Отдел архитектуры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Результат муниципальной услуги, напр</w:t>
            </w:r>
            <w:r w:rsidR="00970B74">
              <w:rPr>
                <w:rFonts w:ascii="Times New Roman" w:hAnsi="Times New Roman" w:cs="Times New Roman"/>
                <w:sz w:val="26"/>
                <w:szCs w:val="26"/>
              </w:rPr>
              <w:t>авленный заявителю на эл. почту и лично на бумажном носителе</w:t>
            </w:r>
          </w:p>
        </w:tc>
      </w:tr>
      <w:tr w:rsidR="00F426EA" w:rsidRPr="00E86849" w:rsidTr="00BB082D">
        <w:tc>
          <w:tcPr>
            <w:tcW w:w="13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A157E" w:rsidP="00BB082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. Внесение результатов м</w:t>
            </w:r>
            <w:r w:rsidR="00C16BF2" w:rsidRPr="00E86849">
              <w:rPr>
                <w:rFonts w:ascii="Times New Roman" w:hAnsi="Times New Roman" w:cs="Times New Roman"/>
                <w:sz w:val="26"/>
                <w:szCs w:val="26"/>
              </w:rPr>
              <w:t>униципальной услуги в реестр юри</w:t>
            </w:r>
            <w:r w:rsidR="004C1785" w:rsidRPr="00E86849">
              <w:rPr>
                <w:rFonts w:ascii="Times New Roman" w:hAnsi="Times New Roman" w:cs="Times New Roman"/>
                <w:sz w:val="26"/>
                <w:szCs w:val="26"/>
              </w:rPr>
              <w:t>дически значимых записей</w:t>
            </w:r>
          </w:p>
        </w:tc>
      </w:tr>
      <w:tr w:rsidR="00F426EA" w:rsidRPr="00E86849" w:rsidTr="00BB082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5E6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регистрация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результата муниципальной услуги, указанного в </w:t>
            </w:r>
            <w:r w:rsidR="005E674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пункте 2.18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регламента, в фо</w:t>
            </w:r>
            <w:r w:rsidR="00D514AC">
              <w:rPr>
                <w:rFonts w:ascii="Times New Roman" w:hAnsi="Times New Roman" w:cs="Times New Roman"/>
                <w:sz w:val="26"/>
                <w:szCs w:val="26"/>
              </w:rPr>
              <w:t>рме электронного документа в реестр решений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5E6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Внесение сведений о результате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предоставления муниципальной усл</w:t>
            </w:r>
            <w:r w:rsidR="005E674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уги, указанном в пункте 2.18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регламента, в реестр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рабочий день с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момента поступления исполнителю, ответственному за размещение результата предоставления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Должностное лицо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отдела архитектуры </w:t>
            </w:r>
            <w:r w:rsidR="00F426EA" w:rsidRPr="00E86849">
              <w:rPr>
                <w:rFonts w:ascii="Times New Roman" w:hAnsi="Times New Roman" w:cs="Times New Roman"/>
                <w:sz w:val="26"/>
                <w:szCs w:val="26"/>
              </w:rPr>
              <w:t>ответственное за предоставление муниципальной услуги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AF490F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архитектуры</w:t>
            </w:r>
            <w:r w:rsidR="00AD500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Pr="00E86849" w:rsidRDefault="00F426EA" w:rsidP="00BB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EA" w:rsidRDefault="00F426EA" w:rsidP="005E6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</w:t>
            </w:r>
            <w:r w:rsidR="005E674B" w:rsidRPr="00E86849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ниципальной услуги, указанный в пункте 2.18 </w:t>
            </w:r>
            <w:r w:rsidRPr="00E86849">
              <w:rPr>
                <w:rFonts w:ascii="Times New Roman" w:hAnsi="Times New Roman" w:cs="Times New Roman"/>
                <w:sz w:val="26"/>
                <w:szCs w:val="26"/>
              </w:rPr>
              <w:t>настоящего административного регламента внесен в реестр</w:t>
            </w:r>
          </w:p>
          <w:p w:rsidR="00D514AC" w:rsidRPr="00E86849" w:rsidRDefault="00D514AC" w:rsidP="005E6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решений</w:t>
            </w:r>
          </w:p>
        </w:tc>
      </w:tr>
    </w:tbl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26EA" w:rsidRPr="00E86849" w:rsidRDefault="00F426EA" w:rsidP="00F426EA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4AE5" w:rsidRPr="00E86849" w:rsidRDefault="00024AE5" w:rsidP="005377A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024AE5" w:rsidRPr="00E86849" w:rsidSect="00024AE5">
          <w:pgSz w:w="16838" w:h="11906" w:orient="landscape"/>
          <w:pgMar w:top="1701" w:right="1134" w:bottom="244" w:left="1134" w:header="709" w:footer="709" w:gutter="0"/>
          <w:cols w:space="708"/>
          <w:docGrid w:linePitch="360"/>
        </w:sectPr>
      </w:pPr>
    </w:p>
    <w:p w:rsidR="005377AF" w:rsidRPr="00E86849" w:rsidRDefault="005377AF" w:rsidP="000A032E">
      <w:pPr>
        <w:widowControl w:val="0"/>
        <w:tabs>
          <w:tab w:val="left" w:pos="567"/>
        </w:tabs>
        <w:spacing w:after="0" w:line="240" w:lineRule="auto"/>
        <w:ind w:left="3969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№</w:t>
      </w:r>
      <w:r w:rsidR="00E86849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5377AF" w:rsidRPr="00E86849" w:rsidRDefault="005377AF" w:rsidP="000A032E">
      <w:pPr>
        <w:widowControl w:val="0"/>
        <w:tabs>
          <w:tab w:val="left" w:pos="567"/>
        </w:tabs>
        <w:spacing w:after="0" w:line="240" w:lineRule="auto"/>
        <w:ind w:left="3969"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5377AF" w:rsidRPr="00E86849" w:rsidRDefault="005377AF" w:rsidP="000A032E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предоставлению  муниципальной услуги</w:t>
      </w:r>
    </w:p>
    <w:p w:rsidR="005377AF" w:rsidRPr="00E86849" w:rsidRDefault="005377AF" w:rsidP="000A032E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ФОРМА</w:t>
      </w:r>
    </w:p>
    <w:p w:rsidR="005377AF" w:rsidRPr="00E86849" w:rsidRDefault="005377AF" w:rsidP="000A032E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 о планируемом сносе объекта капитального строительства</w:t>
      </w:r>
    </w:p>
    <w:tbl>
      <w:tblPr>
        <w:tblW w:w="3374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97"/>
        <w:gridCol w:w="397"/>
        <w:gridCol w:w="340"/>
      </w:tblGrid>
      <w:tr w:rsidR="005377AF" w:rsidRPr="00E86849" w:rsidTr="00BB082D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5377AF" w:rsidRPr="00E86849" w:rsidRDefault="005377AF" w:rsidP="000A032E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Сведения о застройщике, техническом заказчике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3685"/>
        <w:gridCol w:w="4648"/>
      </w:tblGrid>
      <w:tr w:rsidR="005377AF" w:rsidRPr="00E86849" w:rsidTr="00BB082D">
        <w:trPr>
          <w:trHeight w:val="1299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851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(при наличии)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551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жительства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842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2258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юридическом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545"/>
        </w:trPr>
        <w:tc>
          <w:tcPr>
            <w:tcW w:w="1021" w:type="dxa"/>
          </w:tcPr>
          <w:p w:rsidR="005377AF" w:rsidRPr="00E86849" w:rsidRDefault="005377AF" w:rsidP="000A032E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3685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648" w:type="dxa"/>
          </w:tcPr>
          <w:p w:rsidR="005377AF" w:rsidRPr="00E86849" w:rsidRDefault="005377AF" w:rsidP="000A032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559"/>
        </w:trPr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1.2.2</w:t>
            </w:r>
          </w:p>
        </w:tc>
        <w:tc>
          <w:tcPr>
            <w:tcW w:w="368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</w:t>
            </w:r>
          </w:p>
        </w:tc>
        <w:tc>
          <w:tcPr>
            <w:tcW w:w="464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3973"/>
        </w:trPr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368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регистрационный номер записи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4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rPr>
          <w:trHeight w:val="2254"/>
        </w:trPr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1.2.4</w:t>
            </w:r>
          </w:p>
        </w:tc>
        <w:tc>
          <w:tcPr>
            <w:tcW w:w="368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Идентификационный номер налогоплательщика,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64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Сведения о земельном участке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215"/>
        <w:gridCol w:w="3118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праве застройщика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Сведения об объекте капитального строительства, подлежащем сносу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215"/>
        <w:gridCol w:w="3118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праве застройщика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5215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решении суда или органа местного самоуправления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о сносе объекта капитального строительства 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таких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 либо обязательства)</w:t>
            </w:r>
          </w:p>
        </w:tc>
        <w:tc>
          <w:tcPr>
            <w:tcW w:w="3118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Почтовый адрес и (или) адрес электронной почты для связи:</w:t>
      </w: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ind w:left="634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уведомлением</w:t>
      </w: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ind w:left="301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 (при наличии)</w:t>
      </w:r>
      <w:proofErr w:type="gramEnd"/>
    </w:p>
    <w:p w:rsidR="005377AF" w:rsidRPr="00E86849" w:rsidRDefault="005377AF" w:rsidP="000A032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969"/>
      </w:tblGrid>
      <w:tr w:rsidR="005377AF" w:rsidRPr="00E86849" w:rsidTr="00BB082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4082" w:type="dxa"/>
            <w:tcBorders>
              <w:top w:val="single" w:sz="4" w:space="0" w:color="auto"/>
            </w:tcBorders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(должность, в случае, если застройщиком 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27" w:type="dxa"/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7AF" w:rsidRPr="00E86849" w:rsidRDefault="005377AF" w:rsidP="000A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</w:tbl>
    <w:p w:rsidR="005377AF" w:rsidRPr="00E86849" w:rsidRDefault="005377AF" w:rsidP="000A032E">
      <w:pPr>
        <w:spacing w:before="240" w:after="24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(при наличии)</w:t>
      </w:r>
    </w:p>
    <w:p w:rsidR="005377AF" w:rsidRPr="00E86849" w:rsidRDefault="005377AF" w:rsidP="000A03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уведомлению прилагаются:</w:t>
      </w: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ind w:left="446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(документы в соответствии с частью 10 статьи 55.31 Градостроительного кодекса Российской Федерации</w:t>
      </w: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(Собрание законодательства Российской Федерации, 2005, № 1, ст. 16; 2018, № 32, ст. 5133, 5135)</w:t>
      </w:r>
      <w:proofErr w:type="gramEnd"/>
    </w:p>
    <w:p w:rsidR="005377AF" w:rsidRPr="00E86849" w:rsidRDefault="005377AF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Default="005377AF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67B" w:rsidRPr="00E86849" w:rsidRDefault="0073267B" w:rsidP="000A032E">
      <w:pPr>
        <w:spacing w:after="0" w:line="240" w:lineRule="auto"/>
        <w:ind w:left="68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0A032E" w:rsidP="000A0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</w:t>
      </w:r>
      <w:r w:rsidR="005377AF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</w:p>
    <w:p w:rsidR="005377AF" w:rsidRPr="00E86849" w:rsidRDefault="000A032E" w:rsidP="000A032E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77AF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«Направление уведомления о планируемом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377AF"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сносе объекта капитального строительства и уведомления о завершении сноса объекта капитального строительства»</w:t>
      </w:r>
    </w:p>
    <w:p w:rsidR="005377AF" w:rsidRPr="00E86849" w:rsidRDefault="005377AF" w:rsidP="000A032E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E86849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ФОРМА</w:t>
      </w:r>
    </w:p>
    <w:p w:rsidR="005377AF" w:rsidRPr="00E86849" w:rsidRDefault="005377AF" w:rsidP="005377AF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 о завершении сноса объекта капитального строительства</w:t>
      </w:r>
    </w:p>
    <w:tbl>
      <w:tblPr>
        <w:tblW w:w="334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69"/>
        <w:gridCol w:w="397"/>
        <w:gridCol w:w="340"/>
      </w:tblGrid>
      <w:tr w:rsidR="005377AF" w:rsidRPr="00E86849" w:rsidTr="00BB082D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5377AF" w:rsidRPr="00E86849" w:rsidRDefault="005377AF" w:rsidP="005377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– наименование органа местного самоуправления муниципального района)</w:t>
      </w:r>
    </w:p>
    <w:p w:rsidR="005377AF" w:rsidRPr="00E86849" w:rsidRDefault="005377AF" w:rsidP="005377A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Сведения о застройщике, техническом заказчике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6237"/>
        <w:gridCol w:w="2096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физическом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(при наличии)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жительства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юридическом лице,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1.2.1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1.2.2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1.2.3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регистрационный номер записи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1.2.4</w:t>
            </w:r>
          </w:p>
        </w:tc>
        <w:tc>
          <w:tcPr>
            <w:tcW w:w="6237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Идентификационный номер налогоплательщика,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2096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Сведения о земельном участке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244"/>
        <w:gridCol w:w="3119"/>
      </w:tblGrid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2.2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праве застройщика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1021" w:type="dxa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244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119" w:type="dxa"/>
          </w:tcPr>
          <w:p w:rsidR="005377AF" w:rsidRPr="00E86849" w:rsidRDefault="005377AF" w:rsidP="005377A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377AF" w:rsidRPr="00E86849" w:rsidRDefault="005377AF" w:rsidP="005377AF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Настоящим уведомляю о сносе объекта капитального строительства</w:t>
      </w: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tbl>
      <w:tblPr>
        <w:tblW w:w="103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23"/>
        <w:gridCol w:w="3080"/>
      </w:tblGrid>
      <w:tr w:rsidR="005377AF" w:rsidRPr="00E86849" w:rsidTr="00BB082D">
        <w:tc>
          <w:tcPr>
            <w:tcW w:w="7223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80" w:type="dxa"/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E868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указанного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 уведомлении</w:t>
            </w:r>
          </w:p>
        </w:tc>
      </w:tr>
    </w:tbl>
    <w:p w:rsidR="005377AF" w:rsidRPr="00E86849" w:rsidRDefault="005377AF" w:rsidP="005377AF">
      <w:pPr>
        <w:spacing w:after="0" w:line="240" w:lineRule="auto"/>
        <w:ind w:right="29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(кадастровый номер объекта капитального строительства (при наличии)</w:t>
      </w:r>
      <w:proofErr w:type="gramEnd"/>
    </w:p>
    <w:p w:rsidR="005377AF" w:rsidRPr="00E86849" w:rsidRDefault="005377AF" w:rsidP="005377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планируемом сносе объекта капитального строительства</w:t>
      </w:r>
      <w:r w:rsidRPr="00E868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tbl>
      <w:tblPr>
        <w:tblW w:w="4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"/>
        <w:gridCol w:w="214"/>
        <w:gridCol w:w="519"/>
        <w:gridCol w:w="291"/>
        <w:gridCol w:w="1555"/>
        <w:gridCol w:w="422"/>
        <w:gridCol w:w="453"/>
        <w:gridCol w:w="453"/>
      </w:tblGrid>
      <w:tr w:rsidR="005377AF" w:rsidRPr="00E86849" w:rsidTr="00BB082D">
        <w:trPr>
          <w:trHeight w:val="678"/>
        </w:trPr>
        <w:tc>
          <w:tcPr>
            <w:tcW w:w="356" w:type="dxa"/>
            <w:tcBorders>
              <w:top w:val="nil"/>
              <w:left w:val="nil"/>
              <w:bottom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о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    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5377AF" w:rsidRPr="00E86849" w:rsidRDefault="005377AF" w:rsidP="005377AF">
      <w:pPr>
        <w:spacing w:after="240" w:line="240" w:lineRule="auto"/>
        <w:ind w:left="323" w:right="669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 направления)</w:t>
      </w: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Почтовый адрес и (или) адрес электронной почты для связи:  </w:t>
      </w: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ind w:left="634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Настоящим уведомлением я  </w:t>
      </w: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ind w:left="30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77AF" w:rsidRPr="00E86849" w:rsidRDefault="005377AF" w:rsidP="005377AF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 (при наличии)</w:t>
      </w:r>
      <w:proofErr w:type="gramEnd"/>
    </w:p>
    <w:p w:rsidR="005377AF" w:rsidRPr="00E86849" w:rsidRDefault="005377AF" w:rsidP="005377AF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969"/>
      </w:tblGrid>
      <w:tr w:rsidR="005377AF" w:rsidRPr="00E86849" w:rsidTr="00BB082D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77AF" w:rsidRPr="00E86849" w:rsidTr="00BB082D">
        <w:tc>
          <w:tcPr>
            <w:tcW w:w="4082" w:type="dxa"/>
            <w:tcBorders>
              <w:top w:val="single" w:sz="4" w:space="0" w:color="auto"/>
            </w:tcBorders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(должность, в случае, если застройщиком </w:t>
            </w: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27" w:type="dxa"/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7AF" w:rsidRPr="00E86849" w:rsidRDefault="005377AF" w:rsidP="00537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8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</w:tbl>
    <w:p w:rsidR="005377AF" w:rsidRPr="00E86849" w:rsidRDefault="005377AF" w:rsidP="005377AF">
      <w:pPr>
        <w:spacing w:before="360" w:after="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5377AF" w:rsidRPr="00E86849" w:rsidRDefault="005377AF" w:rsidP="005377AF">
      <w:pPr>
        <w:spacing w:after="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6849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наличии)</w:t>
      </w:r>
    </w:p>
    <w:p w:rsidR="00024AE5" w:rsidRPr="00E86849" w:rsidRDefault="00024AE5" w:rsidP="005377AF">
      <w:pPr>
        <w:spacing w:after="0" w:line="240" w:lineRule="auto"/>
        <w:ind w:right="750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24AE5" w:rsidRPr="00E86849" w:rsidSect="000A032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DA0" w:rsidRDefault="006D4DA0" w:rsidP="00024AE5">
      <w:pPr>
        <w:spacing w:after="0" w:line="240" w:lineRule="auto"/>
      </w:pPr>
      <w:r>
        <w:separator/>
      </w:r>
    </w:p>
  </w:endnote>
  <w:endnote w:type="continuationSeparator" w:id="0">
    <w:p w:rsidR="006D4DA0" w:rsidRDefault="006D4DA0" w:rsidP="0002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DA0" w:rsidRDefault="006D4DA0" w:rsidP="00024AE5">
      <w:pPr>
        <w:spacing w:after="0" w:line="240" w:lineRule="auto"/>
      </w:pPr>
      <w:r>
        <w:separator/>
      </w:r>
    </w:p>
  </w:footnote>
  <w:footnote w:type="continuationSeparator" w:id="0">
    <w:p w:rsidR="006D4DA0" w:rsidRDefault="006D4DA0" w:rsidP="00024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A4"/>
    <w:rsid w:val="00003951"/>
    <w:rsid w:val="00024AE5"/>
    <w:rsid w:val="000740F0"/>
    <w:rsid w:val="00085AFC"/>
    <w:rsid w:val="000A032E"/>
    <w:rsid w:val="000B5806"/>
    <w:rsid w:val="000F1C24"/>
    <w:rsid w:val="001232CD"/>
    <w:rsid w:val="00165A9D"/>
    <w:rsid w:val="001D43A9"/>
    <w:rsid w:val="0020380D"/>
    <w:rsid w:val="00206DB2"/>
    <w:rsid w:val="00216C83"/>
    <w:rsid w:val="00245FE7"/>
    <w:rsid w:val="00257204"/>
    <w:rsid w:val="00281478"/>
    <w:rsid w:val="00283A07"/>
    <w:rsid w:val="002A5610"/>
    <w:rsid w:val="002A6790"/>
    <w:rsid w:val="002C158C"/>
    <w:rsid w:val="00354B52"/>
    <w:rsid w:val="00375FC6"/>
    <w:rsid w:val="00394C9B"/>
    <w:rsid w:val="003B3DD7"/>
    <w:rsid w:val="00402B7A"/>
    <w:rsid w:val="00454566"/>
    <w:rsid w:val="004B01BB"/>
    <w:rsid w:val="004C1785"/>
    <w:rsid w:val="005377AF"/>
    <w:rsid w:val="005B618F"/>
    <w:rsid w:val="005E1C8D"/>
    <w:rsid w:val="005E674B"/>
    <w:rsid w:val="00616B4F"/>
    <w:rsid w:val="006275E9"/>
    <w:rsid w:val="0063718B"/>
    <w:rsid w:val="00643CAF"/>
    <w:rsid w:val="006913E2"/>
    <w:rsid w:val="006D4DA0"/>
    <w:rsid w:val="006E6493"/>
    <w:rsid w:val="00714AD3"/>
    <w:rsid w:val="00715794"/>
    <w:rsid w:val="0073267B"/>
    <w:rsid w:val="0076183F"/>
    <w:rsid w:val="0081218D"/>
    <w:rsid w:val="00846277"/>
    <w:rsid w:val="008859C4"/>
    <w:rsid w:val="00901D58"/>
    <w:rsid w:val="00957C83"/>
    <w:rsid w:val="009668E5"/>
    <w:rsid w:val="00970B74"/>
    <w:rsid w:val="009C31BB"/>
    <w:rsid w:val="009D0A63"/>
    <w:rsid w:val="00A14F37"/>
    <w:rsid w:val="00A25540"/>
    <w:rsid w:val="00A60DEC"/>
    <w:rsid w:val="00A77317"/>
    <w:rsid w:val="00AA157E"/>
    <w:rsid w:val="00AD500B"/>
    <w:rsid w:val="00AF490F"/>
    <w:rsid w:val="00B03924"/>
    <w:rsid w:val="00B9404A"/>
    <w:rsid w:val="00BB082D"/>
    <w:rsid w:val="00BB5926"/>
    <w:rsid w:val="00BF2079"/>
    <w:rsid w:val="00C16BF2"/>
    <w:rsid w:val="00C25774"/>
    <w:rsid w:val="00C25FD9"/>
    <w:rsid w:val="00C4026F"/>
    <w:rsid w:val="00CC406D"/>
    <w:rsid w:val="00D026E5"/>
    <w:rsid w:val="00D21894"/>
    <w:rsid w:val="00D514AC"/>
    <w:rsid w:val="00D570A4"/>
    <w:rsid w:val="00D61C21"/>
    <w:rsid w:val="00DB2304"/>
    <w:rsid w:val="00DB7ECD"/>
    <w:rsid w:val="00E85CDD"/>
    <w:rsid w:val="00E86849"/>
    <w:rsid w:val="00EC430A"/>
    <w:rsid w:val="00EE574A"/>
    <w:rsid w:val="00F1277D"/>
    <w:rsid w:val="00F2681E"/>
    <w:rsid w:val="00F26E83"/>
    <w:rsid w:val="00F426EA"/>
    <w:rsid w:val="00F65450"/>
    <w:rsid w:val="00F732A4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70A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570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E5"/>
  </w:style>
  <w:style w:type="paragraph" w:styleId="a5">
    <w:name w:val="footer"/>
    <w:basedOn w:val="a"/>
    <w:link w:val="a6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E5"/>
  </w:style>
  <w:style w:type="paragraph" w:styleId="a7">
    <w:name w:val="Balloon Text"/>
    <w:basedOn w:val="a"/>
    <w:link w:val="a8"/>
    <w:uiPriority w:val="99"/>
    <w:semiHidden/>
    <w:unhideWhenUsed/>
    <w:rsid w:val="004C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70A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7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570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E5"/>
  </w:style>
  <w:style w:type="paragraph" w:styleId="a5">
    <w:name w:val="footer"/>
    <w:basedOn w:val="a"/>
    <w:link w:val="a6"/>
    <w:uiPriority w:val="99"/>
    <w:unhideWhenUsed/>
    <w:rsid w:val="0002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E5"/>
  </w:style>
  <w:style w:type="paragraph" w:styleId="a7">
    <w:name w:val="Balloon Text"/>
    <w:basedOn w:val="a"/>
    <w:link w:val="a8"/>
    <w:uiPriority w:val="99"/>
    <w:semiHidden/>
    <w:unhideWhenUsed/>
    <w:rsid w:val="004C1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5170&amp;dst=100023" TargetMode="External"/><Relationship Id="rId13" Type="http://schemas.openxmlformats.org/officeDocument/2006/relationships/hyperlink" Target="https://login.consultant.ru/link/?req=doc&amp;base=LAW&amp;n=452990" TargetMode="External"/><Relationship Id="rId18" Type="http://schemas.openxmlformats.org/officeDocument/2006/relationships/hyperlink" Target="https://login.consultant.ru/link/?req=doc&amp;base=LAW&amp;n=197748" TargetMode="External"/><Relationship Id="rId26" Type="http://schemas.openxmlformats.org/officeDocument/2006/relationships/hyperlink" Target="https://login.consultant.ru/link/?req=doc&amp;base=LAW&amp;n=453313&amp;dst=4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2097&amp;dst=100013" TargetMode="External"/><Relationship Id="rId34" Type="http://schemas.openxmlformats.org/officeDocument/2006/relationships/hyperlink" Target="https://login.consultant.ru/link/?req=doc&amp;base=LAW&amp;n=454305&amp;dst=100088" TargetMode="External"/><Relationship Id="rId7" Type="http://schemas.openxmlformats.org/officeDocument/2006/relationships/hyperlink" Target="https://login.consultant.ru/link/?req=doc&amp;base=LAW&amp;n=454103" TargetMode="External"/><Relationship Id="rId12" Type="http://schemas.openxmlformats.org/officeDocument/2006/relationships/hyperlink" Target="https://login.consultant.ru/link/?req=doc&amp;base=LAW&amp;n=453313" TargetMode="External"/><Relationship Id="rId17" Type="http://schemas.openxmlformats.org/officeDocument/2006/relationships/hyperlink" Target="https://login.consultant.ru/link/?req=doc&amp;base=LAW&amp;n=442097" TargetMode="External"/><Relationship Id="rId25" Type="http://schemas.openxmlformats.org/officeDocument/2006/relationships/hyperlink" Target="https://login.consultant.ru/link/?req=doc&amp;base=LAW&amp;n=462689&amp;dst=100057" TargetMode="External"/><Relationship Id="rId33" Type="http://schemas.openxmlformats.org/officeDocument/2006/relationships/hyperlink" Target="https://login.consultant.ru/link/?req=doc&amp;base=LAW&amp;n=31179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6326" TargetMode="External"/><Relationship Id="rId20" Type="http://schemas.openxmlformats.org/officeDocument/2006/relationships/hyperlink" Target="https://login.consultant.ru/link/?req=doc&amp;base=LAW&amp;n=454305&amp;dst=100069" TargetMode="External"/><Relationship Id="rId29" Type="http://schemas.openxmlformats.org/officeDocument/2006/relationships/hyperlink" Target="https://login.consultant.ru/link/?req=doc&amp;base=LAW&amp;n=443427&amp;dst=49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1117" TargetMode="External"/><Relationship Id="rId24" Type="http://schemas.openxmlformats.org/officeDocument/2006/relationships/hyperlink" Target="https://login.consultant.ru/link/?req=doc&amp;base=LAW&amp;n=462689&amp;dst=100012" TargetMode="External"/><Relationship Id="rId32" Type="http://schemas.openxmlformats.org/officeDocument/2006/relationships/hyperlink" Target="https://login.consultant.ru/link/?req=doc&amp;base=LAW&amp;n=45331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39201" TargetMode="External"/><Relationship Id="rId23" Type="http://schemas.openxmlformats.org/officeDocument/2006/relationships/hyperlink" Target="https://login.consultant.ru/link/?req=doc&amp;base=LAW&amp;n=454305&amp;dst=100088" TargetMode="External"/><Relationship Id="rId28" Type="http://schemas.openxmlformats.org/officeDocument/2006/relationships/hyperlink" Target="https://login.consultant.ru/link/?req=doc&amp;base=LAW&amp;n=453313&amp;dst=35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2764" TargetMode="External"/><Relationship Id="rId19" Type="http://schemas.openxmlformats.org/officeDocument/2006/relationships/hyperlink" Target="https://login.consultant.ru/link/?req=doc&amp;base=LAW&amp;n=445069" TargetMode="External"/><Relationship Id="rId31" Type="http://schemas.openxmlformats.org/officeDocument/2006/relationships/hyperlink" Target="https://login.consultant.ru/link/?req=doc&amp;base=LAW&amp;n=3117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7094" TargetMode="External"/><Relationship Id="rId14" Type="http://schemas.openxmlformats.org/officeDocument/2006/relationships/hyperlink" Target="https://login.consultant.ru/link/?req=doc&amp;base=LAW&amp;n=454305" TargetMode="External"/><Relationship Id="rId22" Type="http://schemas.openxmlformats.org/officeDocument/2006/relationships/hyperlink" Target="https://login.consultant.ru/link/?req=doc&amp;base=LAW&amp;n=442096&amp;dst=100010" TargetMode="External"/><Relationship Id="rId27" Type="http://schemas.openxmlformats.org/officeDocument/2006/relationships/hyperlink" Target="https://login.consultant.ru/link/?req=doc&amp;base=LAW&amp;n=453313&amp;dst=100352" TargetMode="External"/><Relationship Id="rId30" Type="http://schemas.openxmlformats.org/officeDocument/2006/relationships/hyperlink" Target="https://login.consultant.ru/link/?req=doc&amp;base=LAW&amp;n=453313&amp;dst=107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37</Pages>
  <Words>10190</Words>
  <Characters>58085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2024-01-17T06:51:00Z</cp:lastPrinted>
  <dcterms:created xsi:type="dcterms:W3CDTF">2023-12-28T09:04:00Z</dcterms:created>
  <dcterms:modified xsi:type="dcterms:W3CDTF">2024-02-14T12:43:00Z</dcterms:modified>
</cp:coreProperties>
</file>