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3346CB05" w14:textId="2C54DDBA" w:rsidR="00D01946" w:rsidRPr="00EE30B9" w:rsidRDefault="00D37324" w:rsidP="00557889">
      <w:pPr>
        <w:jc w:val="both"/>
        <w:rPr>
          <w:b/>
          <w:bCs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232520" w:rsidRPr="00232520">
        <w:rPr>
          <w:b/>
          <w:bCs/>
          <w:sz w:val="22"/>
          <w:szCs w:val="22"/>
        </w:rPr>
        <w:t>Российская Федерация, Республика Коми, Муниципальный район Печора, г.п. Печора, г Печора, пр-кт Печорский, з/у 90Л/3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земли населенных пунктов, виды разрешенного использования: </w:t>
      </w:r>
      <w:r w:rsidR="00EE30B9">
        <w:rPr>
          <w:b/>
          <w:sz w:val="22"/>
          <w:szCs w:val="22"/>
        </w:rPr>
        <w:t>хранение автотранспорта</w:t>
      </w:r>
      <w:r w:rsidR="00557889">
        <w:rPr>
          <w:b/>
          <w:sz w:val="22"/>
          <w:szCs w:val="22"/>
        </w:rPr>
        <w:t>.</w:t>
      </w:r>
    </w:p>
    <w:p w14:paraId="06CF90E9" w14:textId="77777777" w:rsidR="00557889" w:rsidRPr="00AB52CB" w:rsidRDefault="00557889" w:rsidP="00557889">
      <w:pPr>
        <w:jc w:val="both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79CC357D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0C4C7060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232520">
        <w:rPr>
          <w:sz w:val="22"/>
          <w:szCs w:val="22"/>
        </w:rPr>
        <w:t>19.02.2024</w:t>
      </w:r>
      <w:r w:rsidR="00073C48">
        <w:rPr>
          <w:sz w:val="22"/>
          <w:szCs w:val="22"/>
        </w:rPr>
        <w:t xml:space="preserve"> № </w:t>
      </w:r>
      <w:r w:rsidR="00232520">
        <w:rPr>
          <w:sz w:val="22"/>
          <w:szCs w:val="22"/>
        </w:rPr>
        <w:t>115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</w:t>
      </w:r>
      <w:r w:rsidR="00EE30B9">
        <w:rPr>
          <w:sz w:val="22"/>
          <w:szCs w:val="22"/>
        </w:rPr>
        <w:t>, государственная собственность на который не разграничена,</w:t>
      </w:r>
      <w:r w:rsidR="000B5074" w:rsidRPr="00067882">
        <w:rPr>
          <w:sz w:val="22"/>
          <w:szCs w:val="22"/>
        </w:rPr>
        <w:t xml:space="preserve"> с кадастровым номером </w:t>
      </w:r>
      <w:bookmarkStart w:id="3" w:name="_Hlk145578627"/>
      <w:bookmarkStart w:id="4" w:name="_Hlk157434569"/>
      <w:r w:rsidR="006E795F">
        <w:rPr>
          <w:sz w:val="22"/>
          <w:szCs w:val="22"/>
        </w:rPr>
        <w:t>11:12:</w:t>
      </w:r>
      <w:bookmarkEnd w:id="3"/>
      <w:r w:rsidR="00EE30B9">
        <w:rPr>
          <w:sz w:val="22"/>
          <w:szCs w:val="22"/>
        </w:rPr>
        <w:t>170100</w:t>
      </w:r>
      <w:r w:rsidR="00232520">
        <w:rPr>
          <w:sz w:val="22"/>
          <w:szCs w:val="22"/>
        </w:rPr>
        <w:t>4</w:t>
      </w:r>
      <w:r w:rsidR="00EE30B9">
        <w:rPr>
          <w:sz w:val="22"/>
          <w:szCs w:val="22"/>
        </w:rPr>
        <w:t>:</w:t>
      </w:r>
      <w:bookmarkEnd w:id="4"/>
      <w:r w:rsidR="00232520">
        <w:rPr>
          <w:sz w:val="22"/>
          <w:szCs w:val="22"/>
        </w:rPr>
        <w:t>3400</w:t>
      </w:r>
      <w:r w:rsidR="00482F07">
        <w:rPr>
          <w:sz w:val="22"/>
          <w:szCs w:val="22"/>
        </w:rPr>
        <w:t>»</w:t>
      </w:r>
    </w:p>
    <w:p w14:paraId="2DE159FA" w14:textId="35331EF4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22 февраля</w:t>
      </w:r>
      <w:r w:rsidR="00EE30B9">
        <w:rPr>
          <w:sz w:val="22"/>
          <w:szCs w:val="22"/>
        </w:rPr>
        <w:t xml:space="preserve">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37B0C6AA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232520">
        <w:rPr>
          <w:bCs/>
          <w:sz w:val="22"/>
          <w:szCs w:val="22"/>
        </w:rPr>
        <w:t>22</w:t>
      </w:r>
      <w:r w:rsidR="00EE30B9">
        <w:rPr>
          <w:bCs/>
          <w:sz w:val="22"/>
          <w:szCs w:val="22"/>
        </w:rPr>
        <w:t xml:space="preserve"> марта 2024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0AEAAC5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</w:t>
      </w:r>
      <w:r w:rsidR="006E795F">
        <w:rPr>
          <w:sz w:val="22"/>
          <w:szCs w:val="22"/>
        </w:rPr>
        <w:t xml:space="preserve"> на сайте </w:t>
      </w:r>
      <w:hyperlink r:id="rId10" w:history="1">
        <w:r w:rsidR="006E795F" w:rsidRPr="002662AD">
          <w:rPr>
            <w:rStyle w:val="a5"/>
            <w:sz w:val="22"/>
            <w:szCs w:val="22"/>
          </w:rPr>
          <w:t>http://</w:t>
        </w:r>
        <w:r w:rsidR="006E795F" w:rsidRPr="002662AD">
          <w:rPr>
            <w:rStyle w:val="a5"/>
            <w:sz w:val="22"/>
            <w:szCs w:val="22"/>
            <w:lang w:val="en-US"/>
          </w:rPr>
          <w:t>www</w:t>
        </w:r>
        <w:r w:rsidR="006E795F" w:rsidRPr="002662AD">
          <w:rPr>
            <w:rStyle w:val="a5"/>
            <w:sz w:val="22"/>
            <w:szCs w:val="22"/>
          </w:rPr>
          <w:t>.sberbank-ast.ru</w:t>
        </w:r>
      </w:hyperlink>
      <w:r w:rsidR="006E795F" w:rsidRPr="002662AD">
        <w:rPr>
          <w:sz w:val="22"/>
          <w:szCs w:val="22"/>
        </w:rPr>
        <w:t>.</w:t>
      </w:r>
    </w:p>
    <w:p w14:paraId="35A78758" w14:textId="7B57D109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25</w:t>
      </w:r>
      <w:r w:rsidR="00EE30B9">
        <w:rPr>
          <w:sz w:val="22"/>
          <w:szCs w:val="22"/>
        </w:rPr>
        <w:t xml:space="preserve"> марта 2024</w:t>
      </w:r>
      <w:r>
        <w:rPr>
          <w:sz w:val="22"/>
          <w:szCs w:val="22"/>
        </w:rPr>
        <w:t xml:space="preserve"> года.</w:t>
      </w:r>
    </w:p>
    <w:p w14:paraId="35109F59" w14:textId="413F9595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232520">
        <w:rPr>
          <w:sz w:val="22"/>
          <w:szCs w:val="22"/>
        </w:rPr>
        <w:t>2</w:t>
      </w:r>
      <w:r w:rsidR="00EE30B9">
        <w:rPr>
          <w:sz w:val="22"/>
          <w:szCs w:val="22"/>
        </w:rPr>
        <w:t>7 марта 2024</w:t>
      </w:r>
      <w:r w:rsidR="00D37324" w:rsidRPr="001C5629">
        <w:rPr>
          <w:sz w:val="22"/>
          <w:szCs w:val="22"/>
        </w:rPr>
        <w:t xml:space="preserve"> года в </w:t>
      </w:r>
      <w:r w:rsidR="00232520">
        <w:rPr>
          <w:sz w:val="22"/>
          <w:szCs w:val="22"/>
        </w:rPr>
        <w:t>10</w:t>
      </w:r>
      <w:r w:rsidR="00E93116">
        <w:rPr>
          <w:sz w:val="22"/>
          <w:szCs w:val="22"/>
        </w:rPr>
        <w:t xml:space="preserve"> часов </w:t>
      </w:r>
      <w:r w:rsidR="00557889">
        <w:rPr>
          <w:sz w:val="22"/>
          <w:szCs w:val="22"/>
        </w:rPr>
        <w:t>00</w:t>
      </w:r>
      <w:r w:rsidR="006C17EC">
        <w:rPr>
          <w:sz w:val="22"/>
          <w:szCs w:val="22"/>
        </w:rPr>
        <w:t xml:space="preserve">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27045870" w:rsidR="001B1974" w:rsidRDefault="000B5074" w:rsidP="00232520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557889" w:rsidRPr="00557889">
        <w:rPr>
          <w:sz w:val="22"/>
          <w:szCs w:val="22"/>
        </w:rPr>
        <w:t xml:space="preserve">с кадастровым номером </w:t>
      </w:r>
      <w:r w:rsidR="00EE30B9">
        <w:rPr>
          <w:sz w:val="22"/>
          <w:szCs w:val="22"/>
        </w:rPr>
        <w:t>11:12:170100</w:t>
      </w:r>
      <w:r w:rsidR="00232520">
        <w:rPr>
          <w:sz w:val="22"/>
          <w:szCs w:val="22"/>
        </w:rPr>
        <w:t>4</w:t>
      </w:r>
      <w:r w:rsidR="00EE30B9">
        <w:rPr>
          <w:sz w:val="22"/>
          <w:szCs w:val="22"/>
        </w:rPr>
        <w:t>:</w:t>
      </w:r>
      <w:r w:rsidR="00232520">
        <w:rPr>
          <w:sz w:val="22"/>
          <w:szCs w:val="22"/>
        </w:rPr>
        <w:t>3400</w:t>
      </w:r>
      <w:r w:rsidR="00557889" w:rsidRPr="00557889">
        <w:rPr>
          <w:sz w:val="22"/>
          <w:szCs w:val="22"/>
        </w:rPr>
        <w:t xml:space="preserve">, площадью </w:t>
      </w:r>
      <w:r w:rsidR="00232520">
        <w:rPr>
          <w:sz w:val="22"/>
          <w:szCs w:val="22"/>
        </w:rPr>
        <w:t>101</w:t>
      </w:r>
      <w:r w:rsidR="00557889" w:rsidRPr="00557889">
        <w:rPr>
          <w:sz w:val="22"/>
          <w:szCs w:val="22"/>
        </w:rPr>
        <w:t xml:space="preserve">,0 кв.м., адрес: </w:t>
      </w:r>
      <w:r w:rsidR="00232520" w:rsidRPr="00232520">
        <w:rPr>
          <w:sz w:val="22"/>
          <w:szCs w:val="22"/>
        </w:rPr>
        <w:t>Российская Федерация, Республика Коми, Муниципальный район Печора, г.п. Печора, г Печора, пр-кт Печорский, з/у 90Л/3</w:t>
      </w:r>
      <w:r w:rsidR="00557889" w:rsidRPr="00557889">
        <w:rPr>
          <w:sz w:val="22"/>
          <w:szCs w:val="22"/>
        </w:rPr>
        <w:t xml:space="preserve">, категория земель – земли населенных пунктов, вид разрешенного использования – </w:t>
      </w:r>
      <w:r w:rsidR="00EE30B9">
        <w:rPr>
          <w:sz w:val="22"/>
          <w:szCs w:val="22"/>
        </w:rPr>
        <w:t>хранение автотранспорта</w:t>
      </w:r>
      <w:r w:rsidR="00557889" w:rsidRPr="00557889">
        <w:rPr>
          <w:sz w:val="22"/>
          <w:szCs w:val="22"/>
        </w:rPr>
        <w:t>.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7FE70041" w14:textId="51AC86DA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Градостроительный план</w:t>
      </w:r>
      <w:r w:rsidRPr="00777CFF">
        <w:rPr>
          <w:sz w:val="22"/>
          <w:szCs w:val="22"/>
        </w:rPr>
        <w:t xml:space="preserve"> от </w:t>
      </w:r>
      <w:r>
        <w:rPr>
          <w:sz w:val="22"/>
          <w:szCs w:val="22"/>
        </w:rPr>
        <w:t>23.01.2024</w:t>
      </w:r>
      <w:r w:rsidRPr="00777CFF">
        <w:rPr>
          <w:sz w:val="22"/>
          <w:szCs w:val="22"/>
        </w:rPr>
        <w:t xml:space="preserve"> № РФ-11-4-07-1-01-202</w:t>
      </w:r>
      <w:r>
        <w:rPr>
          <w:sz w:val="22"/>
          <w:szCs w:val="22"/>
        </w:rPr>
        <w:t>4</w:t>
      </w:r>
      <w:r w:rsidRPr="00777CFF">
        <w:rPr>
          <w:sz w:val="22"/>
          <w:szCs w:val="22"/>
        </w:rPr>
        <w:t>-1</w:t>
      </w:r>
      <w:r>
        <w:rPr>
          <w:sz w:val="22"/>
          <w:szCs w:val="22"/>
        </w:rPr>
        <w:t>01</w:t>
      </w:r>
      <w:r w:rsidR="00232520">
        <w:rPr>
          <w:sz w:val="22"/>
          <w:szCs w:val="22"/>
        </w:rPr>
        <w:t>2</w:t>
      </w:r>
      <w:r w:rsidRPr="00777CFF">
        <w:rPr>
          <w:sz w:val="22"/>
          <w:szCs w:val="22"/>
        </w:rPr>
        <w:t xml:space="preserve">-0 земельного участка с кадастровым номером </w:t>
      </w:r>
      <w:r>
        <w:rPr>
          <w:b/>
          <w:bCs/>
          <w:sz w:val="22"/>
          <w:szCs w:val="22"/>
        </w:rPr>
        <w:t>11:12:170100</w:t>
      </w:r>
      <w:r w:rsidR="00232520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>:</w:t>
      </w:r>
      <w:r w:rsidR="00232520">
        <w:rPr>
          <w:b/>
          <w:bCs/>
          <w:sz w:val="22"/>
          <w:szCs w:val="22"/>
        </w:rPr>
        <w:t>3400</w:t>
      </w:r>
      <w:r w:rsidRPr="00777CFF">
        <w:rPr>
          <w:sz w:val="22"/>
          <w:szCs w:val="22"/>
        </w:rPr>
        <w:t xml:space="preserve">, площадью </w:t>
      </w:r>
      <w:r w:rsidR="00232520">
        <w:rPr>
          <w:sz w:val="22"/>
          <w:szCs w:val="22"/>
        </w:rPr>
        <w:t>101</w:t>
      </w:r>
      <w:r w:rsidRPr="00777CFF">
        <w:rPr>
          <w:sz w:val="22"/>
          <w:szCs w:val="22"/>
        </w:rPr>
        <w:t xml:space="preserve">,0 кв.м., местонахождение земельного участка: Республика Коми, муниципальный район «Печора», городское поселение «Печора», подготовлен Администрацией муниципального района «Печора», подписан </w:t>
      </w:r>
      <w:r>
        <w:rPr>
          <w:sz w:val="22"/>
          <w:szCs w:val="22"/>
        </w:rPr>
        <w:t xml:space="preserve">и.о. </w:t>
      </w:r>
      <w:r w:rsidRPr="00777CFF">
        <w:rPr>
          <w:sz w:val="22"/>
          <w:szCs w:val="22"/>
        </w:rPr>
        <w:t xml:space="preserve">главы муниципального района – руководителя администрации МР «Печора». </w:t>
      </w:r>
    </w:p>
    <w:p w14:paraId="5C01B952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>Предельные параметры</w:t>
      </w:r>
      <w:r w:rsidRPr="00777CFF"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492F546F" w14:textId="77777777" w:rsidR="00777CFF" w:rsidRPr="00777CFF" w:rsidRDefault="00777CFF" w:rsidP="00777CFF">
      <w:pPr>
        <w:ind w:firstLine="567"/>
        <w:jc w:val="both"/>
        <w:rPr>
          <w:sz w:val="22"/>
          <w:szCs w:val="22"/>
        </w:rPr>
      </w:pPr>
      <w:r w:rsidRPr="00777CFF">
        <w:rPr>
          <w:b/>
          <w:sz w:val="22"/>
          <w:szCs w:val="22"/>
        </w:rPr>
        <w:t xml:space="preserve">Технические условия: </w:t>
      </w:r>
      <w:r w:rsidRPr="00777CFF">
        <w:rPr>
          <w:sz w:val="22"/>
          <w:szCs w:val="22"/>
        </w:rPr>
        <w:t>при проведении аукциона на право заключения договора аренды земельного участка получение технических условий (предварительных технических условий) на технологическое присоединение к электрическим сетям не требуется.</w:t>
      </w:r>
    </w:p>
    <w:p w14:paraId="37C6F167" w14:textId="77777777" w:rsidR="00777CFF" w:rsidRPr="00777CFF" w:rsidRDefault="00777CFF" w:rsidP="00777CFF">
      <w:pPr>
        <w:ind w:firstLine="567"/>
        <w:jc w:val="both"/>
        <w:rPr>
          <w:bCs/>
          <w:sz w:val="22"/>
          <w:szCs w:val="22"/>
        </w:rPr>
      </w:pPr>
      <w:r w:rsidRPr="00777CFF">
        <w:rPr>
          <w:bCs/>
          <w:sz w:val="22"/>
          <w:szCs w:val="22"/>
        </w:rPr>
        <w:t>Технические возможности на подключение к сетям водоснабжения и водоотведения, а также подключение объекта капитального строительства к системе теплоснабжения, отсутствуют.</w:t>
      </w:r>
    </w:p>
    <w:p w14:paraId="0B4D5CE9" w14:textId="4CD03070" w:rsidR="00777CFF" w:rsidRPr="00777CFF" w:rsidRDefault="00777CFF" w:rsidP="00777CFF">
      <w:pPr>
        <w:ind w:firstLine="567"/>
        <w:jc w:val="both"/>
        <w:rPr>
          <w:b/>
          <w:sz w:val="22"/>
          <w:szCs w:val="22"/>
        </w:rPr>
      </w:pPr>
      <w:r w:rsidRPr="00777CFF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DF71A0">
        <w:rPr>
          <w:sz w:val="22"/>
          <w:szCs w:val="22"/>
        </w:rPr>
        <w:t>22 февраля</w:t>
      </w:r>
      <w:r>
        <w:rPr>
          <w:sz w:val="22"/>
          <w:szCs w:val="22"/>
        </w:rPr>
        <w:t xml:space="preserve"> 2024</w:t>
      </w:r>
      <w:r w:rsidRPr="00777CFF">
        <w:rPr>
          <w:sz w:val="22"/>
          <w:szCs w:val="22"/>
        </w:rPr>
        <w:t xml:space="preserve"> года по </w:t>
      </w:r>
      <w:r w:rsidR="00DF71A0">
        <w:rPr>
          <w:sz w:val="22"/>
          <w:szCs w:val="22"/>
        </w:rPr>
        <w:t>22 марта</w:t>
      </w:r>
      <w:r w:rsidRPr="00777CFF">
        <w:rPr>
          <w:sz w:val="22"/>
          <w:szCs w:val="22"/>
        </w:rPr>
        <w:t xml:space="preserve"> года с 08-45 до 13-00 и с 14-00 до 17-00 по местному времени, в рабочие дни</w:t>
      </w:r>
      <w:r>
        <w:rPr>
          <w:sz w:val="22"/>
          <w:szCs w:val="22"/>
        </w:rPr>
        <w:t xml:space="preserve"> (пн-пт)</w:t>
      </w:r>
      <w:r w:rsidRPr="00777CFF">
        <w:rPr>
          <w:sz w:val="22"/>
          <w:szCs w:val="22"/>
        </w:rPr>
        <w:t>,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6976E037" w:rsidR="00855FC7" w:rsidRPr="006C17EC" w:rsidRDefault="007C3646" w:rsidP="00EE30B9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lastRenderedPageBreak/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DF71A0" w:rsidRPr="00DF71A0">
        <w:rPr>
          <w:b/>
          <w:sz w:val="22"/>
          <w:szCs w:val="22"/>
        </w:rPr>
        <w:t>7 979 (семь тысяч девятьсот семьдесят девять) рублей 00 копеек</w:t>
      </w:r>
      <w:r w:rsidR="006121BF">
        <w:rPr>
          <w:b/>
          <w:sz w:val="22"/>
          <w:szCs w:val="22"/>
        </w:rPr>
        <w:t>.</w:t>
      </w:r>
    </w:p>
    <w:p w14:paraId="0C6881A0" w14:textId="07D9C97D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bookmarkStart w:id="5" w:name="_Hlk149033453"/>
      <w:r w:rsidR="00DF71A0" w:rsidRPr="00DF71A0">
        <w:rPr>
          <w:b/>
          <w:bCs/>
          <w:sz w:val="22"/>
          <w:szCs w:val="22"/>
        </w:rPr>
        <w:t>239 (двести тридцать девять) рублей 37 копе</w:t>
      </w:r>
      <w:bookmarkEnd w:id="5"/>
      <w:r w:rsidR="00DF71A0" w:rsidRPr="00DF71A0">
        <w:rPr>
          <w:b/>
          <w:bCs/>
          <w:sz w:val="22"/>
          <w:szCs w:val="22"/>
        </w:rPr>
        <w:t>ек</w:t>
      </w:r>
      <w:r w:rsidR="003E311A" w:rsidRPr="006C17EC">
        <w:rPr>
          <w:sz w:val="22"/>
          <w:szCs w:val="22"/>
        </w:rPr>
        <w:t>.</w:t>
      </w:r>
    </w:p>
    <w:p w14:paraId="23367274" w14:textId="1B3AC941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bookmarkStart w:id="6" w:name="_Hlk149033439"/>
      <w:r w:rsidR="00DF71A0" w:rsidRPr="00DF71A0">
        <w:rPr>
          <w:b/>
          <w:sz w:val="22"/>
          <w:szCs w:val="22"/>
        </w:rPr>
        <w:t>1 595 (одна тысяча пятьсот девяносто пять) рублей 80 копеек</w:t>
      </w:r>
      <w:bookmarkEnd w:id="6"/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1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2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3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295D4E76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7812745D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DF71A0">
        <w:rPr>
          <w:sz w:val="22"/>
          <w:szCs w:val="22"/>
        </w:rPr>
        <w:t>2</w:t>
      </w:r>
      <w:r w:rsidR="00EE30B9">
        <w:rPr>
          <w:sz w:val="22"/>
          <w:szCs w:val="22"/>
        </w:rPr>
        <w:t>2 марта 2024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2AFB360C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Назначение платежа: задаток для участия в электронном аукционе на право заключения договора аренды земельного участка</w:t>
      </w:r>
      <w:r w:rsidR="000718ED">
        <w:rPr>
          <w:bCs/>
          <w:sz w:val="22"/>
          <w:szCs w:val="22"/>
        </w:rPr>
        <w:t>, государственная собственность на который не разграничена,</w:t>
      </w:r>
      <w:r w:rsidRPr="00427D14">
        <w:rPr>
          <w:bCs/>
          <w:sz w:val="22"/>
          <w:szCs w:val="22"/>
        </w:rPr>
        <w:t xml:space="preserve"> с кадастровым номером </w:t>
      </w:r>
      <w:r w:rsidR="00777CFF">
        <w:rPr>
          <w:sz w:val="22"/>
          <w:szCs w:val="22"/>
        </w:rPr>
        <w:t>11:12:170100</w:t>
      </w:r>
      <w:r w:rsidR="00DF71A0">
        <w:rPr>
          <w:sz w:val="22"/>
          <w:szCs w:val="22"/>
        </w:rPr>
        <w:t>4</w:t>
      </w:r>
      <w:r w:rsidR="00777CFF">
        <w:rPr>
          <w:sz w:val="22"/>
          <w:szCs w:val="22"/>
        </w:rPr>
        <w:t>:</w:t>
      </w:r>
      <w:r w:rsidR="00DF71A0">
        <w:rPr>
          <w:sz w:val="22"/>
          <w:szCs w:val="22"/>
        </w:rPr>
        <w:t>3400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4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7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6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7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7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8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20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</w:t>
      </w:r>
      <w:r w:rsidRPr="0001342A">
        <w:rPr>
          <w:sz w:val="22"/>
          <w:szCs w:val="22"/>
        </w:rPr>
        <w:lastRenderedPageBreak/>
        <w:t>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209FD4BA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8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8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9" w:name="Bookmark21"/>
      <w:r w:rsidRPr="0001342A">
        <w:rPr>
          <w:b/>
          <w:bCs/>
          <w:iCs/>
          <w:sz w:val="22"/>
          <w:szCs w:val="22"/>
        </w:rPr>
        <w:t>1105019995</w:t>
      </w:r>
      <w:bookmarkEnd w:id="9"/>
      <w:r w:rsidRPr="0001342A">
        <w:rPr>
          <w:b/>
          <w:bCs/>
          <w:iCs/>
          <w:sz w:val="22"/>
          <w:szCs w:val="22"/>
        </w:rPr>
        <w:t>, КПП </w:t>
      </w:r>
      <w:bookmarkStart w:id="10" w:name="Bookmark20"/>
      <w:r w:rsidRPr="0001342A">
        <w:rPr>
          <w:b/>
          <w:bCs/>
          <w:iCs/>
          <w:sz w:val="22"/>
          <w:szCs w:val="22"/>
        </w:rPr>
        <w:t>110501001</w:t>
      </w:r>
      <w:bookmarkEnd w:id="10"/>
      <w:r w:rsidRPr="0001342A">
        <w:rPr>
          <w:b/>
          <w:bCs/>
          <w:iCs/>
          <w:sz w:val="22"/>
          <w:szCs w:val="22"/>
        </w:rPr>
        <w:t>, ОКТМО 87620101, КБК </w:t>
      </w:r>
      <w:bookmarkStart w:id="11" w:name="Bookmark15"/>
      <w:r w:rsidRPr="0001342A">
        <w:rPr>
          <w:b/>
          <w:bCs/>
          <w:iCs/>
          <w:sz w:val="22"/>
          <w:szCs w:val="22"/>
        </w:rPr>
        <w:t>9631110501313000012</w:t>
      </w:r>
      <w:bookmarkEnd w:id="11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1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2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3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4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5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6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7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8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12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12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8C2BA9">
      <w:footerReference w:type="default" r:id="rId29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05682" w14:textId="77777777" w:rsidR="008C2BA9" w:rsidRDefault="008C2BA9">
      <w:r>
        <w:separator/>
      </w:r>
    </w:p>
  </w:endnote>
  <w:endnote w:type="continuationSeparator" w:id="0">
    <w:p w14:paraId="3D866A9C" w14:textId="77777777" w:rsidR="008C2BA9" w:rsidRDefault="008C2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BF1C72" w:rsidRDefault="00BF1C72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83B60" w14:textId="77777777" w:rsidR="008C2BA9" w:rsidRDefault="008C2BA9">
      <w:r>
        <w:separator/>
      </w:r>
    </w:p>
  </w:footnote>
  <w:footnote w:type="continuationSeparator" w:id="0">
    <w:p w14:paraId="0999D660" w14:textId="77777777" w:rsidR="008C2BA9" w:rsidRDefault="008C2B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18ED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5629"/>
    <w:rsid w:val="001D6274"/>
    <w:rsid w:val="001F3488"/>
    <w:rsid w:val="001F67B3"/>
    <w:rsid w:val="00216226"/>
    <w:rsid w:val="002222F5"/>
    <w:rsid w:val="00232520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B7DA4"/>
    <w:rsid w:val="003C52F8"/>
    <w:rsid w:val="003D0EA8"/>
    <w:rsid w:val="003E1A1B"/>
    <w:rsid w:val="003E311A"/>
    <w:rsid w:val="003E5C2F"/>
    <w:rsid w:val="003F3E37"/>
    <w:rsid w:val="003F5DC6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1319"/>
    <w:rsid w:val="005549BD"/>
    <w:rsid w:val="00557889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A5C71"/>
    <w:rsid w:val="006C0EBA"/>
    <w:rsid w:val="006C17EC"/>
    <w:rsid w:val="006C6AC8"/>
    <w:rsid w:val="006E795F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77CFF"/>
    <w:rsid w:val="00795E05"/>
    <w:rsid w:val="007A1AC4"/>
    <w:rsid w:val="007A5EA5"/>
    <w:rsid w:val="007B19CC"/>
    <w:rsid w:val="007C3646"/>
    <w:rsid w:val="007F2D2B"/>
    <w:rsid w:val="007F5100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C2BA9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D31E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BF1C72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E61F2"/>
    <w:rsid w:val="00CF6432"/>
    <w:rsid w:val="00CF64AE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DC23FF"/>
    <w:rsid w:val="00DF71A0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30B9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6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7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5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0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851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9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sberbank-ast.ru" TargetMode="External"/><Relationship Id="rId26" Type="http://schemas.openxmlformats.org/officeDocument/2006/relationships/hyperlink" Target="http://www.torgi.gov.ru.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erbank-ast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pechoraonline.ru" TargetMode="External"/><Relationship Id="rId17" Type="http://schemas.openxmlformats.org/officeDocument/2006/relationships/hyperlink" Target="mailto:kums_pechora@mail.ru" TargetMode="External"/><Relationship Id="rId25" Type="http://schemas.openxmlformats.org/officeDocument/2006/relationships/hyperlink" Target="http://www.pechoraonline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orgi.gov.ru." TargetMode="External"/><Relationship Id="rId20" Type="http://schemas.openxmlformats.org/officeDocument/2006/relationships/hyperlink" Target="http://www.torgi.gov.ru.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www.sberbank-a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echoraonline.ru" TargetMode="External"/><Relationship Id="rId23" Type="http://schemas.openxmlformats.org/officeDocument/2006/relationships/hyperlink" Target="http://www.torgi.gov.ru" TargetMode="External"/><Relationship Id="rId28" Type="http://schemas.openxmlformats.org/officeDocument/2006/relationships/hyperlink" Target="http://www.torgi.gov.ru" TargetMode="External"/><Relationship Id="rId10" Type="http://schemas.openxmlformats.org/officeDocument/2006/relationships/hyperlink" Target="http://www.sberbank-ast.ru" TargetMode="External"/><Relationship Id="rId19" Type="http://schemas.openxmlformats.org/officeDocument/2006/relationships/hyperlink" Target="http://www.pechoraonline.ru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sberbank-ast.ru" TargetMode="External"/><Relationship Id="rId22" Type="http://schemas.openxmlformats.org/officeDocument/2006/relationships/hyperlink" Target="http://www.pechoraonline.ru" TargetMode="External"/><Relationship Id="rId27" Type="http://schemas.openxmlformats.org/officeDocument/2006/relationships/hyperlink" Target="http://www.pechoraonlin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94</cp:revision>
  <cp:lastPrinted>2023-04-13T06:49:00Z</cp:lastPrinted>
  <dcterms:created xsi:type="dcterms:W3CDTF">2018-01-26T05:52:00Z</dcterms:created>
  <dcterms:modified xsi:type="dcterms:W3CDTF">2024-02-19T09:58:00Z</dcterms:modified>
</cp:coreProperties>
</file>