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418"/>
        <w:gridCol w:w="3969"/>
      </w:tblGrid>
      <w:tr w:rsidR="00C742FE" w:rsidRPr="00631C32" w:rsidTr="00B71DAA">
        <w:tc>
          <w:tcPr>
            <w:tcW w:w="3969" w:type="dxa"/>
          </w:tcPr>
          <w:p w:rsidR="00C742FE" w:rsidRPr="00631C32" w:rsidRDefault="00C742FE" w:rsidP="00B71DAA">
            <w:pPr>
              <w:overflowPunct w:val="0"/>
              <w:autoSpaceDE w:val="0"/>
              <w:autoSpaceDN w:val="0"/>
              <w:adjustRightInd w:val="0"/>
              <w:ind w:right="-5352"/>
              <w:jc w:val="center"/>
              <w:textAlignment w:val="baseline"/>
              <w:rPr>
                <w:b/>
                <w:sz w:val="24"/>
              </w:rPr>
            </w:pPr>
            <w:r w:rsidRPr="00631C32">
              <w:rPr>
                <w:b/>
                <w:sz w:val="24"/>
              </w:rPr>
              <w:t xml:space="preserve">  </w:t>
            </w:r>
            <w:proofErr w:type="spellStart"/>
            <w:r w:rsidRPr="00631C32">
              <w:rPr>
                <w:b/>
                <w:sz w:val="24"/>
              </w:rPr>
              <w:t>попопопо</w:t>
            </w:r>
            <w:proofErr w:type="spellEnd"/>
          </w:p>
          <w:p w:rsidR="00C742FE" w:rsidRPr="00631C32" w:rsidRDefault="00C742FE" w:rsidP="00B71D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1C32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742FE" w:rsidRPr="00631C32" w:rsidRDefault="00C742FE" w:rsidP="00B71D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1C32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C742FE" w:rsidRPr="00631C32" w:rsidRDefault="00C742FE" w:rsidP="00B71D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8"/>
              </w:rPr>
            </w:pPr>
            <w:r w:rsidRPr="00631C32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418" w:type="dxa"/>
          </w:tcPr>
          <w:p w:rsidR="00C742FE" w:rsidRPr="00631C32" w:rsidRDefault="00C742FE" w:rsidP="00B71D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742FE" w:rsidRPr="00631C32" w:rsidRDefault="00C742FE" w:rsidP="00B71D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8"/>
              </w:rPr>
            </w:pPr>
            <w:r w:rsidRPr="00631C32">
              <w:rPr>
                <w:b/>
                <w:bCs/>
                <w:sz w:val="18"/>
              </w:rPr>
              <w:t xml:space="preserve"> </w:t>
            </w:r>
          </w:p>
          <w:p w:rsidR="00C742FE" w:rsidRPr="00631C32" w:rsidRDefault="00C742FE" w:rsidP="00B71D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1C32">
              <w:rPr>
                <w:b/>
                <w:bCs/>
                <w:sz w:val="22"/>
                <w:szCs w:val="22"/>
              </w:rPr>
              <w:t xml:space="preserve">«ПЕЧОРА »  </w:t>
            </w:r>
          </w:p>
          <w:p w:rsidR="00C742FE" w:rsidRPr="00631C32" w:rsidRDefault="00C742FE" w:rsidP="00B71D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1C32">
              <w:rPr>
                <w:b/>
                <w:bCs/>
                <w:sz w:val="22"/>
                <w:szCs w:val="22"/>
              </w:rPr>
              <w:t>МУНИЦИПАЛЬНÖЙ РАЙОНСА</w:t>
            </w:r>
          </w:p>
          <w:p w:rsidR="00C742FE" w:rsidRPr="00631C32" w:rsidRDefault="00C742FE" w:rsidP="00B71D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1C32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C742FE" w:rsidRPr="00631C32" w:rsidRDefault="00C742FE" w:rsidP="00B71D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C742FE" w:rsidRPr="00631C32" w:rsidRDefault="00C742FE" w:rsidP="00B71D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</w:rPr>
            </w:pPr>
            <w:r w:rsidRPr="00631C32">
              <w:rPr>
                <w:b/>
                <w:bCs/>
                <w:sz w:val="18"/>
              </w:rPr>
              <w:t xml:space="preserve"> </w:t>
            </w:r>
          </w:p>
        </w:tc>
      </w:tr>
      <w:tr w:rsidR="00C742FE" w:rsidRPr="00631C32" w:rsidTr="00B71DAA">
        <w:tc>
          <w:tcPr>
            <w:tcW w:w="9356" w:type="dxa"/>
            <w:gridSpan w:val="3"/>
          </w:tcPr>
          <w:p w:rsidR="00C742FE" w:rsidRPr="00631C32" w:rsidRDefault="00C742FE" w:rsidP="00B71DAA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sz w:val="28"/>
              </w:rPr>
            </w:pPr>
          </w:p>
          <w:p w:rsidR="00C742FE" w:rsidRPr="00631C32" w:rsidRDefault="00C742FE" w:rsidP="00B71DAA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sz w:val="28"/>
              </w:rPr>
            </w:pPr>
            <w:r w:rsidRPr="00631C32">
              <w:rPr>
                <w:b/>
                <w:sz w:val="28"/>
              </w:rPr>
              <w:t>РАСПОРЯЖЕНИЕ</w:t>
            </w:r>
          </w:p>
          <w:p w:rsidR="00C742FE" w:rsidRPr="00631C32" w:rsidRDefault="00C742FE" w:rsidP="00B71DAA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sz w:val="28"/>
              </w:rPr>
            </w:pPr>
            <w:r w:rsidRPr="00631C32">
              <w:rPr>
                <w:b/>
                <w:sz w:val="28"/>
              </w:rPr>
              <w:t>ТШÖКТÖМ</w:t>
            </w:r>
          </w:p>
          <w:p w:rsidR="00C742FE" w:rsidRPr="00631C32" w:rsidRDefault="00C742FE" w:rsidP="00B71DAA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C742FE" w:rsidRPr="00631C32" w:rsidTr="00B71DAA">
        <w:tc>
          <w:tcPr>
            <w:tcW w:w="3969" w:type="dxa"/>
          </w:tcPr>
          <w:p w:rsidR="00C742FE" w:rsidRPr="00053EC1" w:rsidRDefault="008303FF" w:rsidP="00B71D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26 </w:t>
            </w:r>
            <w:r w:rsidR="00C742FE" w:rsidRPr="00053EC1">
              <w:rPr>
                <w:sz w:val="26"/>
                <w:szCs w:val="26"/>
                <w:u w:val="single"/>
              </w:rPr>
              <w:t xml:space="preserve"> </w:t>
            </w:r>
            <w:r w:rsidR="00C742FE">
              <w:rPr>
                <w:sz w:val="26"/>
                <w:szCs w:val="26"/>
                <w:u w:val="single"/>
              </w:rPr>
              <w:t>февраля  2024</w:t>
            </w:r>
            <w:r w:rsidR="00C742FE" w:rsidRPr="00053EC1">
              <w:rPr>
                <w:sz w:val="26"/>
                <w:szCs w:val="26"/>
                <w:u w:val="single"/>
              </w:rPr>
              <w:t xml:space="preserve"> г.</w:t>
            </w:r>
          </w:p>
          <w:p w:rsidR="00C742FE" w:rsidRPr="00631C32" w:rsidRDefault="00C742FE" w:rsidP="00B71D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31C32">
              <w:rPr>
                <w:sz w:val="16"/>
              </w:rPr>
              <w:t xml:space="preserve"> </w:t>
            </w:r>
            <w:r w:rsidRPr="00631C32">
              <w:rPr>
                <w:sz w:val="24"/>
                <w:szCs w:val="24"/>
              </w:rPr>
              <w:t xml:space="preserve"> г. Печора,  Республика Коми</w:t>
            </w:r>
          </w:p>
          <w:p w:rsidR="00C742FE" w:rsidRPr="00631C32" w:rsidRDefault="00C742FE" w:rsidP="00B71D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1418" w:type="dxa"/>
          </w:tcPr>
          <w:p w:rsidR="00C742FE" w:rsidRPr="00631C32" w:rsidRDefault="00C742FE" w:rsidP="00B71D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</w:rPr>
            </w:pPr>
          </w:p>
        </w:tc>
        <w:tc>
          <w:tcPr>
            <w:tcW w:w="3969" w:type="dxa"/>
          </w:tcPr>
          <w:p w:rsidR="00C742FE" w:rsidRPr="00053EC1" w:rsidRDefault="00C742FE" w:rsidP="00B71DAA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4"/>
              </w:rPr>
              <w:tab/>
            </w:r>
            <w:r w:rsidRPr="00053EC1">
              <w:rPr>
                <w:sz w:val="26"/>
                <w:szCs w:val="26"/>
              </w:rPr>
              <w:t xml:space="preserve">                         № </w:t>
            </w:r>
            <w:r w:rsidR="008303FF">
              <w:rPr>
                <w:sz w:val="26"/>
                <w:szCs w:val="26"/>
              </w:rPr>
              <w:t>133</w:t>
            </w:r>
            <w:bookmarkStart w:id="0" w:name="_GoBack"/>
            <w:bookmarkEnd w:id="0"/>
            <w:r w:rsidR="006B18D5">
              <w:rPr>
                <w:sz w:val="26"/>
                <w:szCs w:val="26"/>
              </w:rPr>
              <w:t xml:space="preserve"> </w:t>
            </w:r>
            <w:r w:rsidRPr="00053EC1">
              <w:rPr>
                <w:sz w:val="26"/>
                <w:szCs w:val="26"/>
              </w:rPr>
              <w:t>-</w:t>
            </w:r>
            <w:r w:rsidR="006B18D5">
              <w:rPr>
                <w:sz w:val="26"/>
                <w:szCs w:val="26"/>
              </w:rPr>
              <w:t xml:space="preserve"> </w:t>
            </w:r>
            <w:proofErr w:type="gramStart"/>
            <w:r w:rsidRPr="00053EC1">
              <w:rPr>
                <w:sz w:val="26"/>
                <w:szCs w:val="26"/>
              </w:rPr>
              <w:t>р</w:t>
            </w:r>
            <w:proofErr w:type="gramEnd"/>
          </w:p>
          <w:p w:rsidR="00C742FE" w:rsidRPr="00631C32" w:rsidRDefault="00C742FE" w:rsidP="00B71DA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</w:rPr>
            </w:pPr>
          </w:p>
          <w:p w:rsidR="00C742FE" w:rsidRPr="00631C32" w:rsidRDefault="00C742FE" w:rsidP="00B71DA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</w:rPr>
            </w:pPr>
          </w:p>
        </w:tc>
      </w:tr>
    </w:tbl>
    <w:p w:rsidR="00C742FE" w:rsidRDefault="00C742FE" w:rsidP="00C742FE">
      <w:pPr>
        <w:ind w:right="49"/>
        <w:jc w:val="center"/>
        <w:rPr>
          <w:sz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487"/>
        <w:gridCol w:w="2977"/>
      </w:tblGrid>
      <w:tr w:rsidR="00C742FE" w:rsidRPr="00DB17B0" w:rsidTr="00B71DAA">
        <w:tc>
          <w:tcPr>
            <w:tcW w:w="6487" w:type="dxa"/>
            <w:shd w:val="clear" w:color="auto" w:fill="auto"/>
          </w:tcPr>
          <w:p w:rsidR="00C742FE" w:rsidRPr="00DB17B0" w:rsidRDefault="00C742FE" w:rsidP="00B71DA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690116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несении изменений </w:t>
            </w:r>
            <w:r w:rsidR="00690116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распоряжение администрации МР «Печора» от 19.01.2024 № 34-р «</w:t>
            </w:r>
            <w:r w:rsidRPr="00FA7898">
              <w:rPr>
                <w:sz w:val="26"/>
                <w:szCs w:val="26"/>
              </w:rPr>
              <w:t>О  мерах по содействию избирательным комиссиям  в организации и проведении</w:t>
            </w:r>
            <w:r>
              <w:rPr>
                <w:sz w:val="26"/>
                <w:szCs w:val="26"/>
              </w:rPr>
              <w:t xml:space="preserve"> </w:t>
            </w:r>
            <w:r w:rsidRPr="00FA789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FA789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марта 2024</w:t>
            </w:r>
            <w:r w:rsidRPr="00FA7898">
              <w:rPr>
                <w:sz w:val="26"/>
                <w:szCs w:val="26"/>
              </w:rPr>
              <w:t xml:space="preserve"> года </w:t>
            </w:r>
            <w:r>
              <w:rPr>
                <w:sz w:val="26"/>
                <w:szCs w:val="26"/>
              </w:rPr>
              <w:t xml:space="preserve">выборов </w:t>
            </w:r>
            <w:r>
              <w:rPr>
                <w:bCs/>
                <w:sz w:val="26"/>
                <w:szCs w:val="26"/>
              </w:rPr>
              <w:t>Президента Российской Федерации»</w:t>
            </w:r>
          </w:p>
        </w:tc>
        <w:tc>
          <w:tcPr>
            <w:tcW w:w="2977" w:type="dxa"/>
            <w:shd w:val="clear" w:color="auto" w:fill="auto"/>
          </w:tcPr>
          <w:p w:rsidR="00C742FE" w:rsidRPr="00DB17B0" w:rsidRDefault="00C742FE" w:rsidP="00B71DAA">
            <w:pPr>
              <w:ind w:right="49"/>
              <w:rPr>
                <w:sz w:val="26"/>
                <w:szCs w:val="26"/>
              </w:rPr>
            </w:pPr>
          </w:p>
        </w:tc>
      </w:tr>
    </w:tbl>
    <w:p w:rsidR="00C742FE" w:rsidRPr="00AF5CF5" w:rsidRDefault="00C742FE" w:rsidP="00C742FE">
      <w:pPr>
        <w:ind w:right="49"/>
        <w:rPr>
          <w:sz w:val="26"/>
          <w:szCs w:val="26"/>
        </w:rPr>
      </w:pPr>
    </w:p>
    <w:p w:rsidR="00C742FE" w:rsidRDefault="00C742FE" w:rsidP="00C742F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color w:val="000000"/>
          <w:spacing w:val="10"/>
        </w:rPr>
        <w:t xml:space="preserve">    </w:t>
      </w:r>
      <w:r>
        <w:rPr>
          <w:color w:val="000000"/>
          <w:spacing w:val="10"/>
        </w:rPr>
        <w:tab/>
      </w:r>
      <w:r>
        <w:rPr>
          <w:color w:val="000000"/>
          <w:spacing w:val="10"/>
          <w:sz w:val="26"/>
          <w:szCs w:val="26"/>
        </w:rPr>
        <w:t>Во исполнение распоряжения Главы Республики Коми от 06.02.2024 года № 29-р</w:t>
      </w:r>
      <w:r w:rsidRPr="00BC62E8">
        <w:rPr>
          <w:color w:val="000000"/>
          <w:spacing w:val="10"/>
          <w:sz w:val="26"/>
          <w:szCs w:val="26"/>
        </w:rPr>
        <w:t xml:space="preserve">, </w:t>
      </w:r>
      <w:r w:rsidRPr="00EB0193">
        <w:rPr>
          <w:color w:val="000000"/>
          <w:spacing w:val="10"/>
          <w:sz w:val="26"/>
          <w:szCs w:val="26"/>
        </w:rPr>
        <w:t xml:space="preserve">в целях </w:t>
      </w:r>
      <w:r>
        <w:rPr>
          <w:color w:val="000000"/>
          <w:spacing w:val="10"/>
          <w:sz w:val="26"/>
          <w:szCs w:val="26"/>
        </w:rPr>
        <w:t xml:space="preserve">реализации мер по повышению уровня общественной безопасности, прежде всего в местах массового пребывания людей, на объектах, задействованных при проведении </w:t>
      </w:r>
      <w:r w:rsidRPr="00EB0193">
        <w:rPr>
          <w:sz w:val="26"/>
          <w:szCs w:val="26"/>
        </w:rPr>
        <w:t>выборов</w:t>
      </w:r>
      <w:r>
        <w:rPr>
          <w:sz w:val="26"/>
          <w:szCs w:val="26"/>
        </w:rPr>
        <w:t xml:space="preserve"> Президента Российской Федерации</w:t>
      </w:r>
      <w:r w:rsidRPr="00EB0193">
        <w:rPr>
          <w:sz w:val="26"/>
          <w:szCs w:val="26"/>
        </w:rPr>
        <w:t>:</w:t>
      </w:r>
    </w:p>
    <w:p w:rsidR="00C742FE" w:rsidRPr="00EB0193" w:rsidRDefault="00C742FE" w:rsidP="00C742FE">
      <w:pPr>
        <w:autoSpaceDE w:val="0"/>
        <w:autoSpaceDN w:val="0"/>
        <w:adjustRightInd w:val="0"/>
        <w:jc w:val="both"/>
        <w:outlineLvl w:val="0"/>
        <w:rPr>
          <w:color w:val="000000"/>
          <w:spacing w:val="3"/>
          <w:sz w:val="26"/>
          <w:szCs w:val="26"/>
        </w:rPr>
      </w:pPr>
    </w:p>
    <w:p w:rsidR="00DD363E" w:rsidRPr="00C742FE" w:rsidRDefault="00C742FE" w:rsidP="00C742FE">
      <w:pPr>
        <w:pStyle w:val="a5"/>
        <w:numPr>
          <w:ilvl w:val="0"/>
          <w:numId w:val="2"/>
        </w:numPr>
        <w:ind w:left="0" w:firstLine="709"/>
        <w:jc w:val="both"/>
      </w:pPr>
      <w:r>
        <w:rPr>
          <w:sz w:val="26"/>
          <w:szCs w:val="26"/>
        </w:rPr>
        <w:t xml:space="preserve">Внести в </w:t>
      </w:r>
      <w:r w:rsidRPr="00C742FE">
        <w:rPr>
          <w:sz w:val="26"/>
          <w:szCs w:val="26"/>
        </w:rPr>
        <w:t xml:space="preserve"> распоряжение администрации МР «Печора» от 19.01.2024 № 34-р «</w:t>
      </w:r>
      <w:r>
        <w:rPr>
          <w:sz w:val="26"/>
          <w:szCs w:val="26"/>
        </w:rPr>
        <w:t xml:space="preserve">О </w:t>
      </w:r>
      <w:r w:rsidRPr="00C742FE">
        <w:rPr>
          <w:sz w:val="26"/>
          <w:szCs w:val="26"/>
        </w:rPr>
        <w:t>мерах по содейс</w:t>
      </w:r>
      <w:r>
        <w:rPr>
          <w:sz w:val="26"/>
          <w:szCs w:val="26"/>
        </w:rPr>
        <w:t xml:space="preserve">твию избирательным комиссиям </w:t>
      </w:r>
      <w:r w:rsidRPr="00C742FE">
        <w:rPr>
          <w:sz w:val="26"/>
          <w:szCs w:val="26"/>
        </w:rPr>
        <w:t xml:space="preserve">в организации и </w:t>
      </w:r>
      <w:r>
        <w:rPr>
          <w:sz w:val="26"/>
          <w:szCs w:val="26"/>
        </w:rPr>
        <w:t>п</w:t>
      </w:r>
      <w:r w:rsidRPr="00C742FE">
        <w:rPr>
          <w:sz w:val="26"/>
          <w:szCs w:val="26"/>
        </w:rPr>
        <w:t>роведении 17 марта 2024</w:t>
      </w:r>
      <w:r>
        <w:rPr>
          <w:sz w:val="26"/>
          <w:szCs w:val="26"/>
        </w:rPr>
        <w:t xml:space="preserve"> года </w:t>
      </w:r>
      <w:r w:rsidRPr="00C742FE">
        <w:rPr>
          <w:sz w:val="26"/>
          <w:szCs w:val="26"/>
        </w:rPr>
        <w:t xml:space="preserve">выборов </w:t>
      </w:r>
      <w:r w:rsidRPr="00C742FE">
        <w:rPr>
          <w:bCs/>
          <w:sz w:val="26"/>
          <w:szCs w:val="26"/>
        </w:rPr>
        <w:t>Президента Российской Федерации»</w:t>
      </w:r>
      <w:r>
        <w:rPr>
          <w:bCs/>
          <w:sz w:val="26"/>
          <w:szCs w:val="26"/>
        </w:rPr>
        <w:t xml:space="preserve"> следующие изменения:</w:t>
      </w:r>
    </w:p>
    <w:p w:rsidR="00690116" w:rsidRDefault="006A50AB" w:rsidP="00690116">
      <w:pPr>
        <w:pStyle w:val="a5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90116">
        <w:rPr>
          <w:sz w:val="26"/>
          <w:szCs w:val="26"/>
        </w:rPr>
        <w:t>Дополнить пункт 7 подпунктом 7.2</w:t>
      </w:r>
      <w:r w:rsidR="006B18D5">
        <w:rPr>
          <w:sz w:val="26"/>
          <w:szCs w:val="26"/>
        </w:rPr>
        <w:t>.</w:t>
      </w:r>
      <w:r w:rsidR="00690116">
        <w:rPr>
          <w:sz w:val="26"/>
          <w:szCs w:val="26"/>
        </w:rPr>
        <w:t xml:space="preserve"> следующего содержания:</w:t>
      </w:r>
    </w:p>
    <w:p w:rsidR="00690116" w:rsidRDefault="00690116" w:rsidP="006901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«7.2. Информировать Управление Минюста России по Республике Коми о согласовании публичных мероприятий региональных отделений политических партий (их местных и первичных отделений), иных некоммерческих организаций в период проведения избирательной кампании и выборов на территории муниципального района «Печора»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.</w:t>
      </w:r>
    </w:p>
    <w:p w:rsidR="00B71DAA" w:rsidRPr="00B71DAA" w:rsidRDefault="00690116" w:rsidP="00C742FE">
      <w:pPr>
        <w:pStyle w:val="a5"/>
        <w:numPr>
          <w:ilvl w:val="1"/>
          <w:numId w:val="2"/>
        </w:numPr>
        <w:jc w:val="both"/>
      </w:pPr>
      <w:r>
        <w:rPr>
          <w:bCs/>
          <w:sz w:val="26"/>
          <w:szCs w:val="26"/>
        </w:rPr>
        <w:t xml:space="preserve"> </w:t>
      </w:r>
      <w:r w:rsidR="00B71DAA">
        <w:rPr>
          <w:bCs/>
          <w:sz w:val="26"/>
          <w:szCs w:val="26"/>
        </w:rPr>
        <w:t>Пункт 11 изложить в следующей редакции:</w:t>
      </w:r>
    </w:p>
    <w:p w:rsidR="00B71DAA" w:rsidRPr="00B71DAA" w:rsidRDefault="00B71DAA" w:rsidP="00B71DAA">
      <w:pPr>
        <w:shd w:val="clear" w:color="auto" w:fill="FFFFFF"/>
        <w:spacing w:before="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71DAA">
        <w:rPr>
          <w:sz w:val="26"/>
          <w:szCs w:val="26"/>
        </w:rPr>
        <w:t xml:space="preserve">11. </w:t>
      </w:r>
      <w:r>
        <w:rPr>
          <w:sz w:val="26"/>
          <w:szCs w:val="26"/>
        </w:rPr>
        <w:t xml:space="preserve">Заместителю руководителя администрации МР «Печора» </w:t>
      </w:r>
      <w:proofErr w:type="spellStart"/>
      <w:r>
        <w:rPr>
          <w:sz w:val="26"/>
          <w:szCs w:val="26"/>
        </w:rPr>
        <w:t>Коковкину</w:t>
      </w:r>
      <w:proofErr w:type="spellEnd"/>
      <w:r>
        <w:rPr>
          <w:sz w:val="26"/>
          <w:szCs w:val="26"/>
        </w:rPr>
        <w:t xml:space="preserve"> И.А., о</w:t>
      </w:r>
      <w:r w:rsidRPr="00B71DAA">
        <w:rPr>
          <w:sz w:val="26"/>
          <w:szCs w:val="26"/>
        </w:rPr>
        <w:t>тделу жилищно-комму</w:t>
      </w:r>
      <w:r>
        <w:rPr>
          <w:sz w:val="26"/>
          <w:szCs w:val="26"/>
        </w:rPr>
        <w:t>нального хозяйства (</w:t>
      </w:r>
      <w:proofErr w:type="spellStart"/>
      <w:r>
        <w:rPr>
          <w:sz w:val="26"/>
          <w:szCs w:val="26"/>
        </w:rPr>
        <w:t>Коюшева</w:t>
      </w:r>
      <w:proofErr w:type="spellEnd"/>
      <w:r>
        <w:rPr>
          <w:sz w:val="26"/>
          <w:szCs w:val="26"/>
        </w:rPr>
        <w:t xml:space="preserve"> О.А.</w:t>
      </w:r>
      <w:r w:rsidRPr="00B71DAA">
        <w:rPr>
          <w:sz w:val="26"/>
          <w:szCs w:val="26"/>
        </w:rPr>
        <w:t>) организовать:</w:t>
      </w:r>
    </w:p>
    <w:p w:rsidR="00B71DAA" w:rsidRPr="00B71DAA" w:rsidRDefault="00B71DAA" w:rsidP="00B71DAA">
      <w:pPr>
        <w:shd w:val="clear" w:color="auto" w:fill="FFFFFF"/>
        <w:spacing w:before="5"/>
        <w:ind w:firstLine="708"/>
        <w:jc w:val="both"/>
        <w:rPr>
          <w:sz w:val="26"/>
          <w:szCs w:val="26"/>
        </w:rPr>
      </w:pPr>
      <w:r w:rsidRPr="00B71DAA">
        <w:rPr>
          <w:sz w:val="26"/>
          <w:szCs w:val="26"/>
        </w:rPr>
        <w:t xml:space="preserve">11.1. </w:t>
      </w:r>
      <w:proofErr w:type="gramStart"/>
      <w:r w:rsidRPr="00B71DAA">
        <w:rPr>
          <w:sz w:val="26"/>
          <w:szCs w:val="26"/>
        </w:rPr>
        <w:t>Контроль за</w:t>
      </w:r>
      <w:proofErr w:type="gramEnd"/>
      <w:r w:rsidRPr="00B71DAA">
        <w:rPr>
          <w:sz w:val="26"/>
          <w:szCs w:val="26"/>
        </w:rPr>
        <w:t xml:space="preserve"> бесперебойной подачей электроэнергии и </w:t>
      </w:r>
      <w:proofErr w:type="spellStart"/>
      <w:r w:rsidRPr="00B71DAA">
        <w:rPr>
          <w:sz w:val="26"/>
          <w:szCs w:val="26"/>
        </w:rPr>
        <w:t>теплоэнергии</w:t>
      </w:r>
      <w:proofErr w:type="spellEnd"/>
      <w:r w:rsidRPr="00B71DAA">
        <w:rPr>
          <w:sz w:val="26"/>
          <w:szCs w:val="26"/>
        </w:rPr>
        <w:t>, водоснабжения на территории муниципального района «Печора»;</w:t>
      </w:r>
    </w:p>
    <w:p w:rsidR="00B71DAA" w:rsidRDefault="00B71DAA" w:rsidP="00B71DAA">
      <w:pPr>
        <w:shd w:val="clear" w:color="auto" w:fill="FFFFFF"/>
        <w:spacing w:before="5"/>
        <w:ind w:firstLine="708"/>
        <w:jc w:val="both"/>
        <w:rPr>
          <w:sz w:val="26"/>
          <w:szCs w:val="26"/>
        </w:rPr>
      </w:pPr>
      <w:r w:rsidRPr="00B71DAA">
        <w:rPr>
          <w:sz w:val="26"/>
          <w:szCs w:val="26"/>
        </w:rPr>
        <w:t xml:space="preserve">11.2. </w:t>
      </w:r>
      <w:proofErr w:type="gramStart"/>
      <w:r>
        <w:rPr>
          <w:sz w:val="26"/>
          <w:szCs w:val="26"/>
        </w:rPr>
        <w:t>Контроль за</w:t>
      </w:r>
      <w:proofErr w:type="gramEnd"/>
      <w:r w:rsidRPr="00B71DAA">
        <w:rPr>
          <w:sz w:val="26"/>
          <w:szCs w:val="26"/>
        </w:rPr>
        <w:t xml:space="preserve"> бесперебойной подачей электроэнергии</w:t>
      </w:r>
      <w:r>
        <w:rPr>
          <w:sz w:val="26"/>
          <w:szCs w:val="26"/>
        </w:rPr>
        <w:t xml:space="preserve"> в здания, в которых располагаются избирательные участки на </w:t>
      </w:r>
      <w:r w:rsidRPr="00B71DAA">
        <w:rPr>
          <w:sz w:val="26"/>
          <w:szCs w:val="26"/>
        </w:rPr>
        <w:t>территории муниципального района «Печора»</w:t>
      </w:r>
      <w:r>
        <w:rPr>
          <w:sz w:val="26"/>
          <w:szCs w:val="26"/>
        </w:rPr>
        <w:t>, в том числе наличие</w:t>
      </w:r>
      <w:r w:rsidR="006A50AB">
        <w:rPr>
          <w:sz w:val="26"/>
          <w:szCs w:val="26"/>
        </w:rPr>
        <w:t>м</w:t>
      </w:r>
      <w:r>
        <w:rPr>
          <w:sz w:val="26"/>
          <w:szCs w:val="26"/>
        </w:rPr>
        <w:t xml:space="preserve"> и работоспособност</w:t>
      </w:r>
      <w:r w:rsidR="006A50AB">
        <w:rPr>
          <w:sz w:val="26"/>
          <w:szCs w:val="26"/>
        </w:rPr>
        <w:t>ью резервных источников электроснабжения, наличия запасов топлива для работы резервных источников электроснабжения;</w:t>
      </w:r>
    </w:p>
    <w:p w:rsidR="00B71DAA" w:rsidRPr="00B71DAA" w:rsidRDefault="006A50AB" w:rsidP="00B71DAA">
      <w:pPr>
        <w:shd w:val="clear" w:color="auto" w:fill="FFFFFF"/>
        <w:spacing w:before="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11.3. </w:t>
      </w:r>
      <w:r w:rsidR="00B71DAA" w:rsidRPr="00B71DAA">
        <w:rPr>
          <w:sz w:val="26"/>
          <w:szCs w:val="26"/>
        </w:rPr>
        <w:t>Контроль за своевременным вывозом мусора с контейнерных площадок на территории муниципального района «Печора»</w:t>
      </w:r>
      <w:proofErr w:type="gramStart"/>
      <w:r w:rsidR="00B71DAA" w:rsidRPr="00B71DAA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B71DAA" w:rsidRPr="00B71DAA" w:rsidRDefault="00B71DAA" w:rsidP="00B71DAA">
      <w:pPr>
        <w:pStyle w:val="a5"/>
        <w:ind w:left="1099"/>
        <w:jc w:val="both"/>
      </w:pPr>
    </w:p>
    <w:p w:rsidR="00C742FE" w:rsidRPr="00C742FE" w:rsidRDefault="006A50AB" w:rsidP="00C742FE">
      <w:pPr>
        <w:pStyle w:val="a5"/>
        <w:numPr>
          <w:ilvl w:val="1"/>
          <w:numId w:val="2"/>
        </w:numPr>
        <w:jc w:val="both"/>
      </w:pPr>
      <w:r>
        <w:rPr>
          <w:bCs/>
          <w:sz w:val="26"/>
          <w:szCs w:val="26"/>
        </w:rPr>
        <w:lastRenderedPageBreak/>
        <w:t xml:space="preserve"> </w:t>
      </w:r>
      <w:r w:rsidR="00690116">
        <w:rPr>
          <w:bCs/>
          <w:sz w:val="26"/>
          <w:szCs w:val="26"/>
        </w:rPr>
        <w:t>Дополнить п</w:t>
      </w:r>
      <w:r w:rsidR="00C742FE">
        <w:rPr>
          <w:bCs/>
          <w:sz w:val="26"/>
          <w:szCs w:val="26"/>
        </w:rPr>
        <w:t>ункт 16 абзацем следующего содержания:</w:t>
      </w:r>
    </w:p>
    <w:p w:rsidR="00C742FE" w:rsidRPr="00C742FE" w:rsidRDefault="00C742FE" w:rsidP="00C742FE">
      <w:pPr>
        <w:ind w:firstLine="708"/>
        <w:jc w:val="both"/>
        <w:rPr>
          <w:sz w:val="26"/>
          <w:szCs w:val="26"/>
        </w:rPr>
      </w:pPr>
      <w:r w:rsidRPr="00C742FE">
        <w:rPr>
          <w:sz w:val="26"/>
          <w:szCs w:val="26"/>
        </w:rPr>
        <w:t>«Обеспечить наличие и работоспособность резервных источников электроснабжения (РИЭС) в ЕДДС МР «Печора</w:t>
      </w:r>
      <w:proofErr w:type="gramStart"/>
      <w:r w:rsidR="007D08AA">
        <w:rPr>
          <w:sz w:val="26"/>
          <w:szCs w:val="26"/>
        </w:rPr>
        <w:t>.</w:t>
      </w:r>
      <w:r w:rsidRPr="00C742FE">
        <w:rPr>
          <w:sz w:val="26"/>
          <w:szCs w:val="26"/>
        </w:rPr>
        <w:t>».</w:t>
      </w:r>
      <w:proofErr w:type="gramEnd"/>
    </w:p>
    <w:p w:rsidR="00690116" w:rsidRPr="00690116" w:rsidRDefault="00690116" w:rsidP="00690116">
      <w:pPr>
        <w:pStyle w:val="a5"/>
        <w:numPr>
          <w:ilvl w:val="0"/>
          <w:numId w:val="2"/>
        </w:numPr>
        <w:ind w:left="0" w:right="-1" w:firstLine="709"/>
        <w:jc w:val="both"/>
        <w:rPr>
          <w:color w:val="000000"/>
          <w:sz w:val="26"/>
          <w:szCs w:val="26"/>
        </w:rPr>
      </w:pPr>
      <w:r w:rsidRPr="00690116">
        <w:rPr>
          <w:color w:val="000000"/>
          <w:sz w:val="26"/>
          <w:szCs w:val="26"/>
        </w:rPr>
        <w:t>Настоящее распоряжение подлежит опубликованию и размещению на официальном сайте МР «Печора».</w:t>
      </w:r>
    </w:p>
    <w:p w:rsidR="007D08AA" w:rsidRPr="00690116" w:rsidRDefault="007D08AA" w:rsidP="00690116">
      <w:pPr>
        <w:pStyle w:val="a5"/>
        <w:jc w:val="both"/>
        <w:rPr>
          <w:sz w:val="26"/>
          <w:szCs w:val="26"/>
        </w:rPr>
      </w:pPr>
    </w:p>
    <w:p w:rsidR="00690116" w:rsidRDefault="00690116" w:rsidP="007D08AA">
      <w:pPr>
        <w:jc w:val="both"/>
        <w:rPr>
          <w:sz w:val="26"/>
          <w:szCs w:val="26"/>
        </w:rPr>
      </w:pPr>
    </w:p>
    <w:p w:rsidR="007D08AA" w:rsidRDefault="007D08AA" w:rsidP="007D08AA">
      <w:pPr>
        <w:jc w:val="both"/>
        <w:rPr>
          <w:sz w:val="26"/>
          <w:szCs w:val="26"/>
        </w:rPr>
      </w:pPr>
    </w:p>
    <w:p w:rsidR="007D08AA" w:rsidRDefault="007D08AA" w:rsidP="007D08A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муниципального района </w:t>
      </w:r>
      <w:r w:rsidR="00690116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</w:p>
    <w:p w:rsidR="00690116" w:rsidRPr="007D08AA" w:rsidRDefault="00690116" w:rsidP="007D08AA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 администрации                                                                      Г.С. Яковина</w:t>
      </w:r>
    </w:p>
    <w:sectPr w:rsidR="00690116" w:rsidRPr="007D08AA" w:rsidSect="006B18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474"/>
    <w:multiLevelType w:val="hybridMultilevel"/>
    <w:tmpl w:val="5A0C1920"/>
    <w:lvl w:ilvl="0" w:tplc="205CD4F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453DD9"/>
    <w:multiLevelType w:val="multilevel"/>
    <w:tmpl w:val="40C8A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sz w:val="26"/>
      </w:rPr>
    </w:lvl>
  </w:abstractNum>
  <w:abstractNum w:abstractNumId="2">
    <w:nsid w:val="36546FE2"/>
    <w:multiLevelType w:val="multilevel"/>
    <w:tmpl w:val="ADAE63F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FE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072F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90116"/>
    <w:rsid w:val="006A50AB"/>
    <w:rsid w:val="006A632C"/>
    <w:rsid w:val="006B18D5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08A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303FF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1DAA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42F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2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4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2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2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4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Пользователь</cp:lastModifiedBy>
  <cp:revision>4</cp:revision>
  <cp:lastPrinted>2024-02-26T11:10:00Z</cp:lastPrinted>
  <dcterms:created xsi:type="dcterms:W3CDTF">2024-02-21T14:17:00Z</dcterms:created>
  <dcterms:modified xsi:type="dcterms:W3CDTF">2024-02-26T11:10:00Z</dcterms:modified>
</cp:coreProperties>
</file>