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49" w:rsidRPr="007E3F49" w:rsidRDefault="007E3F49" w:rsidP="007E3F49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>Приложение</w:t>
      </w:r>
    </w:p>
    <w:p w:rsidR="007E3F49" w:rsidRDefault="007E3F49" w:rsidP="007E3F49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7E3F49" w:rsidRPr="007E3F49" w:rsidRDefault="007E3F49" w:rsidP="007E3F49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7E3F49" w:rsidRDefault="007E3F49" w:rsidP="007E3F49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7 апреля</w:t>
      </w:r>
      <w:r w:rsidRPr="007E3F49">
        <w:rPr>
          <w:rFonts w:ascii="Times New Roman" w:hAnsi="Times New Roman" w:cs="Times New Roman"/>
          <w:sz w:val="26"/>
          <w:szCs w:val="26"/>
        </w:rPr>
        <w:t xml:space="preserve"> 2015 года № </w:t>
      </w:r>
      <w:r>
        <w:rPr>
          <w:rFonts w:ascii="Times New Roman" w:hAnsi="Times New Roman" w:cs="Times New Roman"/>
          <w:sz w:val="26"/>
          <w:szCs w:val="26"/>
        </w:rPr>
        <w:t>5-35/457</w:t>
      </w:r>
    </w:p>
    <w:p w:rsidR="007E3F49" w:rsidRPr="007E3F49" w:rsidRDefault="007E3F49" w:rsidP="007E3F49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7E3F49" w:rsidRPr="007E3F49" w:rsidRDefault="007E3F49" w:rsidP="007E3F49">
      <w:pPr>
        <w:spacing w:after="0" w:line="240" w:lineRule="auto"/>
        <w:ind w:right="-567"/>
        <w:jc w:val="right"/>
        <w:rPr>
          <w:rFonts w:ascii="Times New Roman" w:hAnsi="Times New Roman" w:cs="Times New Roman"/>
          <w:sz w:val="26"/>
          <w:szCs w:val="26"/>
        </w:rPr>
      </w:pPr>
    </w:p>
    <w:p w:rsidR="007E3F49" w:rsidRPr="007E3F49" w:rsidRDefault="007E3F49" w:rsidP="007E3F49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3F49">
        <w:rPr>
          <w:rFonts w:ascii="Times New Roman" w:hAnsi="Times New Roman" w:cs="Times New Roman"/>
          <w:b/>
          <w:sz w:val="26"/>
          <w:szCs w:val="26"/>
        </w:rPr>
        <w:t>Изменения</w:t>
      </w:r>
    </w:p>
    <w:p w:rsidR="007E3F49" w:rsidRPr="007E3F49" w:rsidRDefault="007E3F49" w:rsidP="007E3F4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3F49">
        <w:rPr>
          <w:rFonts w:ascii="Times New Roman" w:hAnsi="Times New Roman" w:cs="Times New Roman"/>
          <w:b/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2015 год</w:t>
      </w:r>
    </w:p>
    <w:p w:rsidR="007E3F49" w:rsidRPr="007E3F49" w:rsidRDefault="007E3F49" w:rsidP="007E3F4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E3F49">
        <w:rPr>
          <w:rFonts w:ascii="Times New Roman" w:hAnsi="Times New Roman" w:cs="Times New Roman"/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7E3F49" w:rsidRPr="007E3F49" w:rsidRDefault="007E3F49" w:rsidP="007E3F4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>от 25 ноября 2014 года № 5-31/415)</w:t>
      </w:r>
    </w:p>
    <w:p w:rsidR="007E3F49" w:rsidRPr="007E3F49" w:rsidRDefault="007E3F49" w:rsidP="007E3F49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E3F49" w:rsidRPr="007E3F49" w:rsidRDefault="007E3F49" w:rsidP="007E3F49">
      <w:pPr>
        <w:numPr>
          <w:ilvl w:val="0"/>
          <w:numId w:val="1"/>
        </w:numPr>
        <w:tabs>
          <w:tab w:val="left" w:pos="-326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 xml:space="preserve">Часть 1 раздела </w:t>
      </w:r>
      <w:r w:rsidRPr="007E3F49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7E3F49"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Pr="007E3F49">
        <w:rPr>
          <w:rFonts w:ascii="Times New Roman" w:hAnsi="Times New Roman" w:cs="Times New Roman"/>
          <w:bCs/>
          <w:sz w:val="26"/>
          <w:szCs w:val="26"/>
        </w:rPr>
        <w:t>пунктами 5,6</w:t>
      </w:r>
      <w:r w:rsidRPr="007E3F49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7E3F49" w:rsidRPr="007E3F49" w:rsidRDefault="007E3F49" w:rsidP="007E3F49">
      <w:pPr>
        <w:tabs>
          <w:tab w:val="left" w:pos="-3261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3824"/>
        <w:gridCol w:w="1707"/>
        <w:gridCol w:w="1560"/>
        <w:gridCol w:w="2128"/>
      </w:tblGrid>
      <w:tr w:rsidR="007E3F49" w:rsidRPr="007E3F49" w:rsidTr="007E3F49">
        <w:trPr>
          <w:cantSplit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7E3F49" w:rsidRPr="007E3F49" w:rsidTr="007E3F49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Характеристика имущества</w:t>
            </w:r>
          </w:p>
        </w:tc>
      </w:tr>
      <w:tr w:rsidR="007E3F49" w:rsidRPr="007E3F49" w:rsidTr="007E3F49">
        <w:trPr>
          <w:cantSplit/>
        </w:trPr>
        <w:tc>
          <w:tcPr>
            <w:tcW w:w="9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ind w:left="-25" w:firstLine="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Год постройки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Балансодер-жатель</w:t>
            </w:r>
            <w:proofErr w:type="spellEnd"/>
            <w:proofErr w:type="gramEnd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 xml:space="preserve">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Предполагаемые сроки приватизации</w:t>
            </w:r>
          </w:p>
        </w:tc>
      </w:tr>
      <w:tr w:rsidR="007E3F49" w:rsidRPr="007E3F49" w:rsidTr="007E3F49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E3F49" w:rsidRPr="007E3F49" w:rsidTr="007E3F49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Нежилые помещения №№ 15-22 на 1 этаже жилого дома, Республика Коми, г</w:t>
            </w:r>
            <w:proofErr w:type="gramStart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ечора, ул.Первомайская, д.15, общая площадь 182,8 кв.м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1980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II полугодие</w:t>
            </w:r>
          </w:p>
        </w:tc>
      </w:tr>
      <w:tr w:rsidR="007E3F49" w:rsidRPr="007E3F49" w:rsidTr="007E3F49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Нежилые помещения №№ 1-3 на 1 этаже жилого дома, Республика Коми, г</w:t>
            </w:r>
            <w:proofErr w:type="gramStart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ечора, ул.Первомайская, д.15, общая площадь 71,7 кв.м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1980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F49" w:rsidRPr="007E3F49" w:rsidRDefault="007E3F49" w:rsidP="007E3F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F49">
              <w:rPr>
                <w:rFonts w:ascii="Times New Roman" w:hAnsi="Times New Roman" w:cs="Times New Roman"/>
                <w:sz w:val="26"/>
                <w:szCs w:val="26"/>
              </w:rPr>
              <w:t>II полугодие</w:t>
            </w:r>
          </w:p>
        </w:tc>
      </w:tr>
    </w:tbl>
    <w:p w:rsidR="007E3F49" w:rsidRPr="007E3F49" w:rsidRDefault="007E3F49" w:rsidP="007E3F49">
      <w:pPr>
        <w:pStyle w:val="a3"/>
        <w:ind w:left="0" w:right="-1" w:firstLine="708"/>
        <w:rPr>
          <w:sz w:val="26"/>
          <w:szCs w:val="26"/>
        </w:rPr>
      </w:pPr>
    </w:p>
    <w:p w:rsidR="007E3F49" w:rsidRPr="007E3F49" w:rsidRDefault="007E3F49" w:rsidP="007E3F49">
      <w:pPr>
        <w:pStyle w:val="a3"/>
        <w:ind w:left="0" w:right="-1" w:firstLine="708"/>
        <w:rPr>
          <w:sz w:val="26"/>
          <w:szCs w:val="26"/>
        </w:rPr>
      </w:pPr>
      <w:r w:rsidRPr="007E3F49">
        <w:rPr>
          <w:sz w:val="26"/>
          <w:szCs w:val="26"/>
        </w:rPr>
        <w:t xml:space="preserve"> ______________________________________________________</w:t>
      </w:r>
    </w:p>
    <w:p w:rsidR="007E3F49" w:rsidRPr="007E3F49" w:rsidRDefault="007E3F49" w:rsidP="007E3F4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7E3F49" w:rsidRPr="007E3F49" w:rsidRDefault="007E3F49" w:rsidP="007E3F4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F49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000000" w:rsidRPr="007E3F49" w:rsidRDefault="007E3F49" w:rsidP="007E3F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00000" w:rsidRPr="007E3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3F49"/>
    <w:rsid w:val="007E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semiHidden/>
    <w:unhideWhenUsed/>
    <w:rsid w:val="007E3F49"/>
    <w:pPr>
      <w:spacing w:after="0" w:line="240" w:lineRule="auto"/>
      <w:ind w:left="426" w:right="-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2015-04-12T06:41:00Z</dcterms:created>
  <dcterms:modified xsi:type="dcterms:W3CDTF">2015-04-12T06:43:00Z</dcterms:modified>
</cp:coreProperties>
</file>