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F662F" w14:textId="77777777" w:rsidR="00A6764C" w:rsidRPr="00F62074" w:rsidRDefault="00A6764C" w:rsidP="00274763">
      <w:pPr>
        <w:pStyle w:val="ConsPlusTitlePage"/>
        <w:contextualSpacing/>
        <w:rPr>
          <w:rFonts w:ascii="Times New Roman" w:hAnsi="Times New Roman" w:cs="Times New Roman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95"/>
      </w:tblGrid>
      <w:tr w:rsidR="00F62074" w:rsidRPr="00F62074" w14:paraId="0A3373A1" w14:textId="77777777" w:rsidTr="00636D9B">
        <w:tc>
          <w:tcPr>
            <w:tcW w:w="3828" w:type="dxa"/>
          </w:tcPr>
          <w:p w14:paraId="08A62AAC" w14:textId="77777777" w:rsidR="00F62074" w:rsidRPr="00F62074" w:rsidRDefault="00F62074" w:rsidP="00F6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69BFC9AB" w14:textId="77777777" w:rsidR="00F62074" w:rsidRPr="00F62074" w:rsidRDefault="00F62074" w:rsidP="00F6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7DA8A65E" w14:textId="77777777" w:rsidR="00F62074" w:rsidRPr="00F62074" w:rsidRDefault="00F62074" w:rsidP="00F6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4A037103" w14:textId="7E5C397A" w:rsidR="00F62074" w:rsidRPr="00F62074" w:rsidRDefault="00F62074" w:rsidP="00F6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AC2F7A" wp14:editId="524F6AA1">
                  <wp:extent cx="695325" cy="838200"/>
                  <wp:effectExtent l="0" t="0" r="9525" b="0"/>
                  <wp:docPr id="6423925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01136C84" w14:textId="77777777" w:rsidR="00F62074" w:rsidRPr="00F62074" w:rsidRDefault="00F62074" w:rsidP="00F6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«ПЕЧОРА» </w:t>
            </w:r>
          </w:p>
          <w:p w14:paraId="6136B10F" w14:textId="77777777" w:rsidR="00F62074" w:rsidRPr="00F62074" w:rsidRDefault="00F62074" w:rsidP="00F6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 АДМИНИСТРАЦИЯ</w:t>
            </w:r>
            <w:r w:rsidRPr="00F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074" w:rsidRPr="00F62074" w14:paraId="2B973C51" w14:textId="77777777" w:rsidTr="00636D9B">
        <w:tc>
          <w:tcPr>
            <w:tcW w:w="9540" w:type="dxa"/>
            <w:gridSpan w:val="3"/>
          </w:tcPr>
          <w:p w14:paraId="72E7AAFF" w14:textId="77777777" w:rsidR="00F62074" w:rsidRPr="00F62074" w:rsidRDefault="00F62074" w:rsidP="00F6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3C97EBBA" w14:textId="77777777" w:rsidR="00F62074" w:rsidRPr="00F62074" w:rsidRDefault="00F62074" w:rsidP="00F620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ПОСТАНОВЛЕНИЕ </w:t>
            </w:r>
          </w:p>
          <w:p w14:paraId="2B3B1869" w14:textId="77777777" w:rsidR="00F62074" w:rsidRPr="00F62074" w:rsidRDefault="00F62074" w:rsidP="00F620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620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ШУÖМ</w:t>
            </w:r>
          </w:p>
          <w:p w14:paraId="152445D2" w14:textId="77777777" w:rsidR="00F62074" w:rsidRPr="00F62074" w:rsidRDefault="00F62074" w:rsidP="00F6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074" w:rsidRPr="00A32F19" w14:paraId="3F509587" w14:textId="77777777" w:rsidTr="00636D9B">
        <w:tc>
          <w:tcPr>
            <w:tcW w:w="3828" w:type="dxa"/>
          </w:tcPr>
          <w:p w14:paraId="63F1BDA6" w14:textId="0780B630" w:rsidR="00F62074" w:rsidRPr="00A32F19" w:rsidRDefault="009E1C71" w:rsidP="00F620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18</w:t>
            </w:r>
            <w:r w:rsidR="00F62074" w:rsidRPr="00A32F19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  апреля    2024 г.</w:t>
            </w:r>
          </w:p>
          <w:p w14:paraId="4C057B6C" w14:textId="77777777" w:rsidR="00F62074" w:rsidRPr="00A32F19" w:rsidRDefault="00F62074" w:rsidP="00F620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A32F1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Печора, Республика Коми</w:t>
            </w:r>
          </w:p>
          <w:p w14:paraId="095CAA37" w14:textId="77777777" w:rsidR="00F62074" w:rsidRPr="00A32F19" w:rsidRDefault="00F62074" w:rsidP="00F62074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2FABA80" w14:textId="77777777" w:rsidR="00F62074" w:rsidRPr="00A32F19" w:rsidRDefault="00F62074" w:rsidP="00F62074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14:paraId="27D19505" w14:textId="77777777" w:rsidR="00F62074" w:rsidRPr="00A32F19" w:rsidRDefault="00F62074" w:rsidP="00F6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295" w:type="dxa"/>
          </w:tcPr>
          <w:p w14:paraId="2E4EB676" w14:textId="6FD9FD97" w:rsidR="00F62074" w:rsidRPr="00A32F19" w:rsidRDefault="00F62074" w:rsidP="00F62074">
            <w:pPr>
              <w:tabs>
                <w:tab w:val="left" w:pos="480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32F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Pr="00A32F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                                      № </w:t>
            </w:r>
            <w:r w:rsidR="009E1C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544</w:t>
            </w:r>
            <w:r w:rsidRPr="00A32F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CBA97F3" w14:textId="77777777" w:rsidR="00F62074" w:rsidRPr="00A32F19" w:rsidRDefault="00F62074" w:rsidP="00F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D63F8E7" w14:textId="77777777" w:rsidR="00F62074" w:rsidRPr="00A32F19" w:rsidRDefault="00F62074" w:rsidP="00F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14:paraId="11852D32" w14:textId="7573DF24" w:rsidR="00F62074" w:rsidRPr="00A32F19" w:rsidRDefault="00F62074" w:rsidP="00F62074">
      <w:pPr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Hlk163746261"/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bookmarkEnd w:id="0"/>
      <w:r w:rsidR="00B44E41"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78FF"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МО МР «Печора»</w:t>
      </w:r>
    </w:p>
    <w:p w14:paraId="3D237FC7" w14:textId="77777777" w:rsidR="00F62074" w:rsidRPr="00A32F19" w:rsidRDefault="00F62074" w:rsidP="00F6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5E9BA01" w14:textId="77777777" w:rsidR="00F62074" w:rsidRPr="00A32F19" w:rsidRDefault="00F62074" w:rsidP="00F6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291817E" w14:textId="6D606182" w:rsidR="00F62074" w:rsidRPr="00A32F19" w:rsidRDefault="00660C4B" w:rsidP="00F620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ст.</w:t>
      </w:r>
      <w:r w:rsidR="00F62074"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42.10 Федерального закона от 24.07.2007 № 221-ФЗ «О кадастровой деятельности», постановлени</w:t>
      </w: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F62074"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Республики Коми от 19.02.2020 № 64 «Об организации проведения комплексных кадастровых работ на территории Республики Коми в 2021 - 2024 годах</w:t>
      </w:r>
      <w:r w:rsidR="00B01746"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62074"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6321A366" w14:textId="77777777" w:rsidR="00F62074" w:rsidRPr="00A32F19" w:rsidRDefault="00F62074" w:rsidP="00F620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867E16" w14:textId="77777777" w:rsidR="00F62074" w:rsidRPr="00A32F19" w:rsidRDefault="00F62074" w:rsidP="00F620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9FD965" w14:textId="77777777" w:rsidR="00F62074" w:rsidRPr="00A32F19" w:rsidRDefault="00F62074" w:rsidP="00F620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ПОСТАНОВЛЯЕТ:</w:t>
      </w:r>
    </w:p>
    <w:p w14:paraId="0563FBDE" w14:textId="77777777" w:rsidR="00F62074" w:rsidRPr="00A32F19" w:rsidRDefault="00F62074" w:rsidP="00F6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7C23702" w14:textId="77777777" w:rsidR="00F62074" w:rsidRPr="00A32F19" w:rsidRDefault="00F62074" w:rsidP="00F6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5EA073" w14:textId="633E4889" w:rsidR="00B01746" w:rsidRPr="00A32F19" w:rsidRDefault="00B01746" w:rsidP="00B01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муниципального района «Печора» (далее – Согласительная комиссия) и утвердить ее с</w:t>
      </w:r>
      <w:r w:rsidR="009E1C71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 (приложение</w:t>
      </w: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1). </w:t>
      </w:r>
    </w:p>
    <w:p w14:paraId="4BD68B97" w14:textId="427682C3" w:rsidR="00B01746" w:rsidRPr="00A32F19" w:rsidRDefault="00B01746" w:rsidP="00B01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регламент работы Соглас</w:t>
      </w:r>
      <w:r w:rsidR="009E1C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ительной комиссии (приложение </w:t>
      </w:r>
      <w:bookmarkStart w:id="1" w:name="_GoBack"/>
      <w:bookmarkEnd w:id="1"/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2).</w:t>
      </w:r>
    </w:p>
    <w:p w14:paraId="4E99650B" w14:textId="6B61ECF6" w:rsidR="00B01746" w:rsidRPr="00A32F19" w:rsidRDefault="00B01746" w:rsidP="00B01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Отменить постановления администрации муниципального района «Печора»:</w:t>
      </w:r>
    </w:p>
    <w:p w14:paraId="5C7A81F2" w14:textId="00EB5E28" w:rsidR="00B01746" w:rsidRPr="00A32F19" w:rsidRDefault="00B01746" w:rsidP="00B01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17.07.2018 № 811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МО ГП «Печора»;</w:t>
      </w:r>
    </w:p>
    <w:p w14:paraId="7508E00C" w14:textId="2C1F4D42" w:rsidR="00B01746" w:rsidRPr="00A32F19" w:rsidRDefault="00B01746" w:rsidP="00B01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14.02.2019 № 162 «О внесении изменений в постановление администрации муниципального района «Печора» от 17.07.2018 № 811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МО ГП «Печора».</w:t>
      </w:r>
    </w:p>
    <w:p w14:paraId="64C67A0C" w14:textId="74CBDC7D" w:rsidR="00F62074" w:rsidRPr="00A32F19" w:rsidRDefault="00F62074" w:rsidP="00B01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Настоящее постановление вступает в силу со дня официального опубликования и подлежит размещению на официальном сайте муниципального района «Печора».</w:t>
      </w:r>
    </w:p>
    <w:p w14:paraId="6C4A99D6" w14:textId="10918C31" w:rsidR="00B01746" w:rsidRPr="00A32F19" w:rsidRDefault="00B01746" w:rsidP="00B01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14:paraId="182D856B" w14:textId="77777777" w:rsidR="00B01746" w:rsidRPr="00A32F19" w:rsidRDefault="00B01746" w:rsidP="00B01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007615" w14:textId="124B8683" w:rsidR="00B01746" w:rsidRPr="00A32F19" w:rsidRDefault="00B01746" w:rsidP="00B01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EE7D20" w14:textId="77777777" w:rsidR="00B01746" w:rsidRPr="00A32F19" w:rsidRDefault="00B01746" w:rsidP="00B01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CB45B2" w14:textId="2BAA786A" w:rsidR="00B01746" w:rsidRPr="00A32F19" w:rsidRDefault="00B01746" w:rsidP="00B01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главы муниципального района – </w:t>
      </w:r>
    </w:p>
    <w:p w14:paraId="637850C9" w14:textId="502B7320" w:rsidR="00B01746" w:rsidRPr="00A32F19" w:rsidRDefault="00B01746" w:rsidP="00B01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 администрации             </w:t>
      </w:r>
      <w:r w:rsidR="009E1C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3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Г.С. Яковина</w:t>
      </w:r>
    </w:p>
    <w:p w14:paraId="2D4515CC" w14:textId="77777777" w:rsidR="00F62074" w:rsidRPr="00F62074" w:rsidRDefault="00F62074" w:rsidP="00F62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9C5E3" w14:textId="77777777" w:rsidR="00C83585" w:rsidRDefault="00C83585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1816969"/>
    </w:p>
    <w:p w14:paraId="58F73A2F" w14:textId="77777777" w:rsidR="00B01746" w:rsidRDefault="00B01746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7BE7" w14:textId="77777777" w:rsidR="00B01746" w:rsidRDefault="00B01746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334F9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EE324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0F8AA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99E1F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AC6B3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5593A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18430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8DBE1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C7971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3EFB5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4F3B6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711B3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B7FAE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A7BED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6D8D2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4C699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BF255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98DBE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C14C2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87974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2079D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7BB48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792E7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F0B84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D9B04" w14:textId="77777777" w:rsidR="00905802" w:rsidRDefault="00905802" w:rsidP="00274763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58E27B9B" w14:textId="77777777" w:rsidR="00F62074" w:rsidRPr="00F62074" w:rsidRDefault="00F62074" w:rsidP="00F62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ACC028" w14:textId="77777777" w:rsidR="00F62074" w:rsidRPr="00F62074" w:rsidRDefault="00F62074" w:rsidP="00F62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E73BB" w14:textId="692ED6E7" w:rsidR="00A6764C" w:rsidRPr="00F62074" w:rsidRDefault="009E1C71" w:rsidP="00F83E2C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764C" w:rsidRPr="00F62074" w:rsidSect="00CC27F0">
          <w:pgSz w:w="11906" w:h="16838" w:code="9"/>
          <w:pgMar w:top="1134" w:right="851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1BA79810" w14:textId="77777777" w:rsidR="005E0000" w:rsidRPr="00F62074" w:rsidRDefault="005E0000" w:rsidP="00274763">
      <w:pPr>
        <w:pStyle w:val="ConsPlusNormal"/>
        <w:contextualSpacing/>
        <w:rPr>
          <w:rFonts w:ascii="Times New Roman" w:hAnsi="Times New Roman" w:cs="Times New Roman"/>
        </w:rPr>
      </w:pPr>
    </w:p>
    <w:p w14:paraId="62A4EA0A" w14:textId="23A7DCF4" w:rsidR="00F62074" w:rsidRPr="00F62074" w:rsidRDefault="00F62074" w:rsidP="00F62074">
      <w:pPr>
        <w:pStyle w:val="ConsPlusNormal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3" w:name="_Hlk163746390"/>
      <w:r w:rsidRPr="00F62074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Pr="008278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78FF" w:rsidRPr="008278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78FF">
        <w:rPr>
          <w:rFonts w:ascii="Times New Roman" w:hAnsi="Times New Roman" w:cs="Times New Roman"/>
          <w:bCs/>
          <w:sz w:val="26"/>
          <w:szCs w:val="26"/>
        </w:rPr>
        <w:t>1</w:t>
      </w:r>
    </w:p>
    <w:p w14:paraId="6BB3655C" w14:textId="77777777" w:rsidR="00F62074" w:rsidRPr="00F62074" w:rsidRDefault="00F62074" w:rsidP="00F62074">
      <w:pPr>
        <w:pStyle w:val="ConsPlusNormal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2074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 МР «Печора»</w:t>
      </w:r>
    </w:p>
    <w:p w14:paraId="5C44718E" w14:textId="06310677" w:rsidR="00F62074" w:rsidRPr="00F62074" w:rsidRDefault="00F62074" w:rsidP="00F6207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6207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E1C71">
        <w:rPr>
          <w:rFonts w:ascii="Times New Roman" w:hAnsi="Times New Roman" w:cs="Times New Roman"/>
          <w:bCs/>
          <w:sz w:val="26"/>
          <w:szCs w:val="26"/>
        </w:rPr>
        <w:t>18</w:t>
      </w:r>
      <w:r w:rsidRPr="00F62074">
        <w:rPr>
          <w:rFonts w:ascii="Times New Roman" w:hAnsi="Times New Roman" w:cs="Times New Roman"/>
          <w:bCs/>
          <w:sz w:val="26"/>
          <w:szCs w:val="26"/>
        </w:rPr>
        <w:t xml:space="preserve"> апреля 202</w:t>
      </w:r>
      <w:r w:rsidR="008278FF" w:rsidRPr="008278FF">
        <w:rPr>
          <w:rFonts w:ascii="Times New Roman" w:hAnsi="Times New Roman" w:cs="Times New Roman"/>
          <w:bCs/>
          <w:sz w:val="26"/>
          <w:szCs w:val="26"/>
        </w:rPr>
        <w:t>4</w:t>
      </w:r>
      <w:r w:rsidRPr="00F62074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bookmarkEnd w:id="3"/>
      <w:r w:rsidR="009E1C71">
        <w:rPr>
          <w:rFonts w:ascii="Times New Roman" w:hAnsi="Times New Roman" w:cs="Times New Roman"/>
          <w:bCs/>
          <w:sz w:val="26"/>
          <w:szCs w:val="26"/>
        </w:rPr>
        <w:t>544</w:t>
      </w:r>
    </w:p>
    <w:p w14:paraId="79AE90AA" w14:textId="77777777" w:rsidR="00F83E2C" w:rsidRPr="008278FF" w:rsidRDefault="00F83E2C" w:rsidP="0027476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2655B6A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3CC3D71A" w14:textId="1EFF56F8" w:rsidR="00C83585" w:rsidRPr="008278FF" w:rsidRDefault="005E0000" w:rsidP="00C77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P31"/>
      <w:bookmarkEnd w:id="4"/>
      <w:r w:rsidRPr="008278FF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1C0ECC03" w14:textId="23655291" w:rsidR="005E0000" w:rsidRPr="008278FF" w:rsidRDefault="00C83585" w:rsidP="00C77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2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</w:t>
      </w:r>
      <w:r w:rsidR="004260EA" w:rsidRPr="0082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82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82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муниципального района «Печора»</w:t>
      </w:r>
      <w:r w:rsidR="00C77DE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EB54E1A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83"/>
        <w:gridCol w:w="6379"/>
      </w:tblGrid>
      <w:tr w:rsidR="005E0000" w:rsidRPr="008278FF" w14:paraId="2F798D0E" w14:textId="77777777" w:rsidTr="00660C4B">
        <w:tc>
          <w:tcPr>
            <w:tcW w:w="2689" w:type="dxa"/>
          </w:tcPr>
          <w:p w14:paraId="0C82326F" w14:textId="0F32A829" w:rsidR="005E0000" w:rsidRPr="008278FF" w:rsidRDefault="0052761E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Яковина Галина Сергеевна</w:t>
            </w:r>
          </w:p>
        </w:tc>
        <w:tc>
          <w:tcPr>
            <w:tcW w:w="283" w:type="dxa"/>
          </w:tcPr>
          <w:p w14:paraId="79D590E1" w14:textId="77777777" w:rsidR="005E0000" w:rsidRPr="008278FF" w:rsidRDefault="005E000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11240FA9" w14:textId="5CD67493" w:rsidR="005E0000" w:rsidRPr="008278FF" w:rsidRDefault="0052761E" w:rsidP="0027476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муниципального района – руководителя администрации МР «Печора» – председатель комиссии</w:t>
            </w:r>
            <w:r w:rsidR="005E0000" w:rsidRPr="008278F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E0000" w:rsidRPr="008278FF" w14:paraId="76C0E537" w14:textId="77777777" w:rsidTr="00660C4B">
        <w:tc>
          <w:tcPr>
            <w:tcW w:w="2689" w:type="dxa"/>
          </w:tcPr>
          <w:p w14:paraId="65251093" w14:textId="0EF28C7E" w:rsidR="005E0000" w:rsidRPr="008278FF" w:rsidRDefault="0052761E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Буралкина Светлана Ивановна</w:t>
            </w:r>
          </w:p>
        </w:tc>
        <w:tc>
          <w:tcPr>
            <w:tcW w:w="283" w:type="dxa"/>
          </w:tcPr>
          <w:p w14:paraId="59F9C3F9" w14:textId="77777777" w:rsidR="005E0000" w:rsidRPr="008278FF" w:rsidRDefault="005E000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5DE008DD" w14:textId="29F057D7" w:rsidR="005E0000" w:rsidRPr="008278FF" w:rsidRDefault="0052761E" w:rsidP="0027476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CA65C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омитета по управлению муниципальной собственностью МР «Печора» – </w:t>
            </w:r>
            <w:r w:rsidR="005E0000" w:rsidRPr="008278F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комиссии;</w:t>
            </w:r>
          </w:p>
        </w:tc>
      </w:tr>
      <w:tr w:rsidR="005E0000" w:rsidRPr="008278FF" w14:paraId="613E31B2" w14:textId="77777777" w:rsidTr="00660C4B">
        <w:tc>
          <w:tcPr>
            <w:tcW w:w="2689" w:type="dxa"/>
          </w:tcPr>
          <w:p w14:paraId="61267480" w14:textId="165A59B5" w:rsidR="005E0000" w:rsidRPr="008278FF" w:rsidRDefault="0052761E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Гинак Юлия Анатольевна</w:t>
            </w:r>
          </w:p>
        </w:tc>
        <w:tc>
          <w:tcPr>
            <w:tcW w:w="283" w:type="dxa"/>
          </w:tcPr>
          <w:p w14:paraId="1B5046B7" w14:textId="77777777" w:rsidR="005E0000" w:rsidRPr="008278FF" w:rsidRDefault="005E000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71B5A9C0" w14:textId="6E035FC1" w:rsidR="005E0000" w:rsidRPr="008278FF" w:rsidRDefault="0052761E" w:rsidP="0027476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83585" w:rsidRPr="008278F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отношений </w:t>
            </w:r>
            <w:r w:rsidR="00CA65C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2761E">
              <w:rPr>
                <w:rFonts w:ascii="Times New Roman" w:hAnsi="Times New Roman" w:cs="Times New Roman"/>
                <w:sz w:val="26"/>
                <w:szCs w:val="26"/>
              </w:rPr>
              <w:t>омитета по управлению муниципальной собственностью МР «Печора»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0000" w:rsidRPr="008278FF">
              <w:rPr>
                <w:rFonts w:ascii="Times New Roman" w:hAnsi="Times New Roman" w:cs="Times New Roman"/>
                <w:sz w:val="26"/>
                <w:szCs w:val="26"/>
              </w:rPr>
              <w:t>секретарь комиссии;</w:t>
            </w:r>
          </w:p>
        </w:tc>
      </w:tr>
      <w:tr w:rsidR="005E0000" w:rsidRPr="008278FF" w14:paraId="2A2A847C" w14:textId="77777777" w:rsidTr="00660C4B">
        <w:tc>
          <w:tcPr>
            <w:tcW w:w="9351" w:type="dxa"/>
            <w:gridSpan w:val="3"/>
          </w:tcPr>
          <w:p w14:paraId="2A0558C0" w14:textId="77777777" w:rsidR="005E0000" w:rsidRPr="0052761E" w:rsidRDefault="005E0000" w:rsidP="0052761E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6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 w:rsidR="005E0000" w:rsidRPr="008278FF" w14:paraId="7C414AE1" w14:textId="77777777" w:rsidTr="00660C4B">
        <w:trPr>
          <w:trHeight w:val="597"/>
        </w:trPr>
        <w:tc>
          <w:tcPr>
            <w:tcW w:w="2689" w:type="dxa"/>
          </w:tcPr>
          <w:p w14:paraId="3C294E82" w14:textId="0E3BAFD4" w:rsidR="005E0000" w:rsidRPr="008278FF" w:rsidRDefault="0052761E" w:rsidP="00413358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Артур Алексеевич</w:t>
            </w:r>
          </w:p>
        </w:tc>
        <w:tc>
          <w:tcPr>
            <w:tcW w:w="283" w:type="dxa"/>
          </w:tcPr>
          <w:p w14:paraId="17B59351" w14:textId="77777777" w:rsidR="005E0000" w:rsidRPr="008278FF" w:rsidRDefault="005E000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2BE145D8" w14:textId="1DB5DF70" w:rsidR="005E0000" w:rsidRPr="008278FF" w:rsidRDefault="00B20594" w:rsidP="00C77D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инженер</w:t>
            </w:r>
            <w:r w:rsidR="005E0000" w:rsidRPr="008278FF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5E0000" w:rsidRPr="008278FF" w14:paraId="08FAE5B5" w14:textId="77777777" w:rsidTr="00660C4B">
        <w:tc>
          <w:tcPr>
            <w:tcW w:w="2689" w:type="dxa"/>
          </w:tcPr>
          <w:p w14:paraId="6FE28AA7" w14:textId="7A80EF91" w:rsidR="005E0000" w:rsidRPr="008278FF" w:rsidRDefault="00CA65C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Добротворская Екатерина Витальевна</w:t>
            </w:r>
          </w:p>
        </w:tc>
        <w:tc>
          <w:tcPr>
            <w:tcW w:w="283" w:type="dxa"/>
          </w:tcPr>
          <w:p w14:paraId="60EE1EAE" w14:textId="77777777" w:rsidR="005E0000" w:rsidRPr="008278FF" w:rsidRDefault="005E000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2A1BD659" w14:textId="05E54BAF" w:rsidR="005E0000" w:rsidRPr="008278FF" w:rsidRDefault="00CA65C0" w:rsidP="00C77D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– главный архитектор администрации МР «Печора»</w:t>
            </w:r>
            <w:r w:rsidR="005E0000" w:rsidRPr="008278FF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CA65C0" w:rsidRPr="008278FF" w14:paraId="13630678" w14:textId="77777777" w:rsidTr="00660C4B">
        <w:tc>
          <w:tcPr>
            <w:tcW w:w="2689" w:type="dxa"/>
          </w:tcPr>
          <w:p w14:paraId="7B4F9B72" w14:textId="00B25254" w:rsidR="00CA65C0" w:rsidRDefault="00CA65C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Койчева Екатерина Сергеевна</w:t>
            </w:r>
          </w:p>
        </w:tc>
        <w:tc>
          <w:tcPr>
            <w:tcW w:w="283" w:type="dxa"/>
          </w:tcPr>
          <w:p w14:paraId="380B60A5" w14:textId="27310E71" w:rsidR="00CA65C0" w:rsidRPr="008278FF" w:rsidRDefault="00CA65C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27877A14" w14:textId="7E98FFF6" w:rsidR="00CA65C0" w:rsidRDefault="00CA65C0" w:rsidP="00C77D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земельных отношений </w:t>
            </w:r>
            <w:r w:rsidRPr="00CA65C0">
              <w:rPr>
                <w:rFonts w:ascii="Times New Roman" w:hAnsi="Times New Roman" w:cs="Times New Roman"/>
                <w:sz w:val="26"/>
                <w:szCs w:val="26"/>
              </w:rPr>
              <w:t>Комитета по управлению муниципальной собственностью МР «Печора»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E0000" w:rsidRPr="008278FF" w14:paraId="798563EC" w14:textId="77777777" w:rsidTr="00660C4B">
        <w:trPr>
          <w:trHeight w:val="23"/>
        </w:trPr>
        <w:tc>
          <w:tcPr>
            <w:tcW w:w="2689" w:type="dxa"/>
          </w:tcPr>
          <w:p w14:paraId="1C4B0E46" w14:textId="01FD3690" w:rsidR="005E0000" w:rsidRPr="008278FF" w:rsidRDefault="00C77DED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Пешкова Наталья Ивановна</w:t>
            </w:r>
          </w:p>
        </w:tc>
        <w:tc>
          <w:tcPr>
            <w:tcW w:w="283" w:type="dxa"/>
          </w:tcPr>
          <w:p w14:paraId="066F4BC8" w14:textId="14CD6890" w:rsidR="005E0000" w:rsidRPr="008278FF" w:rsidRDefault="005E0000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76BADB8B" w14:textId="1668DF75" w:rsidR="005E0000" w:rsidRPr="008278FF" w:rsidRDefault="00C77DED" w:rsidP="00C77D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B67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  <w:r w:rsidR="00B67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Печорского межмуниципального отдела Управления Росреестра по Республике Коми</w:t>
            </w:r>
            <w:r w:rsidR="005E0000" w:rsidRPr="008278FF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70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77DED" w:rsidRPr="008278FF" w14:paraId="0BE6D1F9" w14:textId="77777777" w:rsidTr="00660C4B">
        <w:trPr>
          <w:trHeight w:val="23"/>
        </w:trPr>
        <w:tc>
          <w:tcPr>
            <w:tcW w:w="2689" w:type="dxa"/>
          </w:tcPr>
          <w:p w14:paraId="316D12F1" w14:textId="48276344" w:rsidR="00C77DED" w:rsidRPr="008278FF" w:rsidRDefault="00C77DED" w:rsidP="00C77DE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Хандешина Елена Михайловна</w:t>
            </w:r>
          </w:p>
        </w:tc>
        <w:tc>
          <w:tcPr>
            <w:tcW w:w="283" w:type="dxa"/>
          </w:tcPr>
          <w:p w14:paraId="407C8729" w14:textId="2A1810D4" w:rsidR="00C77DED" w:rsidRPr="008278FF" w:rsidRDefault="00C77DED" w:rsidP="00C77DED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14:paraId="045A010C" w14:textId="784A68C8" w:rsidR="00C77DED" w:rsidRDefault="00C77DED" w:rsidP="00C77D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278FF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Комитета Республики Коми имущественных и земельных отношений (по согласованию).</w:t>
            </w:r>
          </w:p>
        </w:tc>
      </w:tr>
      <w:tr w:rsidR="00087A15" w:rsidRPr="008278FF" w14:paraId="68DF68B4" w14:textId="77777777" w:rsidTr="00660C4B">
        <w:trPr>
          <w:trHeight w:val="23"/>
        </w:trPr>
        <w:tc>
          <w:tcPr>
            <w:tcW w:w="2689" w:type="dxa"/>
          </w:tcPr>
          <w:p w14:paraId="0D616741" w14:textId="77777777" w:rsidR="00087A15" w:rsidRPr="008278FF" w:rsidRDefault="00087A15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14:paraId="6CC2DA4A" w14:textId="77777777" w:rsidR="00087A15" w:rsidRPr="008278FF" w:rsidRDefault="00087A15" w:rsidP="00274763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0A3D3322" w14:textId="77777777" w:rsidR="00087A15" w:rsidRDefault="00087A15" w:rsidP="0027476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204765" w14:textId="77777777" w:rsidR="002D5A3B" w:rsidRDefault="002D5A3B" w:rsidP="0027476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D8A8500" w14:textId="77777777" w:rsidR="00B670E1" w:rsidRDefault="00B670E1" w:rsidP="0027476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8CD6299" w14:textId="77777777" w:rsidR="00B670E1" w:rsidRDefault="00B670E1" w:rsidP="0027476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5E020829" w14:textId="77777777" w:rsidR="00E554EA" w:rsidRDefault="00E554EA" w:rsidP="0027476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E21B520" w14:textId="77777777" w:rsidR="00413358" w:rsidRDefault="00413358" w:rsidP="0027476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6EC8015" w14:textId="77777777" w:rsidR="00413358" w:rsidRDefault="00413358" w:rsidP="0027476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5CFE167" w14:textId="77777777" w:rsidR="00087A15" w:rsidRPr="008278FF" w:rsidRDefault="00087A15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45957302" w14:textId="0E8BC8ED" w:rsidR="008278FF" w:rsidRPr="008278FF" w:rsidRDefault="009E1C71" w:rsidP="008278FF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  <w:r w:rsidR="008278FF" w:rsidRPr="008278FF">
        <w:rPr>
          <w:rFonts w:ascii="Times New Roman" w:hAnsi="Times New Roman" w:cs="Times New Roman"/>
          <w:b w:val="0"/>
          <w:sz w:val="26"/>
          <w:szCs w:val="26"/>
        </w:rPr>
        <w:t xml:space="preserve"> 2</w:t>
      </w:r>
    </w:p>
    <w:p w14:paraId="1169F044" w14:textId="77777777" w:rsidR="008278FF" w:rsidRPr="008278FF" w:rsidRDefault="008278FF" w:rsidP="008278FF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278FF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МР «Печора»</w:t>
      </w:r>
    </w:p>
    <w:p w14:paraId="283049F3" w14:textId="15D8C119" w:rsidR="00F83E2C" w:rsidRPr="008278FF" w:rsidRDefault="008278FF" w:rsidP="008278FF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278F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E1C71">
        <w:rPr>
          <w:rFonts w:ascii="Times New Roman" w:hAnsi="Times New Roman" w:cs="Times New Roman"/>
          <w:b w:val="0"/>
          <w:sz w:val="26"/>
          <w:szCs w:val="26"/>
        </w:rPr>
        <w:t>18 апреля 2024 г. № 544</w:t>
      </w:r>
    </w:p>
    <w:p w14:paraId="00166EBC" w14:textId="77777777" w:rsidR="008278FF" w:rsidRPr="008278FF" w:rsidRDefault="008278FF" w:rsidP="008278FF">
      <w:pPr>
        <w:pStyle w:val="ConsPlusTitle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3DF5F08" w14:textId="040E005B" w:rsidR="005E0000" w:rsidRPr="008278FF" w:rsidRDefault="005E0000" w:rsidP="00274763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РЕГЛАМЕНТ</w:t>
      </w:r>
    </w:p>
    <w:p w14:paraId="694D7701" w14:textId="76656EA7" w:rsidR="0071089F" w:rsidRPr="0071089F" w:rsidRDefault="00C83585" w:rsidP="00C77DED">
      <w:pPr>
        <w:pStyle w:val="ConsPlusTitl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работы</w:t>
      </w:r>
      <w:r w:rsidR="005E0000" w:rsidRPr="008278FF">
        <w:rPr>
          <w:rFonts w:ascii="Times New Roman" w:hAnsi="Times New Roman" w:cs="Times New Roman"/>
          <w:sz w:val="26"/>
          <w:szCs w:val="26"/>
        </w:rPr>
        <w:t xml:space="preserve"> </w:t>
      </w:r>
      <w:r w:rsidR="0071089F" w:rsidRPr="0071089F">
        <w:rPr>
          <w:rFonts w:ascii="Times New Roman" w:hAnsi="Times New Roman" w:cs="Times New Roman"/>
          <w:bCs/>
          <w:sz w:val="26"/>
          <w:szCs w:val="26"/>
        </w:rP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муниципального района «Печора»</w:t>
      </w:r>
      <w:r w:rsidR="00C77DED">
        <w:rPr>
          <w:rFonts w:ascii="Times New Roman" w:hAnsi="Times New Roman" w:cs="Times New Roman"/>
          <w:bCs/>
          <w:sz w:val="26"/>
          <w:szCs w:val="26"/>
        </w:rPr>
        <w:t>.</w:t>
      </w:r>
    </w:p>
    <w:p w14:paraId="55DF74B7" w14:textId="77777777" w:rsidR="002D5A3B" w:rsidRPr="008278FF" w:rsidRDefault="002D5A3B" w:rsidP="0071089F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14:paraId="710495E5" w14:textId="77777777" w:rsidR="005E0000" w:rsidRPr="008278FF" w:rsidRDefault="005E0000" w:rsidP="0027476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7F76DF9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4A42C5FE" w14:textId="12156E39" w:rsidR="005E0000" w:rsidRPr="008278FF" w:rsidRDefault="005E0000" w:rsidP="002747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1.1. Настоящий Регламент разработан в соответствии с Земельным </w:t>
      </w:r>
      <w:hyperlink r:id="rId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от 24.07.2007 </w:t>
      </w:r>
      <w:r w:rsidR="00BD5D75" w:rsidRPr="008278FF">
        <w:rPr>
          <w:rFonts w:ascii="Times New Roman" w:hAnsi="Times New Roman" w:cs="Times New Roman"/>
          <w:sz w:val="26"/>
          <w:szCs w:val="26"/>
        </w:rPr>
        <w:t>№</w:t>
      </w:r>
      <w:r w:rsidRPr="008278FF">
        <w:rPr>
          <w:rFonts w:ascii="Times New Roman" w:hAnsi="Times New Roman" w:cs="Times New Roman"/>
          <w:sz w:val="26"/>
          <w:szCs w:val="26"/>
        </w:rPr>
        <w:t xml:space="preserve"> 221-ФЗ </w:t>
      </w:r>
      <w:r w:rsidR="00BD5D75" w:rsidRPr="008278FF">
        <w:rPr>
          <w:rFonts w:ascii="Times New Roman" w:hAnsi="Times New Roman" w:cs="Times New Roman"/>
          <w:sz w:val="26"/>
          <w:szCs w:val="26"/>
        </w:rPr>
        <w:t>«</w:t>
      </w:r>
      <w:r w:rsidRPr="008278FF">
        <w:rPr>
          <w:rFonts w:ascii="Times New Roman" w:hAnsi="Times New Roman" w:cs="Times New Roman"/>
          <w:sz w:val="26"/>
          <w:szCs w:val="26"/>
        </w:rPr>
        <w:t>О кадастровой деятельности</w:t>
      </w:r>
      <w:r w:rsidR="00BD5D75" w:rsidRPr="008278F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 xml:space="preserve"> (далее - Закон о кадастровой деятельности) 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C83585" w:rsidRPr="008278F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71089F">
        <w:rPr>
          <w:rFonts w:ascii="Times New Roman" w:hAnsi="Times New Roman" w:cs="Times New Roman"/>
          <w:sz w:val="26"/>
          <w:szCs w:val="26"/>
        </w:rPr>
        <w:t>Печора</w:t>
      </w:r>
      <w:r w:rsidR="00C83585" w:rsidRPr="008278F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 xml:space="preserve"> (далее - Согласительная комиссия).</w:t>
      </w:r>
    </w:p>
    <w:p w14:paraId="7EB2879F" w14:textId="3FA8972B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1.2. Согласительная комиссия в своей деятельности руководствуется </w:t>
      </w:r>
      <w:hyperlink r:id="rId9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Республики Коми, законами Республики Коми и иными нормативными правовыми актами Республики Коми, нормативными правовыми актами муниципального образования </w:t>
      </w:r>
      <w:r w:rsidR="00C83585" w:rsidRPr="008278F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71089F">
        <w:rPr>
          <w:rFonts w:ascii="Times New Roman" w:hAnsi="Times New Roman" w:cs="Times New Roman"/>
          <w:sz w:val="26"/>
          <w:szCs w:val="26"/>
        </w:rPr>
        <w:t>Печора</w:t>
      </w:r>
      <w:r w:rsidR="00C83585" w:rsidRPr="008278F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>, а также настоящим Регламентом.</w:t>
      </w:r>
    </w:p>
    <w:p w14:paraId="2209E39D" w14:textId="6BE20B3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1.3. 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муниципального образования </w:t>
      </w:r>
      <w:r w:rsidR="00C83585" w:rsidRPr="008278F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71089F">
        <w:rPr>
          <w:rFonts w:ascii="Times New Roman" w:hAnsi="Times New Roman" w:cs="Times New Roman"/>
          <w:sz w:val="26"/>
          <w:szCs w:val="26"/>
        </w:rPr>
        <w:t>Печора</w:t>
      </w:r>
      <w:r w:rsidR="00C83585" w:rsidRPr="008278F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>, согласно требованиям законодательства.</w:t>
      </w:r>
    </w:p>
    <w:p w14:paraId="706DB375" w14:textId="10DBD1D6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1.4. Согласительная комиссия формируется администрацией </w:t>
      </w:r>
      <w:r w:rsidR="00C83585" w:rsidRPr="008278F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71089F">
        <w:rPr>
          <w:rFonts w:ascii="Times New Roman" w:hAnsi="Times New Roman" w:cs="Times New Roman"/>
          <w:sz w:val="26"/>
          <w:szCs w:val="26"/>
        </w:rPr>
        <w:t>Печора</w:t>
      </w:r>
      <w:r w:rsidR="00C83585" w:rsidRPr="008278FF">
        <w:rPr>
          <w:rFonts w:ascii="Times New Roman" w:hAnsi="Times New Roman" w:cs="Times New Roman"/>
          <w:sz w:val="26"/>
          <w:szCs w:val="26"/>
        </w:rPr>
        <w:t xml:space="preserve">» </w:t>
      </w:r>
      <w:r w:rsidRPr="008278FF">
        <w:rPr>
          <w:rFonts w:ascii="Times New Roman" w:hAnsi="Times New Roman" w:cs="Times New Roman"/>
          <w:sz w:val="26"/>
          <w:szCs w:val="26"/>
        </w:rPr>
        <w:t>в течение 20 рабочих дней со дня заключения контракта на выполнение комплексных кадастровых работ.</w:t>
      </w:r>
    </w:p>
    <w:p w14:paraId="3B8A7CE6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4AE664E3" w14:textId="77777777" w:rsidR="005E0000" w:rsidRPr="008278FF" w:rsidRDefault="005E0000" w:rsidP="0027476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2. Состав Согласительной комиссии</w:t>
      </w:r>
    </w:p>
    <w:p w14:paraId="03B9306F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7283CF3D" w14:textId="77777777" w:rsidR="005E0000" w:rsidRPr="008278FF" w:rsidRDefault="005E0000" w:rsidP="002747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2.1. Согласительная комиссия состоит из председателя, заместителя председателя, секретаря и членов Согласительной комиссии.</w:t>
      </w:r>
    </w:p>
    <w:p w14:paraId="63EE520D" w14:textId="0CFB0752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2.2. Состав Согласительной комиссии определяется в соответствии с </w:t>
      </w:r>
      <w:hyperlink r:id="rId11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частями 2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4 статьи 42.10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Закона о кадастровой деятельности.</w:t>
      </w:r>
    </w:p>
    <w:p w14:paraId="6253FFA1" w14:textId="77777777" w:rsidR="002D5A3B" w:rsidRPr="008278FF" w:rsidRDefault="002D5A3B" w:rsidP="0027476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8CEBA27" w14:textId="515FC6A1" w:rsidR="005E0000" w:rsidRPr="008278FF" w:rsidRDefault="005E0000" w:rsidP="0027476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3. Полномочия Согласительной комиссии</w:t>
      </w:r>
    </w:p>
    <w:p w14:paraId="3DC8468E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47478E00" w14:textId="77777777" w:rsidR="005E0000" w:rsidRPr="008278FF" w:rsidRDefault="005E0000" w:rsidP="002747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3.1. К полномочиям Согласительной комиссии относятся:</w:t>
      </w:r>
    </w:p>
    <w:p w14:paraId="1F1F7CBB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87"/>
      <w:bookmarkEnd w:id="5"/>
      <w:r w:rsidRPr="008278FF">
        <w:rPr>
          <w:rFonts w:ascii="Times New Roman" w:hAnsi="Times New Roman" w:cs="Times New Roman"/>
          <w:sz w:val="26"/>
          <w:szCs w:val="26"/>
        </w:rPr>
        <w:t>1) рассмотрение возражений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14:paraId="1600C689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собственности (за исключением случаев, если такие смежные земельные участки, находящиеся в государственной или муниципальной собственности, </w:t>
      </w:r>
      <w:r w:rsidRPr="008278FF">
        <w:rPr>
          <w:rFonts w:ascii="Times New Roman" w:hAnsi="Times New Roman" w:cs="Times New Roman"/>
          <w:sz w:val="26"/>
          <w:szCs w:val="26"/>
        </w:rPr>
        <w:lastRenderedPageBreak/>
        <w:t>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14:paraId="36CD3CE1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пожизненного наследуемого владения;</w:t>
      </w:r>
    </w:p>
    <w:p w14:paraId="7AA545AC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14:paraId="316ED1B2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14:paraId="036F5709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2) подготовка заключения Согласительной комиссии о результатах рассмотрения возражений заинтересованных лиц, указанных в </w:t>
      </w:r>
      <w:hyperlink w:anchor="P8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подпункте 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616A9EAD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3) оформление акта согласования местоположения границ земельных участков при выполнении комплексных кадастровых работ;</w:t>
      </w:r>
    </w:p>
    <w:p w14:paraId="52564BB5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4) разъяснение заинтересованным лицам, указанным в </w:t>
      </w:r>
      <w:hyperlink w:anchor="P8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подпункте 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пункта, возможности разрешения земельного спора о местоположении границ земельных участков в судебном порядке.</w:t>
      </w:r>
    </w:p>
    <w:p w14:paraId="53A33811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3.2. Для реализации своих полномочий Согласительная комиссия вправе:</w:t>
      </w:r>
    </w:p>
    <w:p w14:paraId="37AAD1CC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1) 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Согласительной комиссии;</w:t>
      </w:r>
    </w:p>
    <w:p w14:paraId="2F3F4EFC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2) заслушивать на заседаниях Согласительной комиссии информацию представителей организаций, органов исполнительной власти Республики Коми и органов местного самоуправления муниципальных образований в Республике Коми, входящих в состав Согласительной комиссии, по вопросам выполнения комплексных кадастровых работ.</w:t>
      </w:r>
    </w:p>
    <w:p w14:paraId="2AC5E527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3.3. Председатель Согласительной комиссии:</w:t>
      </w:r>
    </w:p>
    <w:p w14:paraId="04F4C736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1) возглавляет Согласительную комиссию и осуществляет общее руководство деятельностью Согласительной комиссии;</w:t>
      </w:r>
    </w:p>
    <w:p w14:paraId="3D8B2561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2) назначает дату, время и место проведения заседания Согласительной комиссии;</w:t>
      </w:r>
    </w:p>
    <w:p w14:paraId="1E25CE03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3) утверждает повестку дня заседаний Согласительной комиссии;</w:t>
      </w:r>
    </w:p>
    <w:p w14:paraId="2B5CFF6A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4) организует и ведет заседания Согласительной комиссии;</w:t>
      </w:r>
    </w:p>
    <w:p w14:paraId="29BF536F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5) председательствует на заседаниях Согласительной комиссии;</w:t>
      </w:r>
    </w:p>
    <w:p w14:paraId="2BF09F91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6)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14:paraId="49265A23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7) подписывает запросы, обращения и другие документы, направляемые от имени Согласительной комиссии;</w:t>
      </w:r>
    </w:p>
    <w:p w14:paraId="5F5CD019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8) осуществляет иные полномочия, необходимые для организации надлежащей деятельности Согласительной комиссии.</w:t>
      </w:r>
    </w:p>
    <w:p w14:paraId="06A831B1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lastRenderedPageBreak/>
        <w:t>3.4.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Согласительной комиссии в его отсутствие.</w:t>
      </w:r>
    </w:p>
    <w:p w14:paraId="7D870846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3.5. Секретарь Согласительной комиссии:</w:t>
      </w:r>
    </w:p>
    <w:p w14:paraId="40554F61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1) уведомляет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ее заседания;</w:t>
      </w:r>
    </w:p>
    <w:p w14:paraId="23D31016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2) организует подготовку материалов к заседанию Согласительной комиссии;</w:t>
      </w:r>
    </w:p>
    <w:p w14:paraId="731CD948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3) осуществляет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комиссии;</w:t>
      </w:r>
    </w:p>
    <w:p w14:paraId="34C88F53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4) осуществляет прием представленных в Согласительную комиссию обращений, в том числе возражений заинтересованных лиц, указанных в </w:t>
      </w:r>
      <w:hyperlink w:anchor="P8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раздела;</w:t>
      </w:r>
    </w:p>
    <w:p w14:paraId="0D2F39D9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5) 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14:paraId="67CAF360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6) 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14:paraId="6FE796E5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7) оформляет запросы, обращения и другие документы, направляемые от имени Согласительной комиссии;</w:t>
      </w:r>
    </w:p>
    <w:p w14:paraId="2294B40C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8) осуществляет ознакомление исполнителя комплексных кадастровых работ и членов Согласительной комиссии с письменными возражениями заинтересованных лиц, указанных в </w:t>
      </w:r>
      <w:hyperlink w:anchor="P8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раздела, относительно местоположения границ земельных участков и прилагаемыми к ним документами;</w:t>
      </w:r>
    </w:p>
    <w:p w14:paraId="3DCBF6B8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9) направляет исполнителю комплексных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14:paraId="54C4B9D3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3.6. В случае отсутствия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14:paraId="1A19AA59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3.7. Члены Согласительной комиссии:</w:t>
      </w:r>
    </w:p>
    <w:p w14:paraId="65A8D1E0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1) вправе выступать и вносить предложения по рассматриваемым на заседаниях Согласительной комиссии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14:paraId="18886B66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2) участвуют в голосовании по всем рассматриваемым вопросам на заседании Согласительной комиссии;</w:t>
      </w:r>
    </w:p>
    <w:p w14:paraId="448CE68C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3)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Согласительной комиссии.</w:t>
      </w:r>
    </w:p>
    <w:p w14:paraId="6C754F11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6B672095" w14:textId="77777777" w:rsidR="005E0000" w:rsidRPr="008278FF" w:rsidRDefault="005E0000" w:rsidP="0027476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 Порядок работы Согласительной комиссии</w:t>
      </w:r>
    </w:p>
    <w:p w14:paraId="6E59D310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0702EC0D" w14:textId="77777777" w:rsidR="005E0000" w:rsidRPr="008278FF" w:rsidRDefault="005E0000" w:rsidP="002747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4.1. Начало работы Согласительной комиссии указывается в извещении о проведении заседания Согласительной комиссии.</w:t>
      </w:r>
    </w:p>
    <w:p w14:paraId="16265D1B" w14:textId="7CFCCFD3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7"/>
      <w:bookmarkEnd w:id="6"/>
      <w:r w:rsidRPr="008278FF">
        <w:rPr>
          <w:rFonts w:ascii="Times New Roman" w:hAnsi="Times New Roman" w:cs="Times New Roman"/>
          <w:sz w:val="26"/>
          <w:szCs w:val="26"/>
        </w:rPr>
        <w:lastRenderedPageBreak/>
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</w:t>
      </w:r>
      <w:r w:rsidR="002D5A3B" w:rsidRPr="008278FF">
        <w:rPr>
          <w:rFonts w:ascii="Times New Roman" w:hAnsi="Times New Roman" w:cs="Times New Roman"/>
          <w:sz w:val="26"/>
          <w:szCs w:val="26"/>
        </w:rPr>
        <w:t xml:space="preserve">п. 8 </w:t>
      </w:r>
      <w:hyperlink r:id="rId13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статьей 42.</w:t>
        </w:r>
        <w:r w:rsidR="002D5A3B" w:rsidRPr="008278FF">
          <w:rPr>
            <w:rFonts w:ascii="Times New Roman" w:hAnsi="Times New Roman" w:cs="Times New Roman"/>
            <w:color w:val="0000FF"/>
            <w:sz w:val="26"/>
            <w:szCs w:val="26"/>
          </w:rPr>
          <w:t>10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Закона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 в соответствии с примерной формой и содержанием извещения о проведении заседания Согласительной комиссии по вопросу согласования местоположения границ земельных участков, установленной </w:t>
      </w:r>
      <w:hyperlink r:id="rId14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23.04.2015 </w:t>
      </w:r>
      <w:r w:rsidR="00BD5D75" w:rsidRPr="008278FF">
        <w:rPr>
          <w:rFonts w:ascii="Times New Roman" w:hAnsi="Times New Roman" w:cs="Times New Roman"/>
          <w:sz w:val="26"/>
          <w:szCs w:val="26"/>
        </w:rPr>
        <w:t>№</w:t>
      </w:r>
      <w:r w:rsidRPr="008278FF">
        <w:rPr>
          <w:rFonts w:ascii="Times New Roman" w:hAnsi="Times New Roman" w:cs="Times New Roman"/>
          <w:sz w:val="26"/>
          <w:szCs w:val="26"/>
        </w:rPr>
        <w:t xml:space="preserve"> 254, путем:</w:t>
      </w:r>
    </w:p>
    <w:p w14:paraId="58CE98FE" w14:textId="641DB905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4.2.1.</w:t>
      </w:r>
      <w:r w:rsidR="0071089F">
        <w:rPr>
          <w:rFonts w:ascii="Times New Roman" w:hAnsi="Times New Roman" w:cs="Times New Roman"/>
          <w:sz w:val="26"/>
          <w:szCs w:val="26"/>
        </w:rPr>
        <w:t xml:space="preserve"> </w:t>
      </w:r>
      <w:r w:rsidRPr="008278FF">
        <w:rPr>
          <w:rFonts w:ascii="Times New Roman" w:hAnsi="Times New Roman" w:cs="Times New Roman"/>
          <w:sz w:val="26"/>
          <w:szCs w:val="26"/>
        </w:rPr>
        <w:t xml:space="preserve">Размещения извещения </w:t>
      </w:r>
      <w:r w:rsidR="0071089F" w:rsidRPr="0071089F">
        <w:rPr>
          <w:rFonts w:ascii="Times New Roman" w:hAnsi="Times New Roman" w:cs="Times New Roman"/>
          <w:sz w:val="26"/>
          <w:szCs w:val="26"/>
        </w:rPr>
        <w:t>в информационном бюллетене «Информационный вестник Совета и администрации муниципального района «Печора»</w:t>
      </w:r>
      <w:r w:rsidR="0071089F">
        <w:rPr>
          <w:rFonts w:ascii="Times New Roman" w:hAnsi="Times New Roman" w:cs="Times New Roman"/>
          <w:sz w:val="26"/>
          <w:szCs w:val="26"/>
        </w:rPr>
        <w:t>.</w:t>
      </w:r>
    </w:p>
    <w:p w14:paraId="08D02D5B" w14:textId="241410B6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4.2.2. Размещения извещения на официальном сайте </w:t>
      </w:r>
      <w:r w:rsidR="0071089F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8278FF">
        <w:rPr>
          <w:rFonts w:ascii="Times New Roman" w:hAnsi="Times New Roman" w:cs="Times New Roman"/>
          <w:sz w:val="26"/>
          <w:szCs w:val="26"/>
        </w:rPr>
        <w:t xml:space="preserve"> (</w:t>
      </w:r>
      <w:hyperlink r:id="rId15" w:history="1">
        <w:r w:rsidR="0071089F" w:rsidRPr="00D81426">
          <w:rPr>
            <w:rStyle w:val="a4"/>
            <w:rFonts w:ascii="Times New Roman" w:hAnsi="Times New Roman" w:cs="Times New Roman"/>
            <w:sz w:val="26"/>
            <w:szCs w:val="26"/>
          </w:rPr>
          <w:t>www.pechoraonline.ru</w:t>
        </w:r>
      </w:hyperlink>
      <w:r w:rsidRPr="008278FF">
        <w:rPr>
          <w:rFonts w:ascii="Times New Roman" w:hAnsi="Times New Roman" w:cs="Times New Roman"/>
          <w:sz w:val="26"/>
          <w:szCs w:val="26"/>
        </w:rPr>
        <w:t>)</w:t>
      </w:r>
      <w:r w:rsidR="0071089F">
        <w:rPr>
          <w:rFonts w:ascii="Times New Roman" w:hAnsi="Times New Roman" w:cs="Times New Roman"/>
          <w:sz w:val="26"/>
          <w:szCs w:val="26"/>
        </w:rPr>
        <w:t>, на официальном сайте городского поселения «Печора» (</w:t>
      </w:r>
      <w:r w:rsidR="0071089F" w:rsidRPr="0071089F">
        <w:rPr>
          <w:rFonts w:ascii="Times New Roman" w:hAnsi="Times New Roman" w:cs="Times New Roman"/>
          <w:sz w:val="26"/>
          <w:szCs w:val="26"/>
        </w:rPr>
        <w:t>pechoragp.pechoraonline.ru</w:t>
      </w:r>
      <w:r w:rsidR="0071089F">
        <w:rPr>
          <w:rFonts w:ascii="Times New Roman" w:hAnsi="Times New Roman" w:cs="Times New Roman"/>
          <w:sz w:val="26"/>
          <w:szCs w:val="26"/>
        </w:rPr>
        <w:t xml:space="preserve">) </w:t>
      </w:r>
      <w:r w:rsidRPr="008278FF">
        <w:rPr>
          <w:rFonts w:ascii="Times New Roman" w:hAnsi="Times New Roman" w:cs="Times New Roman"/>
          <w:sz w:val="26"/>
          <w:szCs w:val="26"/>
        </w:rPr>
        <w:t>в</w:t>
      </w:r>
      <w:r w:rsidR="0071089F">
        <w:rPr>
          <w:rFonts w:ascii="Times New Roman" w:hAnsi="Times New Roman" w:cs="Times New Roman"/>
          <w:sz w:val="26"/>
          <w:szCs w:val="26"/>
        </w:rPr>
        <w:t xml:space="preserve"> </w:t>
      </w:r>
      <w:r w:rsidRPr="008278F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71089F">
        <w:rPr>
          <w:rFonts w:ascii="Times New Roman" w:hAnsi="Times New Roman" w:cs="Times New Roman"/>
          <w:sz w:val="26"/>
          <w:szCs w:val="26"/>
        </w:rPr>
        <w:t>«</w:t>
      </w:r>
      <w:r w:rsidRPr="008278FF">
        <w:rPr>
          <w:rFonts w:ascii="Times New Roman" w:hAnsi="Times New Roman" w:cs="Times New Roman"/>
          <w:sz w:val="26"/>
          <w:szCs w:val="26"/>
        </w:rPr>
        <w:t>Интернет</w:t>
      </w:r>
      <w:r w:rsidR="0071089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>.</w:t>
      </w:r>
    </w:p>
    <w:p w14:paraId="3568B0CF" w14:textId="634FEAE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4.2.3. Размещения или обеспечения размещения извещения на информационных щитах, на территориях которых планируется выполнение комплексных кадастровых работ, в границах территории ведения гражданами садоводства или огородничества для собственных нужд и на иных информационных щитах, расположенных на территории, на которой планируется выполнение комплексных кадастровых работ.</w:t>
      </w:r>
    </w:p>
    <w:p w14:paraId="0C53CA3F" w14:textId="7790FA8A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4.2.4. Направления извещения в Комитет Республики Коми имущественных и земельных отношений для размещения на его официальном сайте в информационно-телекоммуникационной сети </w:t>
      </w:r>
      <w:r w:rsidR="00BC455A" w:rsidRPr="008278FF">
        <w:rPr>
          <w:rFonts w:ascii="Times New Roman" w:hAnsi="Times New Roman" w:cs="Times New Roman"/>
          <w:sz w:val="26"/>
          <w:szCs w:val="26"/>
        </w:rPr>
        <w:t>«</w:t>
      </w:r>
      <w:r w:rsidRPr="008278FF">
        <w:rPr>
          <w:rFonts w:ascii="Times New Roman" w:hAnsi="Times New Roman" w:cs="Times New Roman"/>
          <w:sz w:val="26"/>
          <w:szCs w:val="26"/>
        </w:rPr>
        <w:t>Интернет</w:t>
      </w:r>
      <w:r w:rsidR="00BC455A" w:rsidRPr="008278F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 xml:space="preserve"> и для опубликования в газете </w:t>
      </w:r>
      <w:r w:rsidR="00BC455A" w:rsidRPr="008278FF">
        <w:rPr>
          <w:rFonts w:ascii="Times New Roman" w:hAnsi="Times New Roman" w:cs="Times New Roman"/>
          <w:sz w:val="26"/>
          <w:szCs w:val="26"/>
        </w:rPr>
        <w:t>«</w:t>
      </w:r>
      <w:r w:rsidRPr="008278FF">
        <w:rPr>
          <w:rFonts w:ascii="Times New Roman" w:hAnsi="Times New Roman" w:cs="Times New Roman"/>
          <w:sz w:val="26"/>
          <w:szCs w:val="26"/>
        </w:rPr>
        <w:t>Республика</w:t>
      </w:r>
      <w:r w:rsidR="00BC455A" w:rsidRPr="008278F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 xml:space="preserve"> и сетевом издании, в которых осуществляется обнародование (официальное опубликование) правовых актов органов государственной власти Республики Коми, иной официальной информации.</w:t>
      </w:r>
    </w:p>
    <w:p w14:paraId="05828C96" w14:textId="404192A2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4.2.5. Направления извещения в Управление Росреестра по Республике Коми для размещения на его официальном сайте в информационно-телекоммуникационной сети </w:t>
      </w:r>
      <w:r w:rsidR="00BC455A" w:rsidRPr="008278FF">
        <w:rPr>
          <w:rFonts w:ascii="Times New Roman" w:hAnsi="Times New Roman" w:cs="Times New Roman"/>
          <w:sz w:val="26"/>
          <w:szCs w:val="26"/>
        </w:rPr>
        <w:t>«</w:t>
      </w:r>
      <w:r w:rsidRPr="008278FF">
        <w:rPr>
          <w:rFonts w:ascii="Times New Roman" w:hAnsi="Times New Roman" w:cs="Times New Roman"/>
          <w:sz w:val="26"/>
          <w:szCs w:val="26"/>
        </w:rPr>
        <w:t>Интернет</w:t>
      </w:r>
      <w:r w:rsidR="00BC455A" w:rsidRPr="008278FF">
        <w:rPr>
          <w:rFonts w:ascii="Times New Roman" w:hAnsi="Times New Roman" w:cs="Times New Roman"/>
          <w:sz w:val="26"/>
          <w:szCs w:val="26"/>
        </w:rPr>
        <w:t>»</w:t>
      </w:r>
      <w:r w:rsidRPr="008278FF">
        <w:rPr>
          <w:rFonts w:ascii="Times New Roman" w:hAnsi="Times New Roman" w:cs="Times New Roman"/>
          <w:sz w:val="26"/>
          <w:szCs w:val="26"/>
        </w:rPr>
        <w:t>.</w:t>
      </w:r>
    </w:p>
    <w:p w14:paraId="7C5804B8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4.3. Заказчик комплексных кадастровых работ направляет в Согласительную комиссию проект карты-плана территории.</w:t>
      </w:r>
    </w:p>
    <w:p w14:paraId="57BA09D1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4.3.1. Согласительная комиссия обеспечивает ознакомление любых лиц с проектом карты-плана территории путем:</w:t>
      </w:r>
    </w:p>
    <w:p w14:paraId="17178440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4.3.1.1. Направления проекта карты-плана территории в форме электронного документа в соответствии с запросом заявителя.</w:t>
      </w:r>
    </w:p>
    <w:p w14:paraId="7C393F3F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4.3.1.2.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14:paraId="3B3C5656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4.4. Согласительная комиссия правомочна решать вопросы, если на ее заседании присутствует более половины членов Согласительной комиссии.</w:t>
      </w:r>
    </w:p>
    <w:p w14:paraId="14C9043A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4.5.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14:paraId="7EB3D685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lastRenderedPageBreak/>
        <w:t>При равенстве голосов решающим является голос председательствующего на заседании Согласительной комиссии.</w:t>
      </w:r>
    </w:p>
    <w:p w14:paraId="5439A806" w14:textId="597ACF05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4.6.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</w:t>
      </w:r>
      <w:r w:rsidR="0071089F">
        <w:rPr>
          <w:rFonts w:ascii="Times New Roman" w:hAnsi="Times New Roman" w:cs="Times New Roman"/>
          <w:sz w:val="26"/>
          <w:szCs w:val="26"/>
        </w:rPr>
        <w:t>МО МР «Печора»</w:t>
      </w:r>
      <w:r w:rsidRPr="008278FF">
        <w:rPr>
          <w:rFonts w:ascii="Times New Roman" w:hAnsi="Times New Roman" w:cs="Times New Roman"/>
          <w:sz w:val="26"/>
          <w:szCs w:val="26"/>
        </w:rPr>
        <w:t xml:space="preserve">, на заседание в установленном </w:t>
      </w:r>
      <w:hyperlink w:anchor="P12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пунктом 4.2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раздела порядке приглашаются заинтересованные лица, указанные в </w:t>
      </w:r>
      <w:hyperlink w:anchor="P8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Регламента, и исполнитель комплексных кадастровых работ.</w:t>
      </w:r>
    </w:p>
    <w:p w14:paraId="42EFC3D3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4.7.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033840BC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4.8. Возражения заинтересованных лиц, указанных в </w:t>
      </w:r>
      <w:hyperlink w:anchor="P8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Регламента, относительно местоположения границ земельного участка, указанного в </w:t>
      </w:r>
      <w:hyperlink r:id="rId16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пунктах 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2 части 1 статьи 42.1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Закона о кадастровой деятельности,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14:paraId="20181FED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4.9. Возражения относительно местоположения границ земельного участка должны содержать сведения, указанные в </w:t>
      </w:r>
      <w:hyperlink r:id="rId18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части 15 статьи 42.10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Закона о кадастровой деятельности.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14:paraId="588D8058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4.10. При согласовании местоположения границ или частей границ земельного участка местоположение таких границ или их частей считается:</w:t>
      </w:r>
    </w:p>
    <w:p w14:paraId="4781981E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4.10.1.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</w:t>
      </w:r>
      <w:hyperlink w:anchor="P87">
        <w:proofErr w:type="spellStart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пп</w:t>
        </w:r>
        <w:proofErr w:type="spellEnd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. 1 п.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</w:p>
    <w:p w14:paraId="51B5A32B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4.10.2.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87">
        <w:proofErr w:type="spellStart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пп</w:t>
        </w:r>
        <w:proofErr w:type="spellEnd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. 1 п.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14:paraId="40419485" w14:textId="2E4C7A82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4.11. По результатам работы Согласительной комиссии в течение пяти рабочих дней со дня проведения заседания Согласительной комиссии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утверждены </w:t>
      </w:r>
      <w:hyperlink r:id="rId19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20.04.2015 </w:t>
      </w:r>
      <w:r w:rsidR="00BD5D75" w:rsidRPr="008278FF">
        <w:rPr>
          <w:rFonts w:ascii="Times New Roman" w:hAnsi="Times New Roman" w:cs="Times New Roman"/>
          <w:sz w:val="26"/>
          <w:szCs w:val="26"/>
        </w:rPr>
        <w:t>№</w:t>
      </w:r>
      <w:r w:rsidRPr="008278FF">
        <w:rPr>
          <w:rFonts w:ascii="Times New Roman" w:hAnsi="Times New Roman" w:cs="Times New Roman"/>
          <w:sz w:val="26"/>
          <w:szCs w:val="26"/>
        </w:rPr>
        <w:t xml:space="preserve"> 244,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</w:t>
      </w:r>
      <w:r w:rsidRPr="008278FF">
        <w:rPr>
          <w:rFonts w:ascii="Times New Roman" w:hAnsi="Times New Roman" w:cs="Times New Roman"/>
          <w:sz w:val="26"/>
          <w:szCs w:val="26"/>
        </w:rPr>
        <w:lastRenderedPageBreak/>
        <w:t>содержит:</w:t>
      </w:r>
    </w:p>
    <w:p w14:paraId="2EEB7B5F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4.11.1. Краткое содержание возражений заинтересованных лиц, указанных в </w:t>
      </w:r>
      <w:hyperlink w:anchor="P87">
        <w:proofErr w:type="spellStart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пп</w:t>
        </w:r>
        <w:proofErr w:type="spellEnd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. 1 п.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Регламента относительно местоположения границ земельных участков.</w:t>
      </w:r>
    </w:p>
    <w:p w14:paraId="1AE8C92D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4.11.2. Информацию о материалах, представленных в Согласительную комиссию;</w:t>
      </w:r>
    </w:p>
    <w:p w14:paraId="6F7A78C5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4.11.3.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14:paraId="48780AF6" w14:textId="0F270665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4.12.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</w:t>
      </w:r>
      <w:hyperlink w:anchor="P87">
        <w:proofErr w:type="spellStart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пп</w:t>
        </w:r>
        <w:proofErr w:type="spellEnd"/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. 1 п. 3.1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Регламента, оформляются секретарем Согласительной комиссии в течение пяти рабочих дней со дня проведения заседания Согласительной комиссии, на котором рассматривались указанные вопросы, в форме документов на бумажном носителе, которые хранятся в </w:t>
      </w:r>
      <w:r w:rsidR="00956D5C">
        <w:rPr>
          <w:rFonts w:ascii="Times New Roman" w:hAnsi="Times New Roman" w:cs="Times New Roman"/>
          <w:sz w:val="26"/>
          <w:szCs w:val="26"/>
        </w:rPr>
        <w:t>Комитете по управлению муниципальной собственностью муниципального района «Печора»</w:t>
      </w:r>
      <w:r w:rsidR="00BD5D75" w:rsidRPr="008278FF">
        <w:rPr>
          <w:rFonts w:ascii="Times New Roman" w:hAnsi="Times New Roman" w:cs="Times New Roman"/>
          <w:sz w:val="26"/>
          <w:szCs w:val="26"/>
        </w:rPr>
        <w:t>.</w:t>
      </w:r>
    </w:p>
    <w:p w14:paraId="404960B3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52"/>
      <w:bookmarkEnd w:id="7"/>
      <w:r w:rsidRPr="008278FF">
        <w:rPr>
          <w:rFonts w:ascii="Times New Roman" w:hAnsi="Times New Roman" w:cs="Times New Roman"/>
          <w:sz w:val="26"/>
          <w:szCs w:val="26"/>
        </w:rPr>
        <w:t>4.13.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участков, протокол и заключение направляются исполнителю комплексных кадастровых работ в течение трех рабочих дней со дня их подписания.</w:t>
      </w:r>
    </w:p>
    <w:p w14:paraId="5A0F8AFE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4.14.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</w:t>
      </w:r>
      <w:hyperlink w:anchor="P152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пунктом 4.13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14:paraId="2154158E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4.15. В течение двадцати рабочих дней со дня истечения срока представления возражений, предусмотренных </w:t>
      </w:r>
      <w:hyperlink w:anchor="P87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3.1 раздела 3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</w:p>
    <w:p w14:paraId="31CBB5EA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4.16. Окончание работы Согласительной комиссии наступает с даты направления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</w:r>
    </w:p>
    <w:p w14:paraId="6F0E96DD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1DBE99B8" w14:textId="77777777" w:rsidR="005E0000" w:rsidRPr="008278FF" w:rsidRDefault="005E0000" w:rsidP="0027476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14:paraId="341BDE05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2C2125CF" w14:textId="77777777" w:rsidR="005E0000" w:rsidRPr="008278FF" w:rsidRDefault="005E0000" w:rsidP="002747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 xml:space="preserve">5.1. Земельные споры о местоположении границ земельных участков, не урегулированные в результате предусмотренного </w:t>
      </w:r>
      <w:hyperlink r:id="rId20">
        <w:r w:rsidRPr="008278FF">
          <w:rPr>
            <w:rFonts w:ascii="Times New Roman" w:hAnsi="Times New Roman" w:cs="Times New Roman"/>
            <w:color w:val="0000FF"/>
            <w:sz w:val="26"/>
            <w:szCs w:val="26"/>
          </w:rPr>
          <w:t>статьей 42.10</w:t>
        </w:r>
      </w:hyperlink>
      <w:r w:rsidRPr="008278FF">
        <w:rPr>
          <w:rFonts w:ascii="Times New Roman" w:hAnsi="Times New Roman" w:cs="Times New Roman"/>
          <w:sz w:val="26"/>
          <w:szCs w:val="26"/>
        </w:rPr>
        <w:t xml:space="preserve"> Закона о кадастровой деятельности согласования местоположения границ земельных участков, в отношении которых выполнены комплексные кадастровые работы, </w:t>
      </w:r>
      <w:r w:rsidRPr="008278FF">
        <w:rPr>
          <w:rFonts w:ascii="Times New Roman" w:hAnsi="Times New Roman" w:cs="Times New Roman"/>
          <w:sz w:val="26"/>
          <w:szCs w:val="26"/>
        </w:rPr>
        <w:lastRenderedPageBreak/>
        <w:t>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14:paraId="0EB42E53" w14:textId="77777777" w:rsidR="005E0000" w:rsidRPr="008278FF" w:rsidRDefault="005E0000" w:rsidP="0027476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8FF">
        <w:rPr>
          <w:rFonts w:ascii="Times New Roman" w:hAnsi="Times New Roman" w:cs="Times New Roman"/>
          <w:sz w:val="26"/>
          <w:szCs w:val="26"/>
        </w:rPr>
        <w:t>5.2. 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14:paraId="3161DB81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122EA3EE" w14:textId="77777777" w:rsidR="005E0000" w:rsidRPr="008278FF" w:rsidRDefault="005E0000" w:rsidP="00274763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14:paraId="2253A08D" w14:textId="77777777" w:rsidR="005E0000" w:rsidRPr="008278FF" w:rsidRDefault="005E0000" w:rsidP="00274763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C2AB00" w14:textId="77777777" w:rsidR="00092449" w:rsidRPr="008278FF" w:rsidRDefault="00092449" w:rsidP="00274763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092449" w:rsidRPr="008278FF" w:rsidSect="00CC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9AA"/>
    <w:multiLevelType w:val="hybridMultilevel"/>
    <w:tmpl w:val="A52628A0"/>
    <w:lvl w:ilvl="0" w:tplc="ACF81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0E3F8D"/>
    <w:multiLevelType w:val="multilevel"/>
    <w:tmpl w:val="88C08D5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00"/>
    <w:rsid w:val="00044D6A"/>
    <w:rsid w:val="00087A15"/>
    <w:rsid w:val="00092449"/>
    <w:rsid w:val="00101230"/>
    <w:rsid w:val="0026253B"/>
    <w:rsid w:val="00274763"/>
    <w:rsid w:val="002C10B5"/>
    <w:rsid w:val="002D5A3B"/>
    <w:rsid w:val="00413358"/>
    <w:rsid w:val="004260EA"/>
    <w:rsid w:val="004C41DB"/>
    <w:rsid w:val="0052761E"/>
    <w:rsid w:val="00597BEF"/>
    <w:rsid w:val="005E0000"/>
    <w:rsid w:val="00660C4B"/>
    <w:rsid w:val="0071089F"/>
    <w:rsid w:val="00735912"/>
    <w:rsid w:val="00793CB0"/>
    <w:rsid w:val="007F5E27"/>
    <w:rsid w:val="008278FF"/>
    <w:rsid w:val="008B4078"/>
    <w:rsid w:val="00905802"/>
    <w:rsid w:val="00956D5C"/>
    <w:rsid w:val="009E1C71"/>
    <w:rsid w:val="00A32F19"/>
    <w:rsid w:val="00A6764C"/>
    <w:rsid w:val="00AD71A1"/>
    <w:rsid w:val="00AF7E29"/>
    <w:rsid w:val="00B01746"/>
    <w:rsid w:val="00B20594"/>
    <w:rsid w:val="00B44E41"/>
    <w:rsid w:val="00B670E1"/>
    <w:rsid w:val="00BC455A"/>
    <w:rsid w:val="00BD5D75"/>
    <w:rsid w:val="00C57F8C"/>
    <w:rsid w:val="00C71F2C"/>
    <w:rsid w:val="00C77DED"/>
    <w:rsid w:val="00C83585"/>
    <w:rsid w:val="00CA65C0"/>
    <w:rsid w:val="00CC27F0"/>
    <w:rsid w:val="00CF6C2D"/>
    <w:rsid w:val="00E174AC"/>
    <w:rsid w:val="00E554EA"/>
    <w:rsid w:val="00F62074"/>
    <w:rsid w:val="00F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7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0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0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017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8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89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E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0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0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017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8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89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E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50&amp;dst=1075" TargetMode="External"/><Relationship Id="rId13" Type="http://schemas.openxmlformats.org/officeDocument/2006/relationships/hyperlink" Target="https://login.consultant.ru/link/?req=doc&amp;base=LAW&amp;n=452750&amp;dst=411" TargetMode="External"/><Relationship Id="rId18" Type="http://schemas.openxmlformats.org/officeDocument/2006/relationships/hyperlink" Target="https://login.consultant.ru/link/?req=doc&amp;base=LAW&amp;n=452750&amp;dst=47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2764" TargetMode="External"/><Relationship Id="rId12" Type="http://schemas.openxmlformats.org/officeDocument/2006/relationships/hyperlink" Target="https://login.consultant.ru/link/?req=doc&amp;base=LAW&amp;n=452750&amp;dst=452" TargetMode="External"/><Relationship Id="rId17" Type="http://schemas.openxmlformats.org/officeDocument/2006/relationships/hyperlink" Target="https://login.consultant.ru/link/?req=doc&amp;base=LAW&amp;n=452750&amp;dst=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750&amp;dst=937" TargetMode="External"/><Relationship Id="rId20" Type="http://schemas.openxmlformats.org/officeDocument/2006/relationships/hyperlink" Target="https://login.consultant.ru/link/?req=doc&amp;base=LAW&amp;n=452750&amp;dst=4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2750&amp;dst=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choraonline.ru" TargetMode="External"/><Relationship Id="rId10" Type="http://schemas.openxmlformats.org/officeDocument/2006/relationships/hyperlink" Target="https://login.consultant.ru/link/?req=doc&amp;base=RLAW096&amp;n=206919" TargetMode="External"/><Relationship Id="rId19" Type="http://schemas.openxmlformats.org/officeDocument/2006/relationships/hyperlink" Target="https://login.consultant.ru/link/?req=doc&amp;base=LAW&amp;n=182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3449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Вашкевич</dc:creator>
  <cp:keywords/>
  <dc:description/>
  <cp:lastModifiedBy>Пользователь</cp:lastModifiedBy>
  <cp:revision>41</cp:revision>
  <cp:lastPrinted>2024-04-18T07:02:00Z</cp:lastPrinted>
  <dcterms:created xsi:type="dcterms:W3CDTF">2023-12-26T10:22:00Z</dcterms:created>
  <dcterms:modified xsi:type="dcterms:W3CDTF">2024-04-18T07:02:00Z</dcterms:modified>
</cp:coreProperties>
</file>