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21" w:rsidRPr="00255E21" w:rsidRDefault="00255E21" w:rsidP="00255E21">
      <w:pPr>
        <w:pStyle w:val="1"/>
        <w:rPr>
          <w:rFonts w:ascii="Times New Roman" w:hAnsi="Times New Roman"/>
          <w:szCs w:val="24"/>
        </w:rPr>
      </w:pPr>
      <w:r w:rsidRPr="00255E21">
        <w:rPr>
          <w:rFonts w:ascii="Times New Roman" w:hAnsi="Times New Roman"/>
          <w:szCs w:val="24"/>
        </w:rPr>
        <w:t>ИНФОРМАЦИОННОЕ СООБЩЕНИЕ</w:t>
      </w:r>
    </w:p>
    <w:p w:rsidR="00255E21" w:rsidRPr="00255E21" w:rsidRDefault="00255E21" w:rsidP="00255E21">
      <w:pPr>
        <w:jc w:val="center"/>
        <w:rPr>
          <w:sz w:val="24"/>
          <w:szCs w:val="24"/>
        </w:rPr>
      </w:pPr>
      <w:r w:rsidRPr="00255E21">
        <w:rPr>
          <w:sz w:val="24"/>
          <w:szCs w:val="24"/>
        </w:rPr>
        <w:t>о приватизации  муниципального имущества муниципального района "Печора"</w:t>
      </w:r>
    </w:p>
    <w:p w:rsidR="00255E21" w:rsidRPr="00255E21" w:rsidRDefault="00255E21" w:rsidP="00255E21">
      <w:pPr>
        <w:jc w:val="center"/>
        <w:rPr>
          <w:sz w:val="24"/>
          <w:szCs w:val="24"/>
        </w:rPr>
      </w:pPr>
    </w:p>
    <w:p w:rsidR="00255E21" w:rsidRPr="00255E21" w:rsidRDefault="00255E21" w:rsidP="00255E21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255E21">
        <w:rPr>
          <w:sz w:val="24"/>
          <w:szCs w:val="24"/>
        </w:rPr>
        <w:t xml:space="preserve">1. </w:t>
      </w:r>
      <w:r w:rsidRPr="00255E21">
        <w:rPr>
          <w:b/>
          <w:sz w:val="24"/>
          <w:szCs w:val="24"/>
          <w:u w:val="single"/>
        </w:rPr>
        <w:t>Продавец</w:t>
      </w:r>
      <w:r w:rsidRPr="00255E21">
        <w:rPr>
          <w:sz w:val="24"/>
          <w:szCs w:val="24"/>
          <w:u w:val="single"/>
        </w:rPr>
        <w:t xml:space="preserve"> </w:t>
      </w:r>
      <w:r w:rsidRPr="00255E21">
        <w:rPr>
          <w:sz w:val="24"/>
          <w:szCs w:val="24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 № </w:t>
      </w:r>
      <w:r w:rsidRPr="00255E21">
        <w:rPr>
          <w:sz w:val="24"/>
          <w:szCs w:val="24"/>
          <w:u w:val="single"/>
        </w:rPr>
        <w:t>273-р</w:t>
      </w:r>
      <w:r w:rsidRPr="00255E21">
        <w:rPr>
          <w:sz w:val="24"/>
          <w:szCs w:val="24"/>
        </w:rPr>
        <w:t xml:space="preserve"> от « </w:t>
      </w:r>
      <w:r w:rsidRPr="00255E21">
        <w:rPr>
          <w:sz w:val="24"/>
          <w:szCs w:val="24"/>
          <w:u w:val="single"/>
        </w:rPr>
        <w:t>31</w:t>
      </w:r>
      <w:r w:rsidRPr="00255E21">
        <w:rPr>
          <w:sz w:val="24"/>
          <w:szCs w:val="24"/>
        </w:rPr>
        <w:t xml:space="preserve"> »  </w:t>
      </w:r>
      <w:r w:rsidRPr="00255E21">
        <w:rPr>
          <w:sz w:val="24"/>
          <w:szCs w:val="24"/>
          <w:u w:val="single"/>
        </w:rPr>
        <w:t>августа  2015</w:t>
      </w:r>
      <w:r w:rsidRPr="00255E21">
        <w:rPr>
          <w:sz w:val="24"/>
          <w:szCs w:val="24"/>
        </w:rPr>
        <w:t xml:space="preserve"> года.</w:t>
      </w:r>
    </w:p>
    <w:p w:rsidR="00255E21" w:rsidRPr="00255E21" w:rsidRDefault="00255E21" w:rsidP="00255E21">
      <w:pPr>
        <w:ind w:firstLine="708"/>
        <w:contextualSpacing/>
        <w:jc w:val="both"/>
        <w:rPr>
          <w:bCs/>
          <w:sz w:val="24"/>
          <w:szCs w:val="24"/>
        </w:rPr>
      </w:pPr>
      <w:r w:rsidRPr="00255E21">
        <w:rPr>
          <w:bCs/>
          <w:sz w:val="24"/>
          <w:szCs w:val="24"/>
        </w:rPr>
        <w:t>2.</w:t>
      </w:r>
      <w:r w:rsidRPr="00255E21">
        <w:rPr>
          <w:b/>
          <w:bCs/>
          <w:sz w:val="24"/>
          <w:szCs w:val="24"/>
        </w:rPr>
        <w:t xml:space="preserve"> </w:t>
      </w:r>
      <w:r w:rsidRPr="00255E21">
        <w:rPr>
          <w:b/>
          <w:bCs/>
          <w:sz w:val="24"/>
          <w:szCs w:val="24"/>
          <w:u w:val="single"/>
        </w:rPr>
        <w:t>Объекты приватизации</w:t>
      </w:r>
      <w:r w:rsidRPr="00255E21">
        <w:rPr>
          <w:bCs/>
          <w:sz w:val="24"/>
          <w:szCs w:val="24"/>
          <w:u w:val="single"/>
        </w:rPr>
        <w:t>:</w:t>
      </w:r>
      <w:r w:rsidRPr="00255E21">
        <w:rPr>
          <w:bCs/>
          <w:sz w:val="24"/>
          <w:szCs w:val="24"/>
        </w:rPr>
        <w:t xml:space="preserve"> </w:t>
      </w:r>
    </w:p>
    <w:p w:rsidR="00255E21" w:rsidRPr="00255E21" w:rsidRDefault="00255E21" w:rsidP="00255E21">
      <w:pPr>
        <w:ind w:right="-1" w:firstLine="851"/>
        <w:jc w:val="both"/>
        <w:rPr>
          <w:sz w:val="24"/>
          <w:szCs w:val="24"/>
        </w:rPr>
      </w:pPr>
      <w:r w:rsidRPr="00255E21">
        <w:rPr>
          <w:b/>
          <w:sz w:val="24"/>
          <w:szCs w:val="24"/>
        </w:rPr>
        <w:t>Лот № 1</w:t>
      </w:r>
      <w:r w:rsidRPr="00255E21">
        <w:rPr>
          <w:sz w:val="24"/>
          <w:szCs w:val="24"/>
        </w:rPr>
        <w:t xml:space="preserve"> - Административное здание, общей площадью 277,3 </w:t>
      </w:r>
      <w:proofErr w:type="spellStart"/>
      <w:r w:rsidRPr="00255E21">
        <w:rPr>
          <w:sz w:val="24"/>
          <w:szCs w:val="24"/>
        </w:rPr>
        <w:t>кв.м</w:t>
      </w:r>
      <w:proofErr w:type="spellEnd"/>
      <w:r w:rsidRPr="00255E21">
        <w:rPr>
          <w:sz w:val="24"/>
          <w:szCs w:val="24"/>
        </w:rPr>
        <w:t xml:space="preserve">., и земельный участок разрешенное использование: под административным зданием, кадастровый номер 11:12:3201001:309, общей площадью 1 250 </w:t>
      </w:r>
      <w:proofErr w:type="spellStart"/>
      <w:r w:rsidRPr="00255E21">
        <w:rPr>
          <w:sz w:val="24"/>
          <w:szCs w:val="24"/>
        </w:rPr>
        <w:t>кв.м</w:t>
      </w:r>
      <w:proofErr w:type="spellEnd"/>
      <w:r w:rsidRPr="00255E21">
        <w:rPr>
          <w:sz w:val="24"/>
          <w:szCs w:val="24"/>
        </w:rPr>
        <w:t xml:space="preserve">., </w:t>
      </w:r>
      <w:proofErr w:type="gramStart"/>
      <w:r w:rsidRPr="00255E21">
        <w:rPr>
          <w:sz w:val="24"/>
          <w:szCs w:val="24"/>
        </w:rPr>
        <w:t>расположенные</w:t>
      </w:r>
      <w:proofErr w:type="gramEnd"/>
      <w:r w:rsidRPr="00255E21">
        <w:rPr>
          <w:sz w:val="24"/>
          <w:szCs w:val="24"/>
        </w:rPr>
        <w:t xml:space="preserve"> по адресу: Республика Коми, г. Печора, п. Берёзовка, ул. Мира, д. 21;</w:t>
      </w:r>
    </w:p>
    <w:p w:rsidR="00255E21" w:rsidRPr="00255E21" w:rsidRDefault="00255E21" w:rsidP="00255E21">
      <w:pPr>
        <w:ind w:right="-1" w:firstLine="851"/>
        <w:jc w:val="both"/>
        <w:rPr>
          <w:sz w:val="24"/>
          <w:szCs w:val="24"/>
        </w:rPr>
      </w:pPr>
      <w:r w:rsidRPr="00255E21">
        <w:rPr>
          <w:b/>
          <w:sz w:val="24"/>
          <w:szCs w:val="24"/>
        </w:rPr>
        <w:t>Лот № 2</w:t>
      </w:r>
      <w:r w:rsidRPr="00255E21">
        <w:rPr>
          <w:sz w:val="24"/>
          <w:szCs w:val="24"/>
        </w:rPr>
        <w:t xml:space="preserve"> - Нежилое помещение Н-4, общей  площадью 71,5  </w:t>
      </w:r>
      <w:proofErr w:type="spellStart"/>
      <w:r w:rsidRPr="00255E21">
        <w:rPr>
          <w:sz w:val="24"/>
          <w:szCs w:val="24"/>
        </w:rPr>
        <w:t>кв.м</w:t>
      </w:r>
      <w:proofErr w:type="spellEnd"/>
      <w:r w:rsidRPr="00255E21">
        <w:rPr>
          <w:sz w:val="24"/>
          <w:szCs w:val="24"/>
        </w:rPr>
        <w:t>., расположенное по адресу: Республика Коми, г. Печора, ул. Первомайская, д. 15;</w:t>
      </w:r>
    </w:p>
    <w:p w:rsidR="00255E21" w:rsidRPr="00255E21" w:rsidRDefault="00255E21" w:rsidP="00255E21">
      <w:pPr>
        <w:ind w:right="-1" w:firstLine="851"/>
        <w:jc w:val="both"/>
        <w:rPr>
          <w:sz w:val="24"/>
          <w:szCs w:val="24"/>
        </w:rPr>
      </w:pPr>
      <w:r w:rsidRPr="00255E21">
        <w:rPr>
          <w:b/>
          <w:sz w:val="24"/>
          <w:szCs w:val="24"/>
        </w:rPr>
        <w:t>Лот № 3</w:t>
      </w:r>
      <w:r w:rsidRPr="00255E21">
        <w:rPr>
          <w:sz w:val="24"/>
          <w:szCs w:val="24"/>
        </w:rPr>
        <w:t xml:space="preserve"> - Нежилое помещение Н-1, общей  площадью 187,8  </w:t>
      </w:r>
      <w:proofErr w:type="spellStart"/>
      <w:r w:rsidRPr="00255E21">
        <w:rPr>
          <w:sz w:val="24"/>
          <w:szCs w:val="24"/>
        </w:rPr>
        <w:t>кв.м</w:t>
      </w:r>
      <w:proofErr w:type="spellEnd"/>
      <w:r w:rsidRPr="00255E21">
        <w:rPr>
          <w:sz w:val="24"/>
          <w:szCs w:val="24"/>
        </w:rPr>
        <w:t>., расположенное по адресу: Республика Коми, г. Печора, ул. Первомайская, д. 15.</w:t>
      </w:r>
    </w:p>
    <w:p w:rsidR="00255E21" w:rsidRPr="00255E21" w:rsidRDefault="00255E21" w:rsidP="00255E21">
      <w:pPr>
        <w:pStyle w:val="a3"/>
        <w:ind w:firstLine="768"/>
        <w:contextualSpacing/>
        <w:rPr>
          <w:sz w:val="24"/>
          <w:szCs w:val="24"/>
        </w:rPr>
      </w:pPr>
      <w:r w:rsidRPr="00255E21">
        <w:rPr>
          <w:sz w:val="24"/>
          <w:szCs w:val="24"/>
        </w:rPr>
        <w:t>3.</w:t>
      </w:r>
      <w:r w:rsidRPr="00255E21">
        <w:rPr>
          <w:b/>
          <w:sz w:val="24"/>
          <w:szCs w:val="24"/>
        </w:rPr>
        <w:t xml:space="preserve"> </w:t>
      </w:r>
      <w:r w:rsidRPr="00255E21">
        <w:rPr>
          <w:b/>
          <w:sz w:val="24"/>
          <w:szCs w:val="24"/>
          <w:u w:val="single"/>
        </w:rPr>
        <w:t>Способ приватизации</w:t>
      </w:r>
      <w:r w:rsidRPr="00255E21">
        <w:rPr>
          <w:b/>
          <w:sz w:val="24"/>
          <w:szCs w:val="24"/>
        </w:rPr>
        <w:t xml:space="preserve"> </w:t>
      </w:r>
      <w:r w:rsidRPr="00255E21">
        <w:rPr>
          <w:sz w:val="24"/>
          <w:szCs w:val="24"/>
        </w:rPr>
        <w:t>– без объявления цены.</w:t>
      </w:r>
    </w:p>
    <w:p w:rsidR="00255E21" w:rsidRPr="00255E21" w:rsidRDefault="00255E21" w:rsidP="00255E21">
      <w:pPr>
        <w:pStyle w:val="a3"/>
        <w:ind w:firstLine="768"/>
        <w:contextualSpacing/>
        <w:rPr>
          <w:sz w:val="24"/>
          <w:szCs w:val="24"/>
        </w:rPr>
      </w:pPr>
      <w:r w:rsidRPr="00255E21">
        <w:rPr>
          <w:sz w:val="24"/>
          <w:szCs w:val="24"/>
        </w:rPr>
        <w:t>4.</w:t>
      </w:r>
      <w:r w:rsidRPr="00255E21">
        <w:rPr>
          <w:b/>
          <w:sz w:val="24"/>
          <w:szCs w:val="24"/>
        </w:rPr>
        <w:t xml:space="preserve"> </w:t>
      </w:r>
      <w:r w:rsidRPr="00255E21">
        <w:rPr>
          <w:b/>
          <w:sz w:val="24"/>
          <w:szCs w:val="24"/>
          <w:u w:val="single"/>
        </w:rPr>
        <w:t xml:space="preserve">Дата начала приема заявок </w:t>
      </w:r>
      <w:r w:rsidRPr="00255E21">
        <w:rPr>
          <w:sz w:val="24"/>
          <w:szCs w:val="24"/>
        </w:rPr>
        <w:t>(Лот №№1-3)</w:t>
      </w:r>
      <w:r w:rsidRPr="00255E21">
        <w:rPr>
          <w:b/>
          <w:sz w:val="24"/>
          <w:szCs w:val="24"/>
        </w:rPr>
        <w:t xml:space="preserve"> </w:t>
      </w:r>
      <w:r w:rsidRPr="00255E21">
        <w:rPr>
          <w:sz w:val="24"/>
          <w:szCs w:val="24"/>
        </w:rPr>
        <w:t>– 07 сентября 2015 г. с 09 час. 00 мин.</w:t>
      </w:r>
    </w:p>
    <w:p w:rsidR="00255E21" w:rsidRPr="00255E21" w:rsidRDefault="00255E21" w:rsidP="00255E21">
      <w:pPr>
        <w:pStyle w:val="a3"/>
        <w:ind w:firstLine="768"/>
        <w:contextualSpacing/>
        <w:rPr>
          <w:sz w:val="24"/>
          <w:szCs w:val="24"/>
        </w:rPr>
      </w:pPr>
      <w:r w:rsidRPr="00255E21">
        <w:rPr>
          <w:sz w:val="24"/>
          <w:szCs w:val="24"/>
        </w:rPr>
        <w:t>5.</w:t>
      </w:r>
      <w:r w:rsidRPr="00255E21">
        <w:rPr>
          <w:b/>
          <w:sz w:val="24"/>
          <w:szCs w:val="24"/>
        </w:rPr>
        <w:t xml:space="preserve"> </w:t>
      </w:r>
      <w:r w:rsidRPr="00255E21">
        <w:rPr>
          <w:b/>
          <w:sz w:val="24"/>
          <w:szCs w:val="24"/>
          <w:u w:val="single"/>
        </w:rPr>
        <w:t>Дата окончания приема заявок</w:t>
      </w:r>
      <w:r w:rsidRPr="00255E21">
        <w:rPr>
          <w:sz w:val="24"/>
          <w:szCs w:val="24"/>
        </w:rPr>
        <w:t xml:space="preserve"> (Лот №№ 1-3) – 02 октября 2015 г. до 17 час. 00 мин.</w:t>
      </w:r>
    </w:p>
    <w:p w:rsidR="00255E21" w:rsidRPr="00255E21" w:rsidRDefault="00255E21" w:rsidP="00255E21">
      <w:pPr>
        <w:pStyle w:val="a3"/>
        <w:ind w:firstLine="768"/>
        <w:contextualSpacing/>
        <w:jc w:val="both"/>
        <w:rPr>
          <w:sz w:val="24"/>
          <w:szCs w:val="24"/>
        </w:rPr>
      </w:pPr>
      <w:r w:rsidRPr="00255E21">
        <w:rPr>
          <w:sz w:val="24"/>
          <w:szCs w:val="24"/>
        </w:rPr>
        <w:t xml:space="preserve">6. </w:t>
      </w:r>
      <w:r w:rsidRPr="00255E21">
        <w:rPr>
          <w:b/>
          <w:sz w:val="24"/>
          <w:szCs w:val="24"/>
          <w:u w:val="single"/>
        </w:rPr>
        <w:t>Дата определения участников продажи</w:t>
      </w:r>
      <w:r w:rsidRPr="00255E21">
        <w:rPr>
          <w:sz w:val="24"/>
          <w:szCs w:val="24"/>
        </w:rPr>
        <w:t xml:space="preserve"> – 08 октября 2015 г. Лот № 1 в 10 час.30 мин., Лот № 2 в 10 час. 45 мин.,  Лот № 3 в 11 час.00 мин., по адресу: Республика Коми, </w:t>
      </w:r>
      <w:proofErr w:type="spellStart"/>
      <w:r w:rsidRPr="00255E21">
        <w:rPr>
          <w:sz w:val="24"/>
          <w:szCs w:val="24"/>
        </w:rPr>
        <w:t>г</w:t>
      </w:r>
      <w:proofErr w:type="gramStart"/>
      <w:r w:rsidRPr="00255E21">
        <w:rPr>
          <w:sz w:val="24"/>
          <w:szCs w:val="24"/>
        </w:rPr>
        <w:t>.П</w:t>
      </w:r>
      <w:proofErr w:type="gramEnd"/>
      <w:r w:rsidRPr="00255E21">
        <w:rPr>
          <w:sz w:val="24"/>
          <w:szCs w:val="24"/>
        </w:rPr>
        <w:t>ечора</w:t>
      </w:r>
      <w:proofErr w:type="spellEnd"/>
      <w:r w:rsidRPr="00255E21">
        <w:rPr>
          <w:sz w:val="24"/>
          <w:szCs w:val="24"/>
        </w:rPr>
        <w:t>, Печорский проспект, д.46.</w:t>
      </w:r>
    </w:p>
    <w:p w:rsidR="00255E21" w:rsidRPr="00255E21" w:rsidRDefault="00255E21" w:rsidP="00255E21">
      <w:pPr>
        <w:pStyle w:val="a3"/>
        <w:ind w:firstLine="768"/>
        <w:contextualSpacing/>
        <w:jc w:val="both"/>
        <w:rPr>
          <w:sz w:val="24"/>
          <w:szCs w:val="24"/>
        </w:rPr>
      </w:pPr>
      <w:r w:rsidRPr="00255E21">
        <w:rPr>
          <w:sz w:val="24"/>
          <w:szCs w:val="24"/>
        </w:rPr>
        <w:t xml:space="preserve">7. </w:t>
      </w:r>
      <w:r w:rsidRPr="00255E21">
        <w:rPr>
          <w:b/>
          <w:sz w:val="24"/>
          <w:szCs w:val="24"/>
          <w:u w:val="single"/>
        </w:rPr>
        <w:t>Подведение итогов продажи</w:t>
      </w:r>
      <w:r w:rsidRPr="00255E21">
        <w:rPr>
          <w:sz w:val="24"/>
          <w:szCs w:val="24"/>
        </w:rPr>
        <w:t xml:space="preserve"> (Лот №№ 1-3) – 23 октября 2015 г.  Лот № 1 в 10 час.30 мин., Лот № 2 в 10 час. 45 мин.,  Лот № 3 в 11 час.00 мин., по адресу: Республика Коми, </w:t>
      </w:r>
      <w:proofErr w:type="spellStart"/>
      <w:r w:rsidRPr="00255E21">
        <w:rPr>
          <w:sz w:val="24"/>
          <w:szCs w:val="24"/>
        </w:rPr>
        <w:t>г</w:t>
      </w:r>
      <w:proofErr w:type="gramStart"/>
      <w:r w:rsidRPr="00255E21">
        <w:rPr>
          <w:sz w:val="24"/>
          <w:szCs w:val="24"/>
        </w:rPr>
        <w:t>.П</w:t>
      </w:r>
      <w:proofErr w:type="gramEnd"/>
      <w:r w:rsidRPr="00255E21">
        <w:rPr>
          <w:sz w:val="24"/>
          <w:szCs w:val="24"/>
        </w:rPr>
        <w:t>ечора</w:t>
      </w:r>
      <w:proofErr w:type="spellEnd"/>
      <w:r w:rsidRPr="00255E21">
        <w:rPr>
          <w:sz w:val="24"/>
          <w:szCs w:val="24"/>
        </w:rPr>
        <w:t>, Печорский проспект, д.46.</w:t>
      </w:r>
    </w:p>
    <w:p w:rsidR="00255E21" w:rsidRPr="00255E21" w:rsidRDefault="00255E21" w:rsidP="00255E21">
      <w:pPr>
        <w:pStyle w:val="a3"/>
        <w:ind w:firstLine="768"/>
        <w:contextualSpacing/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>8.</w:t>
      </w:r>
      <w:r w:rsidRPr="00255E21">
        <w:rPr>
          <w:b/>
          <w:color w:val="000000"/>
          <w:sz w:val="24"/>
          <w:szCs w:val="24"/>
        </w:rPr>
        <w:t xml:space="preserve"> </w:t>
      </w:r>
      <w:r w:rsidRPr="00255E21">
        <w:rPr>
          <w:color w:val="000000"/>
          <w:sz w:val="24"/>
          <w:szCs w:val="24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РК, г. Печора, Печорский проспект, д. 46, по рабочим дням с 09.00 до 13.00 и с 14.00 до 17.00, тел. 7-38-13.</w:t>
      </w:r>
    </w:p>
    <w:p w:rsidR="00255E21" w:rsidRPr="00255E21" w:rsidRDefault="00255E21" w:rsidP="00255E21">
      <w:pPr>
        <w:pStyle w:val="a3"/>
        <w:spacing w:after="0"/>
        <w:ind w:firstLine="567"/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9. </w:t>
      </w:r>
      <w:r w:rsidRPr="00255E21">
        <w:rPr>
          <w:b/>
          <w:color w:val="000000"/>
          <w:sz w:val="24"/>
          <w:szCs w:val="24"/>
          <w:u w:val="single"/>
        </w:rPr>
        <w:t>Предложение о цене</w:t>
      </w:r>
      <w:r w:rsidRPr="00255E21">
        <w:rPr>
          <w:color w:val="000000"/>
          <w:sz w:val="24"/>
          <w:szCs w:val="24"/>
        </w:rPr>
        <w:t xml:space="preserve"> приобретения имущества прилагается к заявке в запечатанном конверте. Предлагаемая цена указывается цифрами и прописью (без учета НДС). </w:t>
      </w:r>
      <w:r w:rsidRPr="00255E21">
        <w:rPr>
          <w:sz w:val="24"/>
          <w:szCs w:val="24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255E21">
        <w:rPr>
          <w:color w:val="000000"/>
          <w:sz w:val="24"/>
          <w:szCs w:val="24"/>
        </w:rPr>
        <w:t>Претендент вправе подать только одно предложение в отношении каждого лота.</w:t>
      </w:r>
    </w:p>
    <w:p w:rsidR="00255E21" w:rsidRPr="00255E21" w:rsidRDefault="00255E21" w:rsidP="00255E21">
      <w:pPr>
        <w:pStyle w:val="a3"/>
        <w:contextualSpacing/>
        <w:rPr>
          <w:b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          10. </w:t>
      </w:r>
      <w:r w:rsidRPr="00255E21">
        <w:rPr>
          <w:b/>
          <w:sz w:val="24"/>
          <w:szCs w:val="24"/>
          <w:u w:val="single"/>
        </w:rPr>
        <w:t>Покупателем имущества признается:</w:t>
      </w:r>
    </w:p>
    <w:p w:rsidR="00255E21" w:rsidRPr="00255E21" w:rsidRDefault="00255E21" w:rsidP="00255E21">
      <w:pPr>
        <w:pStyle w:val="a3"/>
        <w:ind w:firstLine="768"/>
        <w:contextualSpacing/>
        <w:jc w:val="both"/>
        <w:rPr>
          <w:sz w:val="24"/>
          <w:szCs w:val="24"/>
        </w:rPr>
      </w:pPr>
      <w:r w:rsidRPr="00255E21">
        <w:rPr>
          <w:b/>
          <w:sz w:val="24"/>
          <w:szCs w:val="24"/>
        </w:rPr>
        <w:t xml:space="preserve">- </w:t>
      </w:r>
      <w:r w:rsidRPr="00255E21">
        <w:rPr>
          <w:sz w:val="24"/>
          <w:szCs w:val="24"/>
        </w:rPr>
        <w:t xml:space="preserve"> при принятии к рассмотрению одного предложения о цене приобретения имущества </w:t>
      </w:r>
      <w:proofErr w:type="gramStart"/>
      <w:r w:rsidRPr="00255E21">
        <w:rPr>
          <w:sz w:val="24"/>
          <w:szCs w:val="24"/>
        </w:rPr>
        <w:t>–п</w:t>
      </w:r>
      <w:proofErr w:type="gramEnd"/>
      <w:r w:rsidRPr="00255E21">
        <w:rPr>
          <w:sz w:val="24"/>
          <w:szCs w:val="24"/>
        </w:rPr>
        <w:t>ретендент, подавший это предложение;</w:t>
      </w:r>
    </w:p>
    <w:p w:rsidR="00255E21" w:rsidRPr="00255E21" w:rsidRDefault="00255E21" w:rsidP="00255E21">
      <w:pPr>
        <w:pStyle w:val="a3"/>
        <w:ind w:firstLine="768"/>
        <w:contextualSpacing/>
        <w:jc w:val="both"/>
        <w:rPr>
          <w:sz w:val="24"/>
          <w:szCs w:val="24"/>
        </w:rPr>
      </w:pPr>
      <w:r w:rsidRPr="00255E21">
        <w:rPr>
          <w:sz w:val="24"/>
          <w:szCs w:val="24"/>
        </w:rPr>
        <w:t xml:space="preserve">- при принятии к рассмотрению нескольких предложений  о цене приобретения имущества </w:t>
      </w:r>
      <w:proofErr w:type="gramStart"/>
      <w:r w:rsidRPr="00255E21">
        <w:rPr>
          <w:sz w:val="24"/>
          <w:szCs w:val="24"/>
        </w:rPr>
        <w:t>–п</w:t>
      </w:r>
      <w:proofErr w:type="gramEnd"/>
      <w:r w:rsidRPr="00255E21">
        <w:rPr>
          <w:sz w:val="24"/>
          <w:szCs w:val="24"/>
        </w:rPr>
        <w:t>ретендент, предложивший наибольшую цену за продаваемое имущество;</w:t>
      </w:r>
    </w:p>
    <w:p w:rsidR="00255E21" w:rsidRPr="00255E21" w:rsidRDefault="00255E21" w:rsidP="00255E21">
      <w:pPr>
        <w:pStyle w:val="a3"/>
        <w:spacing w:after="0"/>
        <w:ind w:firstLine="768"/>
        <w:contextualSpacing/>
        <w:jc w:val="both"/>
        <w:rPr>
          <w:sz w:val="24"/>
          <w:szCs w:val="24"/>
        </w:rPr>
      </w:pPr>
      <w:r w:rsidRPr="00255E21">
        <w:rPr>
          <w:sz w:val="24"/>
          <w:szCs w:val="24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255E21" w:rsidRPr="00255E21" w:rsidRDefault="00255E21" w:rsidP="00255E21">
      <w:pPr>
        <w:pStyle w:val="a5"/>
        <w:spacing w:after="0"/>
        <w:ind w:left="0"/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           11. </w:t>
      </w:r>
      <w:r w:rsidRPr="00255E21">
        <w:rPr>
          <w:b/>
          <w:color w:val="000000"/>
          <w:sz w:val="24"/>
          <w:szCs w:val="24"/>
          <w:u w:val="single"/>
        </w:rPr>
        <w:t>Договор купли-продажи</w:t>
      </w:r>
      <w:r w:rsidRPr="00255E21">
        <w:rPr>
          <w:color w:val="000000"/>
          <w:sz w:val="24"/>
          <w:szCs w:val="24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255E21" w:rsidRPr="00255E21" w:rsidRDefault="00255E21" w:rsidP="00255E21">
      <w:pPr>
        <w:pStyle w:val="a5"/>
        <w:spacing w:after="0"/>
        <w:ind w:left="0"/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</w:t>
      </w:r>
      <w:r w:rsidRPr="00255E21">
        <w:rPr>
          <w:b/>
          <w:color w:val="000000"/>
          <w:sz w:val="24"/>
          <w:szCs w:val="24"/>
        </w:rPr>
        <w:t>в случае несогласия с ценой приобретения имущества, предложенной покупателем.</w:t>
      </w:r>
      <w:r w:rsidRPr="00255E21">
        <w:rPr>
          <w:color w:val="000000"/>
          <w:sz w:val="24"/>
          <w:szCs w:val="24"/>
        </w:rPr>
        <w:t xml:space="preserve"> </w:t>
      </w:r>
    </w:p>
    <w:p w:rsidR="00255E21" w:rsidRPr="00255E21" w:rsidRDefault="00255E21" w:rsidP="00255E21">
      <w:pPr>
        <w:pStyle w:val="3"/>
        <w:ind w:firstLine="567"/>
        <w:rPr>
          <w:szCs w:val="24"/>
        </w:rPr>
      </w:pPr>
      <w:r w:rsidRPr="00255E21">
        <w:rPr>
          <w:bCs/>
          <w:color w:val="000000"/>
          <w:szCs w:val="24"/>
        </w:rPr>
        <w:t xml:space="preserve">    12. </w:t>
      </w:r>
      <w:r w:rsidRPr="00255E21">
        <w:rPr>
          <w:b/>
          <w:bCs/>
          <w:color w:val="000000"/>
          <w:szCs w:val="24"/>
          <w:u w:val="single"/>
        </w:rPr>
        <w:t>Форма платежа</w:t>
      </w:r>
      <w:r w:rsidRPr="00255E21">
        <w:rPr>
          <w:color w:val="000000"/>
          <w:szCs w:val="24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255E21" w:rsidRPr="00255E21" w:rsidRDefault="00255E21" w:rsidP="00255E21">
      <w:pPr>
        <w:ind w:firstLine="567"/>
        <w:jc w:val="both"/>
        <w:rPr>
          <w:sz w:val="24"/>
          <w:szCs w:val="24"/>
        </w:rPr>
      </w:pPr>
      <w:r w:rsidRPr="00255E21">
        <w:rPr>
          <w:sz w:val="24"/>
          <w:szCs w:val="24"/>
        </w:rPr>
        <w:lastRenderedPageBreak/>
        <w:t>Оплата приобретаемого имущества перечисляется по следующим реквизитам:</w:t>
      </w:r>
    </w:p>
    <w:p w:rsidR="00255E21" w:rsidRPr="00255E21" w:rsidRDefault="00255E21" w:rsidP="00255E21">
      <w:pPr>
        <w:jc w:val="both"/>
        <w:rPr>
          <w:sz w:val="24"/>
          <w:szCs w:val="24"/>
        </w:rPr>
      </w:pPr>
      <w:r w:rsidRPr="00255E21">
        <w:rPr>
          <w:sz w:val="24"/>
          <w:szCs w:val="24"/>
        </w:rPr>
        <w:t>Получатель</w:t>
      </w:r>
      <w:r w:rsidRPr="00255E21">
        <w:rPr>
          <w:bCs/>
          <w:sz w:val="24"/>
          <w:szCs w:val="24"/>
        </w:rPr>
        <w:t>:</w:t>
      </w:r>
      <w:r w:rsidRPr="00255E21">
        <w:rPr>
          <w:sz w:val="24"/>
          <w:szCs w:val="24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255E21">
        <w:rPr>
          <w:sz w:val="24"/>
          <w:szCs w:val="24"/>
        </w:rPr>
        <w:t>р</w:t>
      </w:r>
      <w:proofErr w:type="gramEnd"/>
      <w:r w:rsidRPr="00255E21">
        <w:rPr>
          <w:sz w:val="24"/>
          <w:szCs w:val="24"/>
        </w:rPr>
        <w:t xml:space="preserve">/с 40101810000000010004 в Отделение-НБ Республики Коми г. Сыктывкар, БИК 048702001, ОКТМО лот №№ 4,5 (87620000), ОКТМО лот № 2 (87620430), ОКТМО лот №№ 1,3 (87620407), </w:t>
      </w:r>
      <w:r w:rsidRPr="00255E21">
        <w:rPr>
          <w:b/>
          <w:sz w:val="24"/>
          <w:szCs w:val="24"/>
        </w:rPr>
        <w:t>КБК</w:t>
      </w:r>
      <w:r w:rsidRPr="00255E21">
        <w:rPr>
          <w:sz w:val="24"/>
          <w:szCs w:val="24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</w:p>
    <w:p w:rsidR="00255E21" w:rsidRPr="00255E21" w:rsidRDefault="00255E21" w:rsidP="00255E21">
      <w:pPr>
        <w:jc w:val="both"/>
        <w:rPr>
          <w:bCs/>
          <w:sz w:val="24"/>
          <w:szCs w:val="24"/>
        </w:rPr>
      </w:pPr>
      <w:r w:rsidRPr="00255E21">
        <w:rPr>
          <w:sz w:val="24"/>
          <w:szCs w:val="24"/>
        </w:rPr>
        <w:t>Назначение платежа:</w:t>
      </w:r>
      <w:r w:rsidRPr="00255E21">
        <w:rPr>
          <w:bCs/>
          <w:sz w:val="24"/>
          <w:szCs w:val="24"/>
        </w:rPr>
        <w:t xml:space="preserve"> Оплата за приобретаемое имущество по договору купли-продажи.</w:t>
      </w:r>
    </w:p>
    <w:p w:rsidR="00255E21" w:rsidRPr="00255E21" w:rsidRDefault="00255E21" w:rsidP="00255E21">
      <w:pPr>
        <w:pStyle w:val="a3"/>
        <w:spacing w:after="0"/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           13. </w:t>
      </w:r>
      <w:r w:rsidRPr="00255E21">
        <w:rPr>
          <w:b/>
          <w:color w:val="000000"/>
          <w:sz w:val="24"/>
          <w:szCs w:val="24"/>
          <w:u w:val="single"/>
        </w:rPr>
        <w:t>Перечень представляемых покупателями документов</w:t>
      </w:r>
      <w:r w:rsidRPr="00255E21">
        <w:rPr>
          <w:color w:val="000000"/>
          <w:sz w:val="24"/>
          <w:szCs w:val="24"/>
        </w:rPr>
        <w:t>:</w:t>
      </w:r>
    </w:p>
    <w:p w:rsidR="00255E21" w:rsidRPr="00255E21" w:rsidRDefault="00255E21" w:rsidP="00255E21">
      <w:pPr>
        <w:numPr>
          <w:ilvl w:val="0"/>
          <w:numId w:val="1"/>
        </w:numPr>
        <w:overflowPunct/>
        <w:autoSpaceDE/>
        <w:autoSpaceDN/>
        <w:adjustRightInd/>
        <w:ind w:right="99"/>
        <w:jc w:val="both"/>
        <w:rPr>
          <w:b/>
          <w:bCs/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>заявка на участие в продаже без объявления цены.</w:t>
      </w:r>
    </w:p>
    <w:p w:rsidR="00255E21" w:rsidRPr="00255E21" w:rsidRDefault="00255E21" w:rsidP="00255E21">
      <w:pPr>
        <w:ind w:left="720"/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255E21" w:rsidRPr="00255E21" w:rsidRDefault="00255E21" w:rsidP="00255E21">
      <w:pPr>
        <w:ind w:left="720"/>
        <w:jc w:val="both"/>
        <w:outlineLvl w:val="1"/>
        <w:rPr>
          <w:sz w:val="24"/>
          <w:szCs w:val="24"/>
          <w:u w:val="single"/>
        </w:rPr>
      </w:pPr>
      <w:r w:rsidRPr="00255E21">
        <w:rPr>
          <w:sz w:val="24"/>
          <w:szCs w:val="24"/>
          <w:u w:val="single"/>
        </w:rPr>
        <w:t>юридические лица:</w:t>
      </w:r>
    </w:p>
    <w:p w:rsidR="00255E21" w:rsidRPr="00255E21" w:rsidRDefault="00255E21" w:rsidP="00255E21">
      <w:pPr>
        <w:numPr>
          <w:ilvl w:val="0"/>
          <w:numId w:val="1"/>
        </w:numPr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заверенные копии учредительных документов;</w:t>
      </w:r>
    </w:p>
    <w:p w:rsidR="00255E21" w:rsidRPr="00255E21" w:rsidRDefault="00255E21" w:rsidP="00255E21">
      <w:pPr>
        <w:numPr>
          <w:ilvl w:val="0"/>
          <w:numId w:val="1"/>
        </w:numPr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55E21" w:rsidRPr="00255E21" w:rsidRDefault="00255E21" w:rsidP="00255E21">
      <w:pPr>
        <w:numPr>
          <w:ilvl w:val="0"/>
          <w:numId w:val="1"/>
        </w:numPr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55E21" w:rsidRPr="00255E21" w:rsidRDefault="00255E21" w:rsidP="00255E21">
      <w:pPr>
        <w:ind w:left="720"/>
        <w:jc w:val="both"/>
        <w:outlineLvl w:val="1"/>
        <w:rPr>
          <w:sz w:val="24"/>
          <w:szCs w:val="24"/>
          <w:u w:val="single"/>
        </w:rPr>
      </w:pPr>
      <w:r w:rsidRPr="00255E21">
        <w:rPr>
          <w:sz w:val="24"/>
          <w:szCs w:val="24"/>
          <w:u w:val="single"/>
        </w:rPr>
        <w:t>физические лица:</w:t>
      </w:r>
    </w:p>
    <w:p w:rsidR="00255E21" w:rsidRPr="00255E21" w:rsidRDefault="00255E21" w:rsidP="00255E21">
      <w:pPr>
        <w:ind w:left="709" w:hanging="567"/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 xml:space="preserve">    -    предъявляют документ, удостоверяющий личность, или представляют копии всех его листов.</w:t>
      </w:r>
    </w:p>
    <w:p w:rsidR="00255E21" w:rsidRPr="00255E21" w:rsidRDefault="00255E21" w:rsidP="00255E21">
      <w:pPr>
        <w:ind w:firstLine="720"/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55E21" w:rsidRPr="00255E21" w:rsidRDefault="00255E21" w:rsidP="00255E21">
      <w:pPr>
        <w:ind w:firstLine="720"/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255E21" w:rsidRPr="00255E21" w:rsidRDefault="00255E21" w:rsidP="00255E21">
      <w:pPr>
        <w:ind w:firstLine="720"/>
        <w:jc w:val="both"/>
        <w:outlineLvl w:val="1"/>
        <w:rPr>
          <w:sz w:val="24"/>
          <w:szCs w:val="24"/>
        </w:rPr>
      </w:pPr>
      <w:r w:rsidRPr="00255E21">
        <w:rPr>
          <w:sz w:val="24"/>
          <w:szCs w:val="24"/>
        </w:rPr>
        <w:t>К данным до</w:t>
      </w:r>
      <w:bookmarkStart w:id="0" w:name="_GoBack"/>
      <w:bookmarkEnd w:id="0"/>
      <w:r w:rsidRPr="00255E21">
        <w:rPr>
          <w:sz w:val="24"/>
          <w:szCs w:val="24"/>
        </w:rPr>
        <w:t>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55E21" w:rsidRDefault="00255E21" w:rsidP="00255E21">
      <w:pPr>
        <w:jc w:val="both"/>
        <w:rPr>
          <w:color w:val="000000"/>
          <w:sz w:val="24"/>
          <w:szCs w:val="24"/>
        </w:rPr>
      </w:pPr>
      <w:r w:rsidRPr="00255E21">
        <w:rPr>
          <w:color w:val="000000"/>
          <w:sz w:val="24"/>
          <w:szCs w:val="24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255E21" w:rsidRDefault="00255E21" w:rsidP="00255E21">
      <w:pPr>
        <w:jc w:val="both"/>
        <w:rPr>
          <w:color w:val="000000"/>
          <w:sz w:val="24"/>
          <w:szCs w:val="24"/>
        </w:rPr>
      </w:pPr>
    </w:p>
    <w:p w:rsidR="00255E21" w:rsidRPr="00255E21" w:rsidRDefault="00255E21" w:rsidP="00255E21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</w:t>
      </w:r>
    </w:p>
    <w:p w:rsidR="00FD3CB9" w:rsidRPr="00255E21" w:rsidRDefault="00FD3CB9">
      <w:pPr>
        <w:rPr>
          <w:sz w:val="24"/>
          <w:szCs w:val="24"/>
        </w:rPr>
      </w:pPr>
    </w:p>
    <w:sectPr w:rsidR="00FD3CB9" w:rsidRPr="00255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6E"/>
    <w:rsid w:val="00255E21"/>
    <w:rsid w:val="00FC216E"/>
    <w:rsid w:val="00F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5E21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E21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255E2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255E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255E21"/>
    <w:pPr>
      <w:spacing w:after="120"/>
    </w:pPr>
  </w:style>
  <w:style w:type="character" w:customStyle="1" w:styleId="a4">
    <w:name w:val="Основной текст Знак"/>
    <w:basedOn w:val="a0"/>
    <w:link w:val="a3"/>
    <w:rsid w:val="00255E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55E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E2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5E21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E21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255E2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255E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255E21"/>
    <w:pPr>
      <w:spacing w:after="120"/>
    </w:pPr>
  </w:style>
  <w:style w:type="character" w:customStyle="1" w:styleId="a4">
    <w:name w:val="Основной текст Знак"/>
    <w:basedOn w:val="a0"/>
    <w:link w:val="a3"/>
    <w:rsid w:val="00255E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55E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E2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5133</Characters>
  <Application>Microsoft Office Word</Application>
  <DocSecurity>0</DocSecurity>
  <Lines>42</Lines>
  <Paragraphs>12</Paragraphs>
  <ScaleCrop>false</ScaleCrop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2015-09-01T11:09:00Z</dcterms:created>
  <dcterms:modified xsi:type="dcterms:W3CDTF">2015-09-01T11:09:00Z</dcterms:modified>
</cp:coreProperties>
</file>