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0DCE0" w14:textId="77777777" w:rsidR="00E152CA" w:rsidRPr="00CD01F3" w:rsidRDefault="00EA6D1B" w:rsidP="0079045D">
      <w:pPr>
        <w:jc w:val="center"/>
        <w:rPr>
          <w:rFonts w:ascii="Times New Roman" w:hAnsi="Times New Roman" w:cs="Times New Roman"/>
          <w:b/>
          <w:sz w:val="28"/>
          <w:szCs w:val="28"/>
        </w:rPr>
      </w:pPr>
      <w:r w:rsidRPr="00CD01F3">
        <w:rPr>
          <w:rFonts w:ascii="Times New Roman" w:hAnsi="Times New Roman" w:cs="Times New Roman"/>
          <w:b/>
          <w:sz w:val="28"/>
          <w:szCs w:val="28"/>
        </w:rPr>
        <w:t>С</w:t>
      </w:r>
      <w:r w:rsidR="004222E1" w:rsidRPr="00CD01F3">
        <w:rPr>
          <w:rFonts w:ascii="Times New Roman" w:hAnsi="Times New Roman" w:cs="Times New Roman"/>
          <w:b/>
          <w:sz w:val="28"/>
          <w:szCs w:val="28"/>
        </w:rPr>
        <w:t>ообщение о возможном установлении публичного сервитута</w:t>
      </w:r>
    </w:p>
    <w:tbl>
      <w:tblPr>
        <w:tblStyle w:val="a6"/>
        <w:tblW w:w="10214" w:type="dxa"/>
        <w:tblInd w:w="-318" w:type="dxa"/>
        <w:tblLayout w:type="fixed"/>
        <w:tblLook w:val="04A0" w:firstRow="1" w:lastRow="0" w:firstColumn="1" w:lastColumn="0" w:noHBand="0" w:noVBand="1"/>
      </w:tblPr>
      <w:tblGrid>
        <w:gridCol w:w="642"/>
        <w:gridCol w:w="2903"/>
        <w:gridCol w:w="6669"/>
      </w:tblGrid>
      <w:tr w:rsidR="0048623F" w:rsidRPr="00CD01F3" w14:paraId="31529026" w14:textId="77777777" w:rsidTr="00D45241">
        <w:tc>
          <w:tcPr>
            <w:tcW w:w="642" w:type="dxa"/>
          </w:tcPr>
          <w:p w14:paraId="438667C6" w14:textId="77777777" w:rsidR="0048623F" w:rsidRPr="00CD01F3" w:rsidRDefault="00E95A48" w:rsidP="0079045D">
            <w:pPr>
              <w:jc w:val="center"/>
              <w:rPr>
                <w:rFonts w:ascii="Times New Roman" w:hAnsi="Times New Roman"/>
                <w:sz w:val="24"/>
                <w:szCs w:val="24"/>
              </w:rPr>
            </w:pPr>
            <w:r w:rsidRPr="00CD01F3">
              <w:rPr>
                <w:rFonts w:ascii="Times New Roman" w:hAnsi="Times New Roman"/>
                <w:sz w:val="24"/>
                <w:szCs w:val="24"/>
              </w:rPr>
              <w:t>1</w:t>
            </w:r>
          </w:p>
        </w:tc>
        <w:tc>
          <w:tcPr>
            <w:tcW w:w="9572" w:type="dxa"/>
            <w:gridSpan w:val="2"/>
          </w:tcPr>
          <w:p w14:paraId="1647EE13" w14:textId="77777777" w:rsidR="0048623F" w:rsidRPr="00D7473C" w:rsidRDefault="0048623F" w:rsidP="009739D9">
            <w:pPr>
              <w:jc w:val="center"/>
              <w:rPr>
                <w:rFonts w:ascii="Times New Roman" w:hAnsi="Times New Roman"/>
                <w:sz w:val="26"/>
                <w:szCs w:val="26"/>
              </w:rPr>
            </w:pPr>
            <w:r w:rsidRPr="00D7473C">
              <w:rPr>
                <w:rFonts w:ascii="Times New Roman" w:hAnsi="Times New Roman"/>
                <w:sz w:val="26"/>
                <w:szCs w:val="26"/>
              </w:rPr>
              <w:t>Министерство энергетики Российской Федерации</w:t>
            </w:r>
          </w:p>
          <w:p w14:paraId="6B26247C" w14:textId="2D179A15" w:rsidR="0048623F" w:rsidRPr="00BD0573" w:rsidRDefault="009739D9" w:rsidP="00BD0573">
            <w:pPr>
              <w:jc w:val="center"/>
              <w:rPr>
                <w:rFonts w:ascii="Times New Roman" w:hAnsi="Times New Roman"/>
                <w:sz w:val="18"/>
                <w:szCs w:val="18"/>
              </w:rPr>
            </w:pPr>
            <w:r w:rsidRPr="00BD0573">
              <w:rPr>
                <w:rFonts w:ascii="Times New Roman" w:hAnsi="Times New Roman"/>
                <w:sz w:val="18"/>
                <w:szCs w:val="18"/>
              </w:rPr>
              <w:t>(уполномоченный орган, которым рассматривается ходатайство об установлении публичного сервитута)</w:t>
            </w:r>
          </w:p>
        </w:tc>
      </w:tr>
      <w:tr w:rsidR="00C85C28" w:rsidRPr="00CD01F3" w14:paraId="46DC1799" w14:textId="77777777" w:rsidTr="00D45241">
        <w:tc>
          <w:tcPr>
            <w:tcW w:w="642" w:type="dxa"/>
          </w:tcPr>
          <w:p w14:paraId="4770D93F" w14:textId="77777777" w:rsidR="00C85C28" w:rsidRPr="00CD01F3" w:rsidRDefault="00C85C28" w:rsidP="00131CB6">
            <w:pPr>
              <w:jc w:val="center"/>
              <w:rPr>
                <w:rFonts w:ascii="Times New Roman" w:hAnsi="Times New Roman"/>
                <w:sz w:val="24"/>
                <w:szCs w:val="24"/>
              </w:rPr>
            </w:pPr>
            <w:r w:rsidRPr="00CD01F3">
              <w:rPr>
                <w:rFonts w:ascii="Times New Roman" w:hAnsi="Times New Roman"/>
                <w:sz w:val="24"/>
                <w:szCs w:val="24"/>
              </w:rPr>
              <w:t>2</w:t>
            </w:r>
          </w:p>
        </w:tc>
        <w:tc>
          <w:tcPr>
            <w:tcW w:w="9572" w:type="dxa"/>
            <w:gridSpan w:val="2"/>
          </w:tcPr>
          <w:p w14:paraId="3450B7F0" w14:textId="77777777" w:rsidR="003459BD" w:rsidRDefault="003866CD" w:rsidP="003866CD">
            <w:pPr>
              <w:jc w:val="center"/>
              <w:rPr>
                <w:rFonts w:ascii="Times New Roman" w:hAnsi="Times New Roman"/>
                <w:b/>
                <w:sz w:val="26"/>
                <w:szCs w:val="26"/>
              </w:rPr>
            </w:pPr>
            <w:r>
              <w:rPr>
                <w:rFonts w:ascii="Times New Roman" w:hAnsi="Times New Roman"/>
                <w:b/>
                <w:sz w:val="26"/>
                <w:szCs w:val="26"/>
              </w:rPr>
              <w:t>Э</w:t>
            </w:r>
            <w:r w:rsidR="00316326" w:rsidRPr="00AA1FCF">
              <w:rPr>
                <w:rFonts w:ascii="Times New Roman" w:hAnsi="Times New Roman"/>
                <w:b/>
                <w:sz w:val="26"/>
                <w:szCs w:val="26"/>
              </w:rPr>
              <w:t xml:space="preserve">ксплуатация </w:t>
            </w:r>
            <w:bookmarkStart w:id="0" w:name="_Hlk142907359"/>
            <w:r w:rsidR="008C77CE">
              <w:rPr>
                <w:rFonts w:ascii="Times New Roman" w:hAnsi="Times New Roman"/>
                <w:b/>
                <w:sz w:val="26"/>
                <w:szCs w:val="26"/>
              </w:rPr>
              <w:t>объект</w:t>
            </w:r>
            <w:r>
              <w:rPr>
                <w:rFonts w:ascii="Times New Roman" w:hAnsi="Times New Roman"/>
                <w:b/>
                <w:sz w:val="26"/>
                <w:szCs w:val="26"/>
              </w:rPr>
              <w:t>а</w:t>
            </w:r>
            <w:r w:rsidR="008C77CE" w:rsidRPr="008C77CE">
              <w:rPr>
                <w:rFonts w:ascii="Times New Roman" w:hAnsi="Times New Roman"/>
                <w:b/>
                <w:sz w:val="26"/>
                <w:szCs w:val="26"/>
              </w:rPr>
              <w:t xml:space="preserve"> электросетевого хозяйства федерального значения</w:t>
            </w:r>
            <w:bookmarkEnd w:id="0"/>
          </w:p>
          <w:p w14:paraId="426F6756" w14:textId="69FEB966" w:rsidR="000545C6" w:rsidRPr="00AA1FCF" w:rsidRDefault="003F4B96" w:rsidP="003866CD">
            <w:pPr>
              <w:jc w:val="center"/>
              <w:rPr>
                <w:rFonts w:ascii="Times New Roman" w:hAnsi="Times New Roman"/>
                <w:b/>
                <w:sz w:val="26"/>
                <w:szCs w:val="26"/>
              </w:rPr>
            </w:pPr>
            <w:r>
              <w:rPr>
                <w:rFonts w:ascii="Times New Roman" w:hAnsi="Times New Roman"/>
                <w:b/>
                <w:sz w:val="26"/>
                <w:szCs w:val="26"/>
              </w:rPr>
              <w:t>«</w:t>
            </w:r>
            <w:r w:rsidR="003866CD" w:rsidRPr="003866CD">
              <w:rPr>
                <w:rFonts w:ascii="Times New Roman" w:hAnsi="Times New Roman"/>
                <w:b/>
                <w:sz w:val="26"/>
                <w:szCs w:val="26"/>
              </w:rPr>
              <w:t>ВЛ</w:t>
            </w:r>
            <w:r w:rsidR="003866CD" w:rsidRPr="003866CD">
              <w:rPr>
                <w:rFonts w:ascii="Times New Roman" w:hAnsi="Times New Roman"/>
                <w:b/>
                <w:spacing w:val="-1"/>
                <w:sz w:val="26"/>
                <w:szCs w:val="26"/>
              </w:rPr>
              <w:t xml:space="preserve"> </w:t>
            </w:r>
            <w:r w:rsidR="003866CD" w:rsidRPr="003866CD">
              <w:rPr>
                <w:rFonts w:ascii="Times New Roman" w:hAnsi="Times New Roman"/>
                <w:b/>
                <w:sz w:val="26"/>
                <w:szCs w:val="26"/>
              </w:rPr>
              <w:t>220 кВ</w:t>
            </w:r>
            <w:r w:rsidR="003866CD" w:rsidRPr="003866CD">
              <w:rPr>
                <w:rFonts w:ascii="Times New Roman" w:hAnsi="Times New Roman"/>
                <w:b/>
                <w:spacing w:val="1"/>
                <w:sz w:val="26"/>
                <w:szCs w:val="26"/>
              </w:rPr>
              <w:t xml:space="preserve"> Печорская ГРЭС – Ухта</w:t>
            </w:r>
            <w:r>
              <w:rPr>
                <w:rFonts w:ascii="Times New Roman" w:hAnsi="Times New Roman"/>
                <w:b/>
                <w:spacing w:val="1"/>
                <w:sz w:val="26"/>
                <w:szCs w:val="26"/>
              </w:rPr>
              <w:t>»</w:t>
            </w:r>
          </w:p>
        </w:tc>
      </w:tr>
      <w:tr w:rsidR="00894693" w:rsidRPr="00CD01F3" w14:paraId="611865A9" w14:textId="77777777" w:rsidTr="003F4B96">
        <w:trPr>
          <w:trHeight w:val="842"/>
        </w:trPr>
        <w:tc>
          <w:tcPr>
            <w:tcW w:w="642" w:type="dxa"/>
            <w:vMerge w:val="restart"/>
            <w:vAlign w:val="center"/>
          </w:tcPr>
          <w:p w14:paraId="04821BC2" w14:textId="77777777" w:rsidR="00894693" w:rsidRPr="00CD01F3" w:rsidRDefault="00894693" w:rsidP="00FF191C">
            <w:pPr>
              <w:jc w:val="center"/>
              <w:rPr>
                <w:rFonts w:ascii="Times New Roman" w:hAnsi="Times New Roman"/>
                <w:sz w:val="24"/>
                <w:szCs w:val="24"/>
              </w:rPr>
            </w:pPr>
            <w:r w:rsidRPr="00CD01F3">
              <w:rPr>
                <w:rFonts w:ascii="Times New Roman" w:hAnsi="Times New Roman"/>
                <w:sz w:val="24"/>
                <w:szCs w:val="24"/>
              </w:rPr>
              <w:t>3</w:t>
            </w:r>
          </w:p>
        </w:tc>
        <w:tc>
          <w:tcPr>
            <w:tcW w:w="2903" w:type="dxa"/>
            <w:vAlign w:val="center"/>
          </w:tcPr>
          <w:p w14:paraId="0E6F866B" w14:textId="11F0EF45" w:rsidR="00894693" w:rsidRPr="00CD01F3" w:rsidRDefault="00894693" w:rsidP="008346DE">
            <w:pPr>
              <w:jc w:val="center"/>
              <w:rPr>
                <w:rFonts w:ascii="Times New Roman" w:hAnsi="Times New Roman"/>
              </w:rPr>
            </w:pPr>
            <w:r w:rsidRPr="00CD01F3">
              <w:rPr>
                <w:rFonts w:ascii="Times New Roman" w:hAnsi="Times New Roman"/>
                <w:b/>
                <w:bCs/>
                <w:color w:val="000000"/>
              </w:rPr>
              <w:t>Кадастровый номер</w:t>
            </w:r>
          </w:p>
        </w:tc>
        <w:tc>
          <w:tcPr>
            <w:tcW w:w="6669" w:type="dxa"/>
            <w:vAlign w:val="center"/>
          </w:tcPr>
          <w:p w14:paraId="67847F66" w14:textId="1DA65AAA" w:rsidR="00894693" w:rsidRPr="00CD01F3" w:rsidRDefault="00894693" w:rsidP="00FF191C">
            <w:pPr>
              <w:jc w:val="center"/>
              <w:rPr>
                <w:rFonts w:ascii="Times New Roman" w:hAnsi="Times New Roman"/>
              </w:rPr>
            </w:pPr>
            <w:r w:rsidRPr="00CD01F3">
              <w:rPr>
                <w:rFonts w:ascii="Times New Roman" w:hAnsi="Times New Roman"/>
                <w:b/>
                <w:bCs/>
                <w:color w:val="000000"/>
              </w:rPr>
              <w:t>Адрес или иное описание местоположения земельного участка (участков), в отношении которого испрашивается публичный сервитут</w:t>
            </w:r>
          </w:p>
        </w:tc>
      </w:tr>
      <w:tr w:rsidR="003866CD" w:rsidRPr="00CD01F3" w14:paraId="4AC943F8" w14:textId="77777777" w:rsidTr="003F4B96">
        <w:tc>
          <w:tcPr>
            <w:tcW w:w="642" w:type="dxa"/>
            <w:vMerge/>
          </w:tcPr>
          <w:p w14:paraId="0000FD09" w14:textId="77777777" w:rsidR="003866CD" w:rsidRPr="00CD01F3" w:rsidRDefault="003866CD" w:rsidP="003866CD">
            <w:pPr>
              <w:jc w:val="center"/>
              <w:rPr>
                <w:rFonts w:ascii="Times New Roman" w:hAnsi="Times New Roman"/>
                <w:sz w:val="24"/>
                <w:szCs w:val="24"/>
              </w:rPr>
            </w:pPr>
          </w:p>
        </w:tc>
        <w:tc>
          <w:tcPr>
            <w:tcW w:w="2903" w:type="dxa"/>
          </w:tcPr>
          <w:p w14:paraId="40F7E051" w14:textId="0402122D"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11:12:1704002:595</w:t>
            </w:r>
          </w:p>
        </w:tc>
        <w:tc>
          <w:tcPr>
            <w:tcW w:w="6669" w:type="dxa"/>
          </w:tcPr>
          <w:p w14:paraId="0065570D" w14:textId="6D4BD213"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МО МР «Печора»</w:t>
            </w:r>
          </w:p>
        </w:tc>
      </w:tr>
      <w:tr w:rsidR="003866CD" w:rsidRPr="00CD01F3" w14:paraId="59CC99FE" w14:textId="77777777" w:rsidTr="003F4B96">
        <w:tc>
          <w:tcPr>
            <w:tcW w:w="642" w:type="dxa"/>
            <w:vMerge/>
          </w:tcPr>
          <w:p w14:paraId="26416E6B" w14:textId="77777777" w:rsidR="003866CD" w:rsidRPr="00CD01F3" w:rsidRDefault="003866CD" w:rsidP="003866CD">
            <w:pPr>
              <w:jc w:val="center"/>
              <w:rPr>
                <w:rFonts w:ascii="Times New Roman" w:hAnsi="Times New Roman"/>
                <w:sz w:val="24"/>
                <w:szCs w:val="24"/>
              </w:rPr>
            </w:pPr>
          </w:p>
        </w:tc>
        <w:tc>
          <w:tcPr>
            <w:tcW w:w="2903" w:type="dxa"/>
          </w:tcPr>
          <w:p w14:paraId="3735C142" w14:textId="4019915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11:12:1704002:597</w:t>
            </w:r>
          </w:p>
        </w:tc>
        <w:tc>
          <w:tcPr>
            <w:tcW w:w="6669" w:type="dxa"/>
          </w:tcPr>
          <w:p w14:paraId="2443D845" w14:textId="38C88CCD" w:rsidR="003866CD" w:rsidRPr="003866CD"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городское поселение Печора,</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г. Печора</w:t>
            </w:r>
          </w:p>
        </w:tc>
      </w:tr>
      <w:tr w:rsidR="003866CD" w:rsidRPr="00CD01F3" w14:paraId="262C8887" w14:textId="77777777" w:rsidTr="003F4B96">
        <w:tc>
          <w:tcPr>
            <w:tcW w:w="642" w:type="dxa"/>
            <w:vMerge/>
          </w:tcPr>
          <w:p w14:paraId="5AC8F98A" w14:textId="77777777" w:rsidR="003866CD" w:rsidRPr="00CD01F3" w:rsidRDefault="003866CD" w:rsidP="003866CD">
            <w:pPr>
              <w:jc w:val="center"/>
              <w:rPr>
                <w:rFonts w:ascii="Times New Roman" w:hAnsi="Times New Roman"/>
                <w:sz w:val="24"/>
                <w:szCs w:val="24"/>
              </w:rPr>
            </w:pPr>
          </w:p>
        </w:tc>
        <w:tc>
          <w:tcPr>
            <w:tcW w:w="2903" w:type="dxa"/>
          </w:tcPr>
          <w:p w14:paraId="6B19F82D" w14:textId="25BF0371"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11:12:1704002:592</w:t>
            </w:r>
          </w:p>
        </w:tc>
        <w:tc>
          <w:tcPr>
            <w:tcW w:w="6669" w:type="dxa"/>
          </w:tcPr>
          <w:p w14:paraId="5E52B667" w14:textId="178D8F19" w:rsidR="003866CD" w:rsidRPr="003866CD"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городское поселение Печора,</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г. Печора</w:t>
            </w:r>
          </w:p>
        </w:tc>
      </w:tr>
      <w:tr w:rsidR="003866CD" w:rsidRPr="00CD01F3" w14:paraId="3AA502D7" w14:textId="77777777" w:rsidTr="003F4B96">
        <w:tc>
          <w:tcPr>
            <w:tcW w:w="642" w:type="dxa"/>
            <w:vMerge/>
          </w:tcPr>
          <w:p w14:paraId="36B56834" w14:textId="77777777" w:rsidR="003866CD" w:rsidRPr="00CD01F3" w:rsidRDefault="003866CD" w:rsidP="003866CD">
            <w:pPr>
              <w:jc w:val="center"/>
              <w:rPr>
                <w:rFonts w:ascii="Times New Roman" w:hAnsi="Times New Roman"/>
                <w:sz w:val="24"/>
                <w:szCs w:val="24"/>
              </w:rPr>
            </w:pPr>
          </w:p>
        </w:tc>
        <w:tc>
          <w:tcPr>
            <w:tcW w:w="2903" w:type="dxa"/>
          </w:tcPr>
          <w:p w14:paraId="686B6E00" w14:textId="0770A18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11:12:1704002:593</w:t>
            </w:r>
          </w:p>
        </w:tc>
        <w:tc>
          <w:tcPr>
            <w:tcW w:w="6669" w:type="dxa"/>
          </w:tcPr>
          <w:p w14:paraId="7C67F167" w14:textId="576B676B"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МО МР «Печора»</w:t>
            </w:r>
          </w:p>
        </w:tc>
      </w:tr>
      <w:tr w:rsidR="003866CD" w:rsidRPr="00CD01F3" w14:paraId="6BB39709" w14:textId="77777777" w:rsidTr="003F4B96">
        <w:tc>
          <w:tcPr>
            <w:tcW w:w="642" w:type="dxa"/>
            <w:vMerge/>
          </w:tcPr>
          <w:p w14:paraId="11B4EF85" w14:textId="77777777" w:rsidR="003866CD" w:rsidRPr="00CD01F3" w:rsidRDefault="003866CD" w:rsidP="003866CD">
            <w:pPr>
              <w:jc w:val="center"/>
              <w:rPr>
                <w:rFonts w:ascii="Times New Roman" w:hAnsi="Times New Roman"/>
                <w:sz w:val="24"/>
                <w:szCs w:val="24"/>
              </w:rPr>
            </w:pPr>
          </w:p>
        </w:tc>
        <w:tc>
          <w:tcPr>
            <w:tcW w:w="2903" w:type="dxa"/>
          </w:tcPr>
          <w:p w14:paraId="65558C3E" w14:textId="07B61817"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11:12:1704002:599</w:t>
            </w:r>
          </w:p>
        </w:tc>
        <w:tc>
          <w:tcPr>
            <w:tcW w:w="6669" w:type="dxa"/>
          </w:tcPr>
          <w:p w14:paraId="1DF218F1" w14:textId="3DEDC6E2"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Печорская ГРЭС</w:t>
            </w:r>
          </w:p>
        </w:tc>
      </w:tr>
      <w:tr w:rsidR="003866CD" w:rsidRPr="00CD01F3" w14:paraId="564D2781" w14:textId="77777777" w:rsidTr="003F4B96">
        <w:tc>
          <w:tcPr>
            <w:tcW w:w="642" w:type="dxa"/>
            <w:vMerge/>
          </w:tcPr>
          <w:p w14:paraId="5C2CBA4E" w14:textId="77777777" w:rsidR="003866CD" w:rsidRPr="00CD01F3" w:rsidRDefault="003866CD" w:rsidP="003866CD">
            <w:pPr>
              <w:jc w:val="center"/>
              <w:rPr>
                <w:rFonts w:ascii="Times New Roman" w:hAnsi="Times New Roman"/>
                <w:sz w:val="24"/>
                <w:szCs w:val="24"/>
              </w:rPr>
            </w:pPr>
          </w:p>
        </w:tc>
        <w:tc>
          <w:tcPr>
            <w:tcW w:w="2903" w:type="dxa"/>
          </w:tcPr>
          <w:p w14:paraId="3AF42431" w14:textId="4FC7597F"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11:12:1704002:596</w:t>
            </w:r>
          </w:p>
        </w:tc>
        <w:tc>
          <w:tcPr>
            <w:tcW w:w="6669" w:type="dxa"/>
          </w:tcPr>
          <w:p w14:paraId="431D4E2F" w14:textId="6AB70BD9"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МО МР «Печора»</w:t>
            </w:r>
          </w:p>
        </w:tc>
      </w:tr>
      <w:tr w:rsidR="003866CD" w:rsidRPr="00CD01F3" w14:paraId="6C9101B9" w14:textId="77777777" w:rsidTr="003F4B96">
        <w:tc>
          <w:tcPr>
            <w:tcW w:w="642" w:type="dxa"/>
            <w:vMerge/>
          </w:tcPr>
          <w:p w14:paraId="40125F09" w14:textId="77777777" w:rsidR="003866CD" w:rsidRPr="00CD01F3" w:rsidRDefault="003866CD" w:rsidP="003866CD">
            <w:pPr>
              <w:jc w:val="center"/>
              <w:rPr>
                <w:rFonts w:ascii="Times New Roman" w:hAnsi="Times New Roman"/>
                <w:sz w:val="24"/>
                <w:szCs w:val="24"/>
              </w:rPr>
            </w:pPr>
          </w:p>
        </w:tc>
        <w:tc>
          <w:tcPr>
            <w:tcW w:w="2903" w:type="dxa"/>
          </w:tcPr>
          <w:p w14:paraId="1BD4A254" w14:textId="5D5D2840"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11:12:1704002:598</w:t>
            </w:r>
          </w:p>
        </w:tc>
        <w:tc>
          <w:tcPr>
            <w:tcW w:w="6669" w:type="dxa"/>
          </w:tcPr>
          <w:p w14:paraId="476443FC" w14:textId="04B6E1D6" w:rsidR="003866CD" w:rsidRPr="003866CD"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городское поселение Печора,</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г. Печора</w:t>
            </w:r>
          </w:p>
        </w:tc>
      </w:tr>
      <w:tr w:rsidR="003866CD" w:rsidRPr="00CD01F3" w14:paraId="770125DC" w14:textId="77777777" w:rsidTr="003F4B96">
        <w:tc>
          <w:tcPr>
            <w:tcW w:w="642" w:type="dxa"/>
            <w:vMerge/>
          </w:tcPr>
          <w:p w14:paraId="2A89115E" w14:textId="77777777" w:rsidR="003866CD" w:rsidRPr="00CD01F3" w:rsidRDefault="003866CD" w:rsidP="003866CD">
            <w:pPr>
              <w:jc w:val="center"/>
              <w:rPr>
                <w:rFonts w:ascii="Times New Roman" w:hAnsi="Times New Roman"/>
                <w:sz w:val="24"/>
                <w:szCs w:val="24"/>
              </w:rPr>
            </w:pPr>
          </w:p>
        </w:tc>
        <w:tc>
          <w:tcPr>
            <w:tcW w:w="2903" w:type="dxa"/>
          </w:tcPr>
          <w:p w14:paraId="676BFE1E" w14:textId="389C3227"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11:12:1704002:211</w:t>
            </w:r>
          </w:p>
        </w:tc>
        <w:tc>
          <w:tcPr>
            <w:tcW w:w="6669" w:type="dxa"/>
          </w:tcPr>
          <w:p w14:paraId="3500B3DE" w14:textId="4A60986C"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земельный участок расположен в северной части кадастрового квартала</w:t>
            </w:r>
          </w:p>
        </w:tc>
      </w:tr>
      <w:tr w:rsidR="003866CD" w:rsidRPr="00CD01F3" w14:paraId="2C51E7D9" w14:textId="77777777" w:rsidTr="003F4B96">
        <w:tc>
          <w:tcPr>
            <w:tcW w:w="642" w:type="dxa"/>
            <w:vMerge/>
          </w:tcPr>
          <w:p w14:paraId="0E9D465B" w14:textId="77777777" w:rsidR="003866CD" w:rsidRPr="00CD01F3" w:rsidRDefault="003866CD" w:rsidP="003866CD">
            <w:pPr>
              <w:jc w:val="center"/>
              <w:rPr>
                <w:rFonts w:ascii="Times New Roman" w:hAnsi="Times New Roman"/>
                <w:sz w:val="24"/>
                <w:szCs w:val="24"/>
              </w:rPr>
            </w:pPr>
          </w:p>
        </w:tc>
        <w:tc>
          <w:tcPr>
            <w:tcW w:w="2903" w:type="dxa"/>
          </w:tcPr>
          <w:p w14:paraId="42A0C2E3" w14:textId="6254A3D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11:12:1704002:594</w:t>
            </w:r>
          </w:p>
        </w:tc>
        <w:tc>
          <w:tcPr>
            <w:tcW w:w="6669" w:type="dxa"/>
          </w:tcPr>
          <w:p w14:paraId="2C61504A" w14:textId="612A4EB8"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МО МР "Печора"</w:t>
            </w:r>
          </w:p>
        </w:tc>
      </w:tr>
      <w:tr w:rsidR="003866CD" w:rsidRPr="00CD01F3" w14:paraId="699A4AA7" w14:textId="77777777" w:rsidTr="003F4B96">
        <w:tc>
          <w:tcPr>
            <w:tcW w:w="642" w:type="dxa"/>
            <w:vMerge/>
          </w:tcPr>
          <w:p w14:paraId="52A14B72" w14:textId="77777777" w:rsidR="003866CD" w:rsidRPr="00CD01F3" w:rsidRDefault="003866CD" w:rsidP="003866CD">
            <w:pPr>
              <w:jc w:val="center"/>
              <w:rPr>
                <w:rFonts w:ascii="Times New Roman" w:hAnsi="Times New Roman"/>
                <w:sz w:val="24"/>
                <w:szCs w:val="24"/>
              </w:rPr>
            </w:pPr>
          </w:p>
        </w:tc>
        <w:tc>
          <w:tcPr>
            <w:tcW w:w="2903" w:type="dxa"/>
          </w:tcPr>
          <w:p w14:paraId="10D82377" w14:textId="35A20C16"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11:12:1704002:613</w:t>
            </w:r>
          </w:p>
        </w:tc>
        <w:tc>
          <w:tcPr>
            <w:tcW w:w="6669" w:type="dxa"/>
          </w:tcPr>
          <w:p w14:paraId="4ED557E8" w14:textId="05CB3AA5"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Печорская ГРЭС</w:t>
            </w:r>
          </w:p>
        </w:tc>
      </w:tr>
      <w:tr w:rsidR="003866CD" w:rsidRPr="00CD01F3" w14:paraId="5A63ABC6" w14:textId="77777777" w:rsidTr="003F4B96">
        <w:tc>
          <w:tcPr>
            <w:tcW w:w="642" w:type="dxa"/>
            <w:vMerge/>
          </w:tcPr>
          <w:p w14:paraId="76CF2290" w14:textId="77777777" w:rsidR="003866CD" w:rsidRPr="00CD01F3" w:rsidRDefault="003866CD" w:rsidP="003866CD">
            <w:pPr>
              <w:jc w:val="center"/>
              <w:rPr>
                <w:rFonts w:ascii="Times New Roman" w:hAnsi="Times New Roman"/>
                <w:sz w:val="24"/>
                <w:szCs w:val="24"/>
              </w:rPr>
            </w:pPr>
          </w:p>
        </w:tc>
        <w:tc>
          <w:tcPr>
            <w:tcW w:w="2903" w:type="dxa"/>
          </w:tcPr>
          <w:p w14:paraId="036DE6CD" w14:textId="629C39A9"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11:12:1704001:153</w:t>
            </w:r>
          </w:p>
        </w:tc>
        <w:tc>
          <w:tcPr>
            <w:tcW w:w="6669" w:type="dxa"/>
          </w:tcPr>
          <w:p w14:paraId="2A3BFCF2" w14:textId="7030FAD8" w:rsidR="003866CD" w:rsidRPr="003866CD"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городское поселение Печора,</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г. Печора</w:t>
            </w:r>
          </w:p>
        </w:tc>
      </w:tr>
      <w:tr w:rsidR="003866CD" w:rsidRPr="00CD01F3" w14:paraId="4550F251" w14:textId="77777777" w:rsidTr="003F4B96">
        <w:tc>
          <w:tcPr>
            <w:tcW w:w="642" w:type="dxa"/>
          </w:tcPr>
          <w:p w14:paraId="6FB97CC9" w14:textId="77777777" w:rsidR="003866CD" w:rsidRPr="00CD01F3" w:rsidRDefault="003866CD" w:rsidP="003866CD">
            <w:pPr>
              <w:jc w:val="center"/>
              <w:rPr>
                <w:rFonts w:ascii="Times New Roman" w:hAnsi="Times New Roman"/>
                <w:sz w:val="24"/>
                <w:szCs w:val="24"/>
              </w:rPr>
            </w:pPr>
          </w:p>
        </w:tc>
        <w:tc>
          <w:tcPr>
            <w:tcW w:w="2903" w:type="dxa"/>
          </w:tcPr>
          <w:p w14:paraId="39F50B3A" w14:textId="74FBCE3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11:12:1704001:152</w:t>
            </w:r>
          </w:p>
        </w:tc>
        <w:tc>
          <w:tcPr>
            <w:tcW w:w="6669" w:type="dxa"/>
          </w:tcPr>
          <w:p w14:paraId="08BC929B" w14:textId="79778EC9" w:rsidR="003866CD" w:rsidRPr="003866CD"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городское поселение Печора,</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г. Печора</w:t>
            </w:r>
          </w:p>
        </w:tc>
      </w:tr>
      <w:tr w:rsidR="003866CD" w:rsidRPr="00CD01F3" w14:paraId="6AC66174" w14:textId="77777777" w:rsidTr="003F4B96">
        <w:tc>
          <w:tcPr>
            <w:tcW w:w="642" w:type="dxa"/>
          </w:tcPr>
          <w:p w14:paraId="5CCF3BA6" w14:textId="77777777" w:rsidR="003866CD" w:rsidRPr="00CD01F3" w:rsidRDefault="003866CD" w:rsidP="003866CD">
            <w:pPr>
              <w:jc w:val="center"/>
              <w:rPr>
                <w:rFonts w:ascii="Times New Roman" w:hAnsi="Times New Roman"/>
                <w:sz w:val="24"/>
                <w:szCs w:val="24"/>
              </w:rPr>
            </w:pPr>
          </w:p>
        </w:tc>
        <w:tc>
          <w:tcPr>
            <w:tcW w:w="2903" w:type="dxa"/>
          </w:tcPr>
          <w:p w14:paraId="15302819" w14:textId="3E9BE074"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11:12:0501001:2244</w:t>
            </w:r>
          </w:p>
        </w:tc>
        <w:tc>
          <w:tcPr>
            <w:tcW w:w="6669" w:type="dxa"/>
          </w:tcPr>
          <w:p w14:paraId="737F03EC" w14:textId="4D3D0EAB"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«Печора», Печорское лесничество, Левобережное участковое лесничество, кв.201, 202, 190, 191, 200, 211, 210, 209, 219, 218, 217, 216, 215</w:t>
            </w:r>
          </w:p>
        </w:tc>
      </w:tr>
      <w:tr w:rsidR="003866CD" w:rsidRPr="00CD01F3" w14:paraId="279E69A0" w14:textId="77777777" w:rsidTr="003F4B96">
        <w:tc>
          <w:tcPr>
            <w:tcW w:w="642" w:type="dxa"/>
          </w:tcPr>
          <w:p w14:paraId="6E1D9093" w14:textId="77777777" w:rsidR="003866CD" w:rsidRPr="00CD01F3" w:rsidRDefault="003866CD" w:rsidP="003866CD">
            <w:pPr>
              <w:jc w:val="center"/>
              <w:rPr>
                <w:rFonts w:ascii="Times New Roman" w:hAnsi="Times New Roman"/>
                <w:sz w:val="24"/>
                <w:szCs w:val="24"/>
              </w:rPr>
            </w:pPr>
          </w:p>
        </w:tc>
        <w:tc>
          <w:tcPr>
            <w:tcW w:w="2903" w:type="dxa"/>
          </w:tcPr>
          <w:p w14:paraId="7F405820" w14:textId="5822A524"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11:12:0601001:3076</w:t>
            </w:r>
          </w:p>
        </w:tc>
        <w:tc>
          <w:tcPr>
            <w:tcW w:w="6669" w:type="dxa"/>
          </w:tcPr>
          <w:p w14:paraId="6281C639" w14:textId="0B4AB68B"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земельный участок расположен в северо-восточной части кадастрового квартала</w:t>
            </w:r>
          </w:p>
        </w:tc>
      </w:tr>
      <w:tr w:rsidR="003866CD" w:rsidRPr="00CD01F3" w14:paraId="75381A93" w14:textId="77777777" w:rsidTr="003F4B96">
        <w:tc>
          <w:tcPr>
            <w:tcW w:w="642" w:type="dxa"/>
          </w:tcPr>
          <w:p w14:paraId="5C362F96" w14:textId="77777777" w:rsidR="003866CD" w:rsidRPr="00CD01F3" w:rsidRDefault="003866CD" w:rsidP="003866CD">
            <w:pPr>
              <w:jc w:val="center"/>
              <w:rPr>
                <w:rFonts w:ascii="Times New Roman" w:hAnsi="Times New Roman"/>
                <w:sz w:val="24"/>
                <w:szCs w:val="24"/>
              </w:rPr>
            </w:pPr>
          </w:p>
        </w:tc>
        <w:tc>
          <w:tcPr>
            <w:tcW w:w="2903" w:type="dxa"/>
          </w:tcPr>
          <w:p w14:paraId="25CC8215" w14:textId="3F7F9DFE"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11:12:0601001:3789</w:t>
            </w:r>
          </w:p>
        </w:tc>
        <w:tc>
          <w:tcPr>
            <w:tcW w:w="6669" w:type="dxa"/>
          </w:tcPr>
          <w:p w14:paraId="31A72B62" w14:textId="4078B06E"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муниципальный район «Печора», сельское поселение «Озёрный»</w:t>
            </w:r>
          </w:p>
        </w:tc>
      </w:tr>
      <w:tr w:rsidR="003866CD" w:rsidRPr="00CD01F3" w14:paraId="3986B799" w14:textId="77777777" w:rsidTr="003F4B96">
        <w:tc>
          <w:tcPr>
            <w:tcW w:w="642" w:type="dxa"/>
          </w:tcPr>
          <w:p w14:paraId="11F66B4C" w14:textId="77777777" w:rsidR="003866CD" w:rsidRPr="00CD01F3" w:rsidRDefault="003866CD" w:rsidP="003866CD">
            <w:pPr>
              <w:jc w:val="center"/>
              <w:rPr>
                <w:rFonts w:ascii="Times New Roman" w:hAnsi="Times New Roman"/>
                <w:sz w:val="24"/>
                <w:szCs w:val="24"/>
              </w:rPr>
            </w:pPr>
          </w:p>
        </w:tc>
        <w:tc>
          <w:tcPr>
            <w:tcW w:w="2903" w:type="dxa"/>
          </w:tcPr>
          <w:p w14:paraId="357F0DC3" w14:textId="5A1D846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11:12:0601001:3874</w:t>
            </w:r>
          </w:p>
        </w:tc>
        <w:tc>
          <w:tcPr>
            <w:tcW w:w="6669" w:type="dxa"/>
          </w:tcPr>
          <w:p w14:paraId="663FD2CC" w14:textId="1293A409"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«Печора», Печорское лесничество, Левобережное участковое лесничество, кв.191, 201, 202, 190, 200, 211, 210</w:t>
            </w:r>
          </w:p>
        </w:tc>
      </w:tr>
      <w:tr w:rsidR="003866CD" w:rsidRPr="00CD01F3" w14:paraId="5EF4BF42" w14:textId="77777777" w:rsidTr="003F4B96">
        <w:tc>
          <w:tcPr>
            <w:tcW w:w="642" w:type="dxa"/>
          </w:tcPr>
          <w:p w14:paraId="3A44410B" w14:textId="77777777" w:rsidR="003866CD" w:rsidRPr="00CD01F3" w:rsidRDefault="003866CD" w:rsidP="003866CD">
            <w:pPr>
              <w:jc w:val="center"/>
              <w:rPr>
                <w:rFonts w:ascii="Times New Roman" w:hAnsi="Times New Roman"/>
                <w:sz w:val="24"/>
                <w:szCs w:val="24"/>
              </w:rPr>
            </w:pPr>
          </w:p>
        </w:tc>
        <w:tc>
          <w:tcPr>
            <w:tcW w:w="2903" w:type="dxa"/>
          </w:tcPr>
          <w:p w14:paraId="678006A7" w14:textId="788CBFBA"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11:12:0601001:3836</w:t>
            </w:r>
          </w:p>
        </w:tc>
        <w:tc>
          <w:tcPr>
            <w:tcW w:w="6669" w:type="dxa"/>
          </w:tcPr>
          <w:p w14:paraId="358C35B2" w14:textId="184C9294"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«Печора», сельское поселение «Чикшино», Каджеромское лесничество, Березовское участковое лесничество, кв. 377, 376, Чикшинское участковое лесничество, кв. 20, 19, 36, 35, 34, 56, 55, 54, 53, 88, 87, 86, 85, 111, 110, 109</w:t>
            </w:r>
          </w:p>
        </w:tc>
      </w:tr>
      <w:tr w:rsidR="003866CD" w:rsidRPr="00CD01F3" w14:paraId="76409025" w14:textId="77777777" w:rsidTr="003F4B96">
        <w:tc>
          <w:tcPr>
            <w:tcW w:w="642" w:type="dxa"/>
          </w:tcPr>
          <w:p w14:paraId="5F6BF30D" w14:textId="77777777" w:rsidR="003866CD" w:rsidRPr="00CD01F3" w:rsidRDefault="003866CD" w:rsidP="003866CD">
            <w:pPr>
              <w:jc w:val="center"/>
              <w:rPr>
                <w:rFonts w:ascii="Times New Roman" w:hAnsi="Times New Roman"/>
                <w:sz w:val="24"/>
                <w:szCs w:val="24"/>
              </w:rPr>
            </w:pPr>
          </w:p>
        </w:tc>
        <w:tc>
          <w:tcPr>
            <w:tcW w:w="2903" w:type="dxa"/>
          </w:tcPr>
          <w:p w14:paraId="4B5825EB" w14:textId="3104792F"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11:12:0601001:3577</w:t>
            </w:r>
          </w:p>
        </w:tc>
        <w:tc>
          <w:tcPr>
            <w:tcW w:w="6669" w:type="dxa"/>
          </w:tcPr>
          <w:p w14:paraId="0FB38D4E" w14:textId="7495A923"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«Печора», ГУ «Печорское лесничество», Левобережное участковое лесничество, кв.205, 206, 216, 217, 227, 228</w:t>
            </w:r>
          </w:p>
        </w:tc>
      </w:tr>
      <w:tr w:rsidR="003866CD" w:rsidRPr="00CD01F3" w14:paraId="7244C77A" w14:textId="77777777" w:rsidTr="003F4B96">
        <w:tc>
          <w:tcPr>
            <w:tcW w:w="642" w:type="dxa"/>
          </w:tcPr>
          <w:p w14:paraId="0A59DBC1" w14:textId="77777777" w:rsidR="003866CD" w:rsidRPr="00CD01F3" w:rsidRDefault="003866CD" w:rsidP="003866CD">
            <w:pPr>
              <w:jc w:val="center"/>
              <w:rPr>
                <w:rFonts w:ascii="Times New Roman" w:hAnsi="Times New Roman"/>
                <w:sz w:val="24"/>
                <w:szCs w:val="24"/>
              </w:rPr>
            </w:pPr>
          </w:p>
        </w:tc>
        <w:tc>
          <w:tcPr>
            <w:tcW w:w="2903" w:type="dxa"/>
          </w:tcPr>
          <w:p w14:paraId="415D01F2"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11:12:0601001:1747</w:t>
            </w:r>
          </w:p>
          <w:p w14:paraId="3450309D" w14:textId="282089AA"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(ЕЗП 11:12:0601001:3050)</w:t>
            </w:r>
          </w:p>
        </w:tc>
        <w:tc>
          <w:tcPr>
            <w:tcW w:w="6669" w:type="dxa"/>
          </w:tcPr>
          <w:p w14:paraId="0365C50A" w14:textId="65B0BBA6"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w:t>
            </w:r>
          </w:p>
        </w:tc>
      </w:tr>
      <w:tr w:rsidR="003866CD" w:rsidRPr="00CD01F3" w14:paraId="1B437C1C" w14:textId="77777777" w:rsidTr="003F4B96">
        <w:tc>
          <w:tcPr>
            <w:tcW w:w="642" w:type="dxa"/>
          </w:tcPr>
          <w:p w14:paraId="12557922" w14:textId="77777777" w:rsidR="003866CD" w:rsidRPr="00CD01F3" w:rsidRDefault="003866CD" w:rsidP="003866CD">
            <w:pPr>
              <w:jc w:val="center"/>
              <w:rPr>
                <w:rFonts w:ascii="Times New Roman" w:hAnsi="Times New Roman"/>
                <w:sz w:val="24"/>
                <w:szCs w:val="24"/>
              </w:rPr>
            </w:pPr>
          </w:p>
        </w:tc>
        <w:tc>
          <w:tcPr>
            <w:tcW w:w="2903" w:type="dxa"/>
          </w:tcPr>
          <w:p w14:paraId="7414C89E" w14:textId="6BE3AEB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11:12:0601001:3053</w:t>
            </w:r>
          </w:p>
        </w:tc>
        <w:tc>
          <w:tcPr>
            <w:tcW w:w="6669" w:type="dxa"/>
          </w:tcPr>
          <w:p w14:paraId="5C61493C" w14:textId="78933043"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Печорское лесничество, Левобережное участковое лесничество, кв.: 205, 206, 216, 217, 227, 228</w:t>
            </w:r>
          </w:p>
        </w:tc>
      </w:tr>
      <w:tr w:rsidR="003866CD" w:rsidRPr="00CD01F3" w14:paraId="1B024C63" w14:textId="77777777" w:rsidTr="003F4B96">
        <w:tc>
          <w:tcPr>
            <w:tcW w:w="642" w:type="dxa"/>
          </w:tcPr>
          <w:p w14:paraId="780DEAF3" w14:textId="77777777" w:rsidR="003866CD" w:rsidRPr="00CD01F3" w:rsidRDefault="003866CD" w:rsidP="003866CD">
            <w:pPr>
              <w:jc w:val="center"/>
              <w:rPr>
                <w:rFonts w:ascii="Times New Roman" w:hAnsi="Times New Roman"/>
                <w:sz w:val="24"/>
                <w:szCs w:val="24"/>
              </w:rPr>
            </w:pPr>
          </w:p>
        </w:tc>
        <w:tc>
          <w:tcPr>
            <w:tcW w:w="2903" w:type="dxa"/>
          </w:tcPr>
          <w:p w14:paraId="48FB6F2D" w14:textId="013CB802"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11:12:0601001:3837</w:t>
            </w:r>
          </w:p>
        </w:tc>
        <w:tc>
          <w:tcPr>
            <w:tcW w:w="6669" w:type="dxa"/>
          </w:tcPr>
          <w:p w14:paraId="70E4F7C6" w14:textId="6F6C4A6B"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 xml:space="preserve">Республика Коми, МР «Печора», сельское поселение «Каджером», ГУ «Каджеромское лесничество», </w:t>
            </w:r>
            <w:r w:rsidRPr="003866CD">
              <w:rPr>
                <w:rFonts w:ascii="Times New Roman" w:hAnsi="Times New Roman"/>
                <w:color w:val="000000"/>
                <w:sz w:val="24"/>
                <w:szCs w:val="24"/>
              </w:rPr>
              <w:lastRenderedPageBreak/>
              <w:t>Каджеромское участковое лесничество, кв. 561, 560, 640, 639, 679, 678, 691, 690, 689, Таловское участковое лесничество, кв. 29, 28, 39, 38, 37, Зеленоборское участковое лесничество, кв. 376, 375, 374, 433, 432, 489, 488, 545, 601, 600, 659, 715, 716, 783</w:t>
            </w:r>
          </w:p>
        </w:tc>
      </w:tr>
      <w:tr w:rsidR="003866CD" w:rsidRPr="00CD01F3" w14:paraId="45AA67FC" w14:textId="77777777" w:rsidTr="003F4B96">
        <w:tc>
          <w:tcPr>
            <w:tcW w:w="642" w:type="dxa"/>
          </w:tcPr>
          <w:p w14:paraId="45567ED7" w14:textId="77777777" w:rsidR="003866CD" w:rsidRPr="00CD01F3" w:rsidRDefault="003866CD" w:rsidP="003866CD">
            <w:pPr>
              <w:jc w:val="center"/>
              <w:rPr>
                <w:rFonts w:ascii="Times New Roman" w:hAnsi="Times New Roman"/>
                <w:sz w:val="24"/>
                <w:szCs w:val="24"/>
              </w:rPr>
            </w:pPr>
          </w:p>
        </w:tc>
        <w:tc>
          <w:tcPr>
            <w:tcW w:w="2903" w:type="dxa"/>
          </w:tcPr>
          <w:p w14:paraId="224CCE48" w14:textId="65655E88"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11:12:0601001:3895</w:t>
            </w:r>
          </w:p>
        </w:tc>
        <w:tc>
          <w:tcPr>
            <w:tcW w:w="6669" w:type="dxa"/>
          </w:tcPr>
          <w:p w14:paraId="77926144" w14:textId="7E346E06"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«Печора», городское поселение «Кожва», Печорское лесничество, Левобережное участковое лесничество, кв. 200</w:t>
            </w:r>
          </w:p>
        </w:tc>
      </w:tr>
      <w:tr w:rsidR="003866CD" w:rsidRPr="00CD01F3" w14:paraId="372EF7C5" w14:textId="77777777" w:rsidTr="003F4B96">
        <w:tc>
          <w:tcPr>
            <w:tcW w:w="642" w:type="dxa"/>
          </w:tcPr>
          <w:p w14:paraId="1D036307" w14:textId="77777777" w:rsidR="003866CD" w:rsidRPr="00CD01F3" w:rsidRDefault="003866CD" w:rsidP="003866CD">
            <w:pPr>
              <w:jc w:val="center"/>
              <w:rPr>
                <w:rFonts w:ascii="Times New Roman" w:hAnsi="Times New Roman"/>
                <w:sz w:val="24"/>
                <w:szCs w:val="24"/>
              </w:rPr>
            </w:pPr>
          </w:p>
        </w:tc>
        <w:tc>
          <w:tcPr>
            <w:tcW w:w="2903" w:type="dxa"/>
          </w:tcPr>
          <w:p w14:paraId="5CCC376F"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11:12:0601001:1421</w:t>
            </w:r>
          </w:p>
          <w:p w14:paraId="25FABA78" w14:textId="21778C38"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(ЕЗП 11:12:0601001:730)</w:t>
            </w:r>
          </w:p>
        </w:tc>
        <w:tc>
          <w:tcPr>
            <w:tcW w:w="6669" w:type="dxa"/>
          </w:tcPr>
          <w:p w14:paraId="1ED0468B" w14:textId="153B5A21"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w:t>
            </w:r>
          </w:p>
        </w:tc>
      </w:tr>
      <w:tr w:rsidR="003866CD" w:rsidRPr="00CD01F3" w14:paraId="0F93376F" w14:textId="77777777" w:rsidTr="003F4B96">
        <w:tc>
          <w:tcPr>
            <w:tcW w:w="642" w:type="dxa"/>
          </w:tcPr>
          <w:p w14:paraId="75F8FC35" w14:textId="77777777" w:rsidR="003866CD" w:rsidRPr="00CD01F3" w:rsidRDefault="003866CD" w:rsidP="003866CD">
            <w:pPr>
              <w:jc w:val="center"/>
              <w:rPr>
                <w:rFonts w:ascii="Times New Roman" w:hAnsi="Times New Roman"/>
                <w:sz w:val="24"/>
                <w:szCs w:val="24"/>
              </w:rPr>
            </w:pPr>
          </w:p>
        </w:tc>
        <w:tc>
          <w:tcPr>
            <w:tcW w:w="2903" w:type="dxa"/>
          </w:tcPr>
          <w:p w14:paraId="349AFBAE"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11:12:0501001:1631</w:t>
            </w:r>
          </w:p>
          <w:p w14:paraId="6BF07776" w14:textId="38B607E5"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(ЕЗП 11:12:0000000:125)</w:t>
            </w:r>
          </w:p>
        </w:tc>
        <w:tc>
          <w:tcPr>
            <w:tcW w:w="6669" w:type="dxa"/>
          </w:tcPr>
          <w:p w14:paraId="0323CD9A" w14:textId="1E3BE77F"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w:t>
            </w:r>
          </w:p>
        </w:tc>
      </w:tr>
      <w:tr w:rsidR="003866CD" w:rsidRPr="00CD01F3" w14:paraId="29D21933" w14:textId="77777777" w:rsidTr="003F4B96">
        <w:tc>
          <w:tcPr>
            <w:tcW w:w="642" w:type="dxa"/>
          </w:tcPr>
          <w:p w14:paraId="5ED8C4DB" w14:textId="77777777" w:rsidR="003866CD" w:rsidRPr="00CD01F3" w:rsidRDefault="003866CD" w:rsidP="003866CD">
            <w:pPr>
              <w:jc w:val="center"/>
              <w:rPr>
                <w:rFonts w:ascii="Times New Roman" w:hAnsi="Times New Roman"/>
                <w:sz w:val="24"/>
                <w:szCs w:val="24"/>
              </w:rPr>
            </w:pPr>
          </w:p>
        </w:tc>
        <w:tc>
          <w:tcPr>
            <w:tcW w:w="2903" w:type="dxa"/>
          </w:tcPr>
          <w:p w14:paraId="7B68220C"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11:12:0501001:772</w:t>
            </w:r>
          </w:p>
          <w:p w14:paraId="3D04E983" w14:textId="64EF2B5B"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(ЕЗП 11:12:0000000:130)</w:t>
            </w:r>
          </w:p>
        </w:tc>
        <w:tc>
          <w:tcPr>
            <w:tcW w:w="6669" w:type="dxa"/>
          </w:tcPr>
          <w:p w14:paraId="007F2C46" w14:textId="4C1F7CCF"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Печорский лесхоз, Канинское лесничество, кв.86, 87, 105, 110, 131, 132, 146, 156, 175, 176, 184, 193</w:t>
            </w:r>
          </w:p>
        </w:tc>
      </w:tr>
      <w:tr w:rsidR="003866CD" w:rsidRPr="00CD01F3" w14:paraId="0DE93785" w14:textId="77777777" w:rsidTr="003F4B96">
        <w:tc>
          <w:tcPr>
            <w:tcW w:w="642" w:type="dxa"/>
          </w:tcPr>
          <w:p w14:paraId="0B46CDF4" w14:textId="77777777" w:rsidR="003866CD" w:rsidRPr="00CD01F3" w:rsidRDefault="003866CD" w:rsidP="003866CD">
            <w:pPr>
              <w:jc w:val="center"/>
              <w:rPr>
                <w:rFonts w:ascii="Times New Roman" w:hAnsi="Times New Roman"/>
                <w:sz w:val="24"/>
                <w:szCs w:val="24"/>
              </w:rPr>
            </w:pPr>
          </w:p>
        </w:tc>
        <w:tc>
          <w:tcPr>
            <w:tcW w:w="2903" w:type="dxa"/>
          </w:tcPr>
          <w:p w14:paraId="3657CEE0" w14:textId="0598E215"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11:12:0000000:137</w:t>
            </w:r>
          </w:p>
        </w:tc>
        <w:tc>
          <w:tcPr>
            <w:tcW w:w="6669" w:type="dxa"/>
          </w:tcPr>
          <w:p w14:paraId="61A83AEB" w14:textId="2CE9191A"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г. Печора, земельный участок расположен в центральной части условного кадастрового квартала, границы которого совпадают с границей Печорского кадастрового района</w:t>
            </w:r>
          </w:p>
        </w:tc>
      </w:tr>
      <w:tr w:rsidR="003866CD" w:rsidRPr="00CD01F3" w14:paraId="4C43572B" w14:textId="77777777" w:rsidTr="003F4B96">
        <w:tc>
          <w:tcPr>
            <w:tcW w:w="642" w:type="dxa"/>
          </w:tcPr>
          <w:p w14:paraId="5B49AC15" w14:textId="77777777" w:rsidR="003866CD" w:rsidRPr="00CD01F3" w:rsidRDefault="003866CD" w:rsidP="003866CD">
            <w:pPr>
              <w:jc w:val="center"/>
              <w:rPr>
                <w:rFonts w:ascii="Times New Roman" w:hAnsi="Times New Roman"/>
                <w:sz w:val="24"/>
                <w:szCs w:val="24"/>
              </w:rPr>
            </w:pPr>
          </w:p>
        </w:tc>
        <w:tc>
          <w:tcPr>
            <w:tcW w:w="2903" w:type="dxa"/>
          </w:tcPr>
          <w:p w14:paraId="345B9625" w14:textId="6B54A4F8" w:rsidR="003866CD" w:rsidRPr="003866CD" w:rsidRDefault="003866CD" w:rsidP="003866CD">
            <w:pPr>
              <w:pStyle w:val="ConsPlusNormal"/>
              <w:rPr>
                <w:rFonts w:ascii="Times New Roman" w:hAnsi="Times New Roman" w:cs="Times New Roman"/>
                <w:color w:val="000000"/>
                <w:sz w:val="24"/>
                <w:szCs w:val="24"/>
              </w:rPr>
            </w:pPr>
            <w:r w:rsidRPr="003866CD">
              <w:rPr>
                <w:rFonts w:ascii="Times New Roman" w:hAnsi="Times New Roman" w:cs="Times New Roman"/>
                <w:color w:val="000000"/>
                <w:sz w:val="24"/>
                <w:szCs w:val="24"/>
              </w:rPr>
              <w:t>11:19:0000000:710</w:t>
            </w:r>
          </w:p>
        </w:tc>
        <w:tc>
          <w:tcPr>
            <w:tcW w:w="6669" w:type="dxa"/>
          </w:tcPr>
          <w:p w14:paraId="389BCE3A" w14:textId="0A86D8D9" w:rsidR="003866CD" w:rsidRPr="003866CD" w:rsidRDefault="003866CD" w:rsidP="00D45241">
            <w:pPr>
              <w:spacing w:line="240" w:lineRule="atLeast"/>
              <w:rPr>
                <w:rFonts w:ascii="Times New Roman" w:hAnsi="Times New Roman"/>
                <w:color w:val="000000"/>
                <w:sz w:val="24"/>
                <w:szCs w:val="24"/>
              </w:rPr>
            </w:pPr>
            <w:r w:rsidRPr="003866CD">
              <w:rPr>
                <w:rFonts w:ascii="Times New Roman" w:hAnsi="Times New Roman"/>
                <w:color w:val="000000"/>
                <w:sz w:val="24"/>
                <w:szCs w:val="24"/>
              </w:rPr>
              <w:t>Республика Коми, МР «Сосногорск», ГУ «Сосногорское лесничество», Ираельское участковое лесничество, кв.10, 11, 37, 38, 75, 107, 108, 141, Малоперское участковое лесничество, кв.13, 14, 35, 36, 59, 102, Висское участковое лесничество, кв. 146, 147, 10, 29, 30, 49, 71, 90, 113, 114, 147, 148, 179, 180, 212, Аювинское участковое лесничество, кв.90, 91, 105, 121, 137, 138, 154, 153, 164, 165, Пожнинское участковое лесничество, кв.6, 7, 22, 37, 38, Усть-Ухтинское участковое лесничество, кв. 258, 257, 256, 254</w:t>
            </w:r>
          </w:p>
        </w:tc>
      </w:tr>
      <w:tr w:rsidR="003866CD" w:rsidRPr="00CD01F3" w14:paraId="3F64E122" w14:textId="77777777" w:rsidTr="003F4B96">
        <w:tc>
          <w:tcPr>
            <w:tcW w:w="642" w:type="dxa"/>
          </w:tcPr>
          <w:p w14:paraId="6B461BDB" w14:textId="77777777" w:rsidR="003866CD" w:rsidRPr="00CD01F3" w:rsidRDefault="003866CD" w:rsidP="003866CD">
            <w:pPr>
              <w:jc w:val="center"/>
              <w:rPr>
                <w:rFonts w:ascii="Times New Roman" w:hAnsi="Times New Roman"/>
                <w:sz w:val="24"/>
                <w:szCs w:val="24"/>
              </w:rPr>
            </w:pPr>
          </w:p>
        </w:tc>
        <w:tc>
          <w:tcPr>
            <w:tcW w:w="2903" w:type="dxa"/>
          </w:tcPr>
          <w:p w14:paraId="7BA79F55" w14:textId="7239A358"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11:19:0000000:137</w:t>
            </w:r>
          </w:p>
        </w:tc>
        <w:tc>
          <w:tcPr>
            <w:tcW w:w="6669" w:type="dxa"/>
          </w:tcPr>
          <w:p w14:paraId="68988CF7" w14:textId="283C4EBF"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Сосногорский район, Сосногорский лесхоз, Висское лесничество, кв. №№ 14, 34-36, 55, 56, 77, 78, 96, 97, 121, 122, 157, 158, 191, 192, 225, 226, 245. Нижнеодесское лесничество, кв. №№ 37, 71, 107, 143, 144, 179, 180. Малоперское лесничество, кв. №№ 12, 13, 34-36, 60, 61, 104, 149. Ираельское лесничество, кв. №№ 103, 104, 138, 139</w:t>
            </w:r>
          </w:p>
        </w:tc>
      </w:tr>
      <w:tr w:rsidR="003866CD" w:rsidRPr="00CD01F3" w14:paraId="1DCC1BC9" w14:textId="77777777" w:rsidTr="003F4B96">
        <w:tc>
          <w:tcPr>
            <w:tcW w:w="642" w:type="dxa"/>
          </w:tcPr>
          <w:p w14:paraId="3F35BFB9" w14:textId="77777777" w:rsidR="003866CD" w:rsidRPr="00CD01F3" w:rsidRDefault="003866CD" w:rsidP="003866CD">
            <w:pPr>
              <w:jc w:val="center"/>
              <w:rPr>
                <w:rFonts w:ascii="Times New Roman" w:hAnsi="Times New Roman"/>
                <w:sz w:val="24"/>
                <w:szCs w:val="24"/>
              </w:rPr>
            </w:pPr>
          </w:p>
        </w:tc>
        <w:tc>
          <w:tcPr>
            <w:tcW w:w="2903" w:type="dxa"/>
          </w:tcPr>
          <w:p w14:paraId="2CA5BEE5"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11:19:0301001:1603</w:t>
            </w:r>
          </w:p>
          <w:p w14:paraId="0C08F7C6" w14:textId="6D9911EF"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11:19:0000000:56)</w:t>
            </w:r>
          </w:p>
        </w:tc>
        <w:tc>
          <w:tcPr>
            <w:tcW w:w="6669" w:type="dxa"/>
          </w:tcPr>
          <w:p w14:paraId="4F16190E" w14:textId="2451E740"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кв. №12-15, 33-37, 61-64, 81-86 Конашъельского лесничества; кв. №119-127, 80-83, 112-116, 140-147, 173-178, 211-213, 248-249, 268, 300, 302, 336-340 Нижне-Одесского лесничества; кв. 3-5 9-12 ,21-24 Пожнинского лесничества; кв. №231-233, 215-221, 201</w:t>
            </w:r>
          </w:p>
        </w:tc>
      </w:tr>
      <w:tr w:rsidR="003866CD" w:rsidRPr="00CD01F3" w14:paraId="60D8F778" w14:textId="77777777" w:rsidTr="003F4B96">
        <w:tc>
          <w:tcPr>
            <w:tcW w:w="642" w:type="dxa"/>
          </w:tcPr>
          <w:p w14:paraId="13B612F9" w14:textId="77777777" w:rsidR="003866CD" w:rsidRPr="00CD01F3" w:rsidRDefault="003866CD" w:rsidP="003866CD">
            <w:pPr>
              <w:jc w:val="center"/>
              <w:rPr>
                <w:rFonts w:ascii="Times New Roman" w:hAnsi="Times New Roman"/>
                <w:sz w:val="24"/>
                <w:szCs w:val="24"/>
              </w:rPr>
            </w:pPr>
          </w:p>
        </w:tc>
        <w:tc>
          <w:tcPr>
            <w:tcW w:w="2903" w:type="dxa"/>
          </w:tcPr>
          <w:p w14:paraId="75214B9A"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11:19:0301001:1615</w:t>
            </w:r>
          </w:p>
          <w:p w14:paraId="4B02999F" w14:textId="195E4C7B"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11:19:0000000:57)</w:t>
            </w:r>
          </w:p>
        </w:tc>
        <w:tc>
          <w:tcPr>
            <w:tcW w:w="6669" w:type="dxa"/>
          </w:tcPr>
          <w:p w14:paraId="3DCC4752" w14:textId="51A8D623"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кв. №№12-15, 33-37, 61-64, 81-86 Конашъельского лесничества; кв. №№119-127, 80-83, 112-116, 140-147, 173-178, 211-213, 248-249, 268, 300-302, 336-340 Нижнеодесского лесничества; кв. №№3-5, 9-12, 21-24 Пожнинского лесничества; кв. №№231-233, 215-221, 201, 196-198, 212, 213 Усть-Ухтинского лесничества Сосногорского лесхоза</w:t>
            </w:r>
          </w:p>
        </w:tc>
      </w:tr>
      <w:tr w:rsidR="003866CD" w:rsidRPr="00CD01F3" w14:paraId="5346CFB0" w14:textId="77777777" w:rsidTr="003F4B96">
        <w:tc>
          <w:tcPr>
            <w:tcW w:w="642" w:type="dxa"/>
          </w:tcPr>
          <w:p w14:paraId="44380C8D" w14:textId="77777777" w:rsidR="003866CD" w:rsidRPr="00CD01F3" w:rsidRDefault="003866CD" w:rsidP="003866CD">
            <w:pPr>
              <w:jc w:val="center"/>
              <w:rPr>
                <w:rFonts w:ascii="Times New Roman" w:hAnsi="Times New Roman"/>
                <w:sz w:val="24"/>
                <w:szCs w:val="24"/>
              </w:rPr>
            </w:pPr>
          </w:p>
        </w:tc>
        <w:tc>
          <w:tcPr>
            <w:tcW w:w="2903" w:type="dxa"/>
          </w:tcPr>
          <w:p w14:paraId="35465D0F" w14:textId="552BD32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11:19:0301001:5025</w:t>
            </w:r>
          </w:p>
        </w:tc>
        <w:tc>
          <w:tcPr>
            <w:tcW w:w="6669" w:type="dxa"/>
          </w:tcPr>
          <w:p w14:paraId="676CC823" w14:textId="0D517D15"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w:t>
            </w:r>
          </w:p>
        </w:tc>
      </w:tr>
      <w:tr w:rsidR="003866CD" w:rsidRPr="00CD01F3" w14:paraId="43883D99" w14:textId="77777777" w:rsidTr="003F4B96">
        <w:tc>
          <w:tcPr>
            <w:tcW w:w="642" w:type="dxa"/>
          </w:tcPr>
          <w:p w14:paraId="783A9529" w14:textId="77777777" w:rsidR="003866CD" w:rsidRPr="00CD01F3" w:rsidRDefault="003866CD" w:rsidP="003866CD">
            <w:pPr>
              <w:jc w:val="center"/>
              <w:rPr>
                <w:rFonts w:ascii="Times New Roman" w:hAnsi="Times New Roman"/>
                <w:sz w:val="24"/>
                <w:szCs w:val="24"/>
              </w:rPr>
            </w:pPr>
          </w:p>
        </w:tc>
        <w:tc>
          <w:tcPr>
            <w:tcW w:w="2903" w:type="dxa"/>
          </w:tcPr>
          <w:p w14:paraId="7A794B90" w14:textId="0A383B4A"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11:19:0301001:5007</w:t>
            </w:r>
          </w:p>
        </w:tc>
        <w:tc>
          <w:tcPr>
            <w:tcW w:w="6669" w:type="dxa"/>
          </w:tcPr>
          <w:p w14:paraId="1A54D551" w14:textId="2A474340"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«Сосногорск»</w:t>
            </w:r>
          </w:p>
        </w:tc>
      </w:tr>
      <w:tr w:rsidR="003866CD" w:rsidRPr="00CD01F3" w14:paraId="16CACC68" w14:textId="77777777" w:rsidTr="003F4B96">
        <w:tc>
          <w:tcPr>
            <w:tcW w:w="642" w:type="dxa"/>
          </w:tcPr>
          <w:p w14:paraId="2127D355" w14:textId="77777777" w:rsidR="003866CD" w:rsidRPr="00CD01F3" w:rsidRDefault="003866CD" w:rsidP="003866CD">
            <w:pPr>
              <w:jc w:val="center"/>
              <w:rPr>
                <w:rFonts w:ascii="Times New Roman" w:hAnsi="Times New Roman"/>
                <w:sz w:val="24"/>
                <w:szCs w:val="24"/>
              </w:rPr>
            </w:pPr>
          </w:p>
        </w:tc>
        <w:tc>
          <w:tcPr>
            <w:tcW w:w="2903" w:type="dxa"/>
          </w:tcPr>
          <w:p w14:paraId="0AEBBF07"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11:19:0301001:385</w:t>
            </w:r>
          </w:p>
          <w:p w14:paraId="0FE336D4" w14:textId="110C1BA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11:19:0301001:371)</w:t>
            </w:r>
          </w:p>
        </w:tc>
        <w:tc>
          <w:tcPr>
            <w:tcW w:w="6669" w:type="dxa"/>
          </w:tcPr>
          <w:p w14:paraId="1ABB196B" w14:textId="188E952A"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Сосногорский лесхоз, Усть-Ухтинское лесничество, кварталы 243, 244, Пожнинское лесничество, кварталы 3, 4, 5, 9, 10, 11, 12, 21, 22, 23, 24, 37</w:t>
            </w:r>
          </w:p>
        </w:tc>
      </w:tr>
      <w:tr w:rsidR="003866CD" w:rsidRPr="00CD01F3" w14:paraId="6C90635A" w14:textId="77777777" w:rsidTr="003F4B96">
        <w:tc>
          <w:tcPr>
            <w:tcW w:w="642" w:type="dxa"/>
          </w:tcPr>
          <w:p w14:paraId="504F60F3" w14:textId="77777777" w:rsidR="003866CD" w:rsidRPr="00CD01F3" w:rsidRDefault="003866CD" w:rsidP="003866CD">
            <w:pPr>
              <w:jc w:val="center"/>
              <w:rPr>
                <w:rFonts w:ascii="Times New Roman" w:hAnsi="Times New Roman"/>
                <w:sz w:val="24"/>
                <w:szCs w:val="24"/>
              </w:rPr>
            </w:pPr>
          </w:p>
        </w:tc>
        <w:tc>
          <w:tcPr>
            <w:tcW w:w="2903" w:type="dxa"/>
          </w:tcPr>
          <w:p w14:paraId="10472A57" w14:textId="30FD3384"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11:19:0301001:5020</w:t>
            </w:r>
          </w:p>
        </w:tc>
        <w:tc>
          <w:tcPr>
            <w:tcW w:w="6669" w:type="dxa"/>
          </w:tcPr>
          <w:p w14:paraId="152FF9D7" w14:textId="7CAE1ED3"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 xml:space="preserve">Республика Коми, МР «Сосногорск», ГУ «Сосногорское </w:t>
            </w:r>
            <w:r w:rsidRPr="003866CD">
              <w:rPr>
                <w:rFonts w:ascii="Times New Roman" w:hAnsi="Times New Roman"/>
                <w:color w:val="000000"/>
                <w:sz w:val="24"/>
                <w:szCs w:val="24"/>
              </w:rPr>
              <w:lastRenderedPageBreak/>
              <w:t>лесничество», Пожнинское участковое лесничество, кв. 22</w:t>
            </w:r>
          </w:p>
        </w:tc>
      </w:tr>
      <w:tr w:rsidR="003866CD" w:rsidRPr="00CD01F3" w14:paraId="1F612D10" w14:textId="77777777" w:rsidTr="003F4B96">
        <w:tc>
          <w:tcPr>
            <w:tcW w:w="642" w:type="dxa"/>
          </w:tcPr>
          <w:p w14:paraId="11B785C2" w14:textId="77777777" w:rsidR="003866CD" w:rsidRPr="00CD01F3" w:rsidRDefault="003866CD" w:rsidP="003866CD">
            <w:pPr>
              <w:jc w:val="center"/>
              <w:rPr>
                <w:rFonts w:ascii="Times New Roman" w:hAnsi="Times New Roman"/>
                <w:sz w:val="24"/>
                <w:szCs w:val="24"/>
              </w:rPr>
            </w:pPr>
          </w:p>
        </w:tc>
        <w:tc>
          <w:tcPr>
            <w:tcW w:w="2903" w:type="dxa"/>
          </w:tcPr>
          <w:p w14:paraId="48933094" w14:textId="3EE1769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11:19:0501001:1292</w:t>
            </w:r>
          </w:p>
        </w:tc>
        <w:tc>
          <w:tcPr>
            <w:tcW w:w="6669" w:type="dxa"/>
          </w:tcPr>
          <w:p w14:paraId="51BB7415" w14:textId="6A906FE0"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 ГУ «Сосногорское лесничество», Пожнинское лесничество, кварталы 37, 38, 22, 23, 24, 25, 9, 10, 11, 12, 4, 5</w:t>
            </w:r>
          </w:p>
        </w:tc>
      </w:tr>
      <w:tr w:rsidR="003866CD" w:rsidRPr="00CD01F3" w14:paraId="69516BEC" w14:textId="77777777" w:rsidTr="003F4B96">
        <w:tc>
          <w:tcPr>
            <w:tcW w:w="642" w:type="dxa"/>
          </w:tcPr>
          <w:p w14:paraId="0F561AC6" w14:textId="77777777" w:rsidR="003866CD" w:rsidRPr="00CD01F3" w:rsidRDefault="003866CD" w:rsidP="003866CD">
            <w:pPr>
              <w:jc w:val="center"/>
              <w:rPr>
                <w:rFonts w:ascii="Times New Roman" w:hAnsi="Times New Roman"/>
                <w:sz w:val="24"/>
                <w:szCs w:val="24"/>
              </w:rPr>
            </w:pPr>
          </w:p>
        </w:tc>
        <w:tc>
          <w:tcPr>
            <w:tcW w:w="2903" w:type="dxa"/>
          </w:tcPr>
          <w:p w14:paraId="754DC903" w14:textId="4220D478"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11:19:0000000:745</w:t>
            </w:r>
          </w:p>
        </w:tc>
        <w:tc>
          <w:tcPr>
            <w:tcW w:w="6669" w:type="dxa"/>
          </w:tcPr>
          <w:p w14:paraId="442562F0" w14:textId="0083CF3F"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 ГУ «Сосногорское лесничество», Пожнинское участковое лесничество, кварталы №№ 4, 5, 10, 11, 12, 13, 23, 24, 25, 37, 38, 39</w:t>
            </w:r>
          </w:p>
        </w:tc>
      </w:tr>
      <w:tr w:rsidR="003866CD" w:rsidRPr="00CD01F3" w14:paraId="35592E4F" w14:textId="77777777" w:rsidTr="003F4B96">
        <w:tc>
          <w:tcPr>
            <w:tcW w:w="642" w:type="dxa"/>
          </w:tcPr>
          <w:p w14:paraId="4EAC9A0A" w14:textId="77777777" w:rsidR="003866CD" w:rsidRPr="00CD01F3" w:rsidRDefault="003866CD" w:rsidP="003866CD">
            <w:pPr>
              <w:jc w:val="center"/>
              <w:rPr>
                <w:rFonts w:ascii="Times New Roman" w:hAnsi="Times New Roman"/>
                <w:sz w:val="24"/>
                <w:szCs w:val="24"/>
              </w:rPr>
            </w:pPr>
          </w:p>
        </w:tc>
        <w:tc>
          <w:tcPr>
            <w:tcW w:w="2903" w:type="dxa"/>
          </w:tcPr>
          <w:p w14:paraId="5BB25A95"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11:19:0401001:16</w:t>
            </w:r>
          </w:p>
          <w:p w14:paraId="4E9E58E2" w14:textId="6449F6E5"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11:19:0000000:4)</w:t>
            </w:r>
          </w:p>
        </w:tc>
        <w:tc>
          <w:tcPr>
            <w:tcW w:w="6669" w:type="dxa"/>
          </w:tcPr>
          <w:p w14:paraId="2BC4BB7B" w14:textId="0491A2A9"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27FA12B6" w14:textId="77777777" w:rsidTr="003F4B96">
        <w:tc>
          <w:tcPr>
            <w:tcW w:w="642" w:type="dxa"/>
          </w:tcPr>
          <w:p w14:paraId="39525142" w14:textId="77777777" w:rsidR="003866CD" w:rsidRPr="00CD01F3" w:rsidRDefault="003866CD" w:rsidP="003866CD">
            <w:pPr>
              <w:jc w:val="center"/>
              <w:rPr>
                <w:rFonts w:ascii="Times New Roman" w:hAnsi="Times New Roman"/>
                <w:sz w:val="24"/>
                <w:szCs w:val="24"/>
              </w:rPr>
            </w:pPr>
          </w:p>
        </w:tc>
        <w:tc>
          <w:tcPr>
            <w:tcW w:w="2903" w:type="dxa"/>
          </w:tcPr>
          <w:p w14:paraId="6219DD59"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11:19:0501001:11</w:t>
            </w:r>
          </w:p>
          <w:p w14:paraId="26043289" w14:textId="154D82C4"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11:19:0000000:4)</w:t>
            </w:r>
          </w:p>
        </w:tc>
        <w:tc>
          <w:tcPr>
            <w:tcW w:w="6669" w:type="dxa"/>
          </w:tcPr>
          <w:p w14:paraId="0A137848" w14:textId="599E4E1A"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14F35691" w14:textId="77777777" w:rsidTr="003F4B96">
        <w:tc>
          <w:tcPr>
            <w:tcW w:w="642" w:type="dxa"/>
          </w:tcPr>
          <w:p w14:paraId="3FAC9E91" w14:textId="77777777" w:rsidR="003866CD" w:rsidRPr="00CD01F3" w:rsidRDefault="003866CD" w:rsidP="003866CD">
            <w:pPr>
              <w:jc w:val="center"/>
              <w:rPr>
                <w:rFonts w:ascii="Times New Roman" w:hAnsi="Times New Roman"/>
                <w:sz w:val="24"/>
                <w:szCs w:val="24"/>
              </w:rPr>
            </w:pPr>
          </w:p>
        </w:tc>
        <w:tc>
          <w:tcPr>
            <w:tcW w:w="2903" w:type="dxa"/>
          </w:tcPr>
          <w:p w14:paraId="29271E6D"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11:19:0401001:75</w:t>
            </w:r>
          </w:p>
          <w:p w14:paraId="5C4C0155" w14:textId="5CC7136A"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11:19:0000000:60)</w:t>
            </w:r>
          </w:p>
        </w:tc>
        <w:tc>
          <w:tcPr>
            <w:tcW w:w="6669" w:type="dxa"/>
          </w:tcPr>
          <w:p w14:paraId="6ADBFFDB" w14:textId="5C409EDA"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кварталы №№ 23, 37-39, 59 Пожнинского лесничества; кварталы №№ 254-259, 263 Усть-Ухтинского лесничества Сосногорского лесхоза</w:t>
            </w:r>
          </w:p>
        </w:tc>
      </w:tr>
      <w:tr w:rsidR="003866CD" w:rsidRPr="00CD01F3" w14:paraId="01BE0D32" w14:textId="77777777" w:rsidTr="003F4B96">
        <w:tc>
          <w:tcPr>
            <w:tcW w:w="642" w:type="dxa"/>
          </w:tcPr>
          <w:p w14:paraId="564CC2A1" w14:textId="77777777" w:rsidR="003866CD" w:rsidRPr="00CD01F3" w:rsidRDefault="003866CD" w:rsidP="003866CD">
            <w:pPr>
              <w:jc w:val="center"/>
              <w:rPr>
                <w:rFonts w:ascii="Times New Roman" w:hAnsi="Times New Roman"/>
                <w:sz w:val="24"/>
                <w:szCs w:val="24"/>
              </w:rPr>
            </w:pPr>
          </w:p>
        </w:tc>
        <w:tc>
          <w:tcPr>
            <w:tcW w:w="2903" w:type="dxa"/>
          </w:tcPr>
          <w:p w14:paraId="361AE6C4"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11:19:0401001:78</w:t>
            </w:r>
          </w:p>
          <w:p w14:paraId="59D37F0A" w14:textId="4113B150"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11:19:0000000:62)</w:t>
            </w:r>
          </w:p>
        </w:tc>
        <w:tc>
          <w:tcPr>
            <w:tcW w:w="6669" w:type="dxa"/>
          </w:tcPr>
          <w:p w14:paraId="21BD99B2" w14:textId="2B86282D"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63AE52B4" w14:textId="77777777" w:rsidTr="003F4B96">
        <w:tc>
          <w:tcPr>
            <w:tcW w:w="642" w:type="dxa"/>
          </w:tcPr>
          <w:p w14:paraId="730CEE3C" w14:textId="77777777" w:rsidR="003866CD" w:rsidRPr="00CD01F3" w:rsidRDefault="003866CD" w:rsidP="003866CD">
            <w:pPr>
              <w:jc w:val="center"/>
              <w:rPr>
                <w:rFonts w:ascii="Times New Roman" w:hAnsi="Times New Roman"/>
                <w:sz w:val="24"/>
                <w:szCs w:val="24"/>
              </w:rPr>
            </w:pPr>
          </w:p>
        </w:tc>
        <w:tc>
          <w:tcPr>
            <w:tcW w:w="2903" w:type="dxa"/>
          </w:tcPr>
          <w:p w14:paraId="54BFFF38"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11:19:0401001:84</w:t>
            </w:r>
          </w:p>
          <w:p w14:paraId="521C610B" w14:textId="64AEDC03"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11:19:0401001:83)</w:t>
            </w:r>
          </w:p>
        </w:tc>
        <w:tc>
          <w:tcPr>
            <w:tcW w:w="6669" w:type="dxa"/>
          </w:tcPr>
          <w:p w14:paraId="25C3CD79" w14:textId="233B42AC"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0A60F45B" w14:textId="77777777" w:rsidTr="003F4B96">
        <w:tc>
          <w:tcPr>
            <w:tcW w:w="642" w:type="dxa"/>
          </w:tcPr>
          <w:p w14:paraId="31A7A2A0" w14:textId="77777777" w:rsidR="003866CD" w:rsidRPr="00CD01F3" w:rsidRDefault="003866CD" w:rsidP="003866CD">
            <w:pPr>
              <w:jc w:val="center"/>
              <w:rPr>
                <w:rFonts w:ascii="Times New Roman" w:hAnsi="Times New Roman"/>
                <w:sz w:val="24"/>
                <w:szCs w:val="24"/>
              </w:rPr>
            </w:pPr>
          </w:p>
        </w:tc>
        <w:tc>
          <w:tcPr>
            <w:tcW w:w="2903" w:type="dxa"/>
          </w:tcPr>
          <w:p w14:paraId="0716A8CC" w14:textId="33798352"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11:19:0401001:213</w:t>
            </w:r>
          </w:p>
        </w:tc>
        <w:tc>
          <w:tcPr>
            <w:tcW w:w="6669" w:type="dxa"/>
          </w:tcPr>
          <w:p w14:paraId="0B565754" w14:textId="57AFBB87"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земельный участок расположен в центральной части кадастрового квартала</w:t>
            </w:r>
          </w:p>
        </w:tc>
      </w:tr>
      <w:tr w:rsidR="003866CD" w:rsidRPr="00CD01F3" w14:paraId="16B23367" w14:textId="77777777" w:rsidTr="003F4B96">
        <w:tc>
          <w:tcPr>
            <w:tcW w:w="642" w:type="dxa"/>
          </w:tcPr>
          <w:p w14:paraId="76CEEDA8" w14:textId="77777777" w:rsidR="003866CD" w:rsidRPr="00CD01F3" w:rsidRDefault="003866CD" w:rsidP="003866CD">
            <w:pPr>
              <w:jc w:val="center"/>
              <w:rPr>
                <w:rFonts w:ascii="Times New Roman" w:hAnsi="Times New Roman"/>
                <w:sz w:val="24"/>
                <w:szCs w:val="24"/>
              </w:rPr>
            </w:pPr>
          </w:p>
        </w:tc>
        <w:tc>
          <w:tcPr>
            <w:tcW w:w="2903" w:type="dxa"/>
          </w:tcPr>
          <w:p w14:paraId="7B803093" w14:textId="0BBA029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11:19:0401001:535</w:t>
            </w:r>
          </w:p>
        </w:tc>
        <w:tc>
          <w:tcPr>
            <w:tcW w:w="6669" w:type="dxa"/>
          </w:tcPr>
          <w:p w14:paraId="7FD482FD" w14:textId="7A02E8F8"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Усть-Ухтинское участковое лесничество, кв. 256</w:t>
            </w:r>
          </w:p>
        </w:tc>
      </w:tr>
      <w:tr w:rsidR="003866CD" w:rsidRPr="00CD01F3" w14:paraId="69E364D9" w14:textId="77777777" w:rsidTr="003F4B96">
        <w:tc>
          <w:tcPr>
            <w:tcW w:w="642" w:type="dxa"/>
          </w:tcPr>
          <w:p w14:paraId="4D6AA3E6" w14:textId="77777777" w:rsidR="003866CD" w:rsidRPr="00CD01F3" w:rsidRDefault="003866CD" w:rsidP="003866CD">
            <w:pPr>
              <w:jc w:val="center"/>
              <w:rPr>
                <w:rFonts w:ascii="Times New Roman" w:hAnsi="Times New Roman"/>
                <w:sz w:val="24"/>
                <w:szCs w:val="24"/>
              </w:rPr>
            </w:pPr>
          </w:p>
        </w:tc>
        <w:tc>
          <w:tcPr>
            <w:tcW w:w="2903" w:type="dxa"/>
          </w:tcPr>
          <w:p w14:paraId="0F1E9236" w14:textId="5CB06B2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11:19:0401001:212</w:t>
            </w:r>
          </w:p>
        </w:tc>
        <w:tc>
          <w:tcPr>
            <w:tcW w:w="6669" w:type="dxa"/>
          </w:tcPr>
          <w:p w14:paraId="22DBEB6C" w14:textId="770C8B90"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Усть-Ухтинское участковое лесничество ГУ «Сосногорское лесничество», кварталы 256, 257</w:t>
            </w:r>
          </w:p>
        </w:tc>
      </w:tr>
      <w:tr w:rsidR="003866CD" w:rsidRPr="00CD01F3" w14:paraId="48B7BE58" w14:textId="77777777" w:rsidTr="003F4B96">
        <w:tc>
          <w:tcPr>
            <w:tcW w:w="642" w:type="dxa"/>
          </w:tcPr>
          <w:p w14:paraId="53A0D822" w14:textId="77777777" w:rsidR="003866CD" w:rsidRPr="00CD01F3" w:rsidRDefault="003866CD" w:rsidP="003866CD">
            <w:pPr>
              <w:jc w:val="center"/>
              <w:rPr>
                <w:rFonts w:ascii="Times New Roman" w:hAnsi="Times New Roman"/>
                <w:sz w:val="24"/>
                <w:szCs w:val="24"/>
              </w:rPr>
            </w:pPr>
          </w:p>
        </w:tc>
        <w:tc>
          <w:tcPr>
            <w:tcW w:w="2903" w:type="dxa"/>
          </w:tcPr>
          <w:p w14:paraId="5C90817E" w14:textId="37531AEF"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11:19:0401001:545</w:t>
            </w:r>
          </w:p>
        </w:tc>
        <w:tc>
          <w:tcPr>
            <w:tcW w:w="6669" w:type="dxa"/>
          </w:tcPr>
          <w:p w14:paraId="2EC4A341" w14:textId="0A3D13FA"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Усть-Ухтинское участковое лесничество, кв. 256, 257</w:t>
            </w:r>
          </w:p>
        </w:tc>
      </w:tr>
      <w:tr w:rsidR="003866CD" w:rsidRPr="00CD01F3" w14:paraId="02799E54" w14:textId="77777777" w:rsidTr="003F4B96">
        <w:tc>
          <w:tcPr>
            <w:tcW w:w="642" w:type="dxa"/>
          </w:tcPr>
          <w:p w14:paraId="0FE2C2CA" w14:textId="77777777" w:rsidR="003866CD" w:rsidRPr="00CD01F3" w:rsidRDefault="003866CD" w:rsidP="003866CD">
            <w:pPr>
              <w:jc w:val="center"/>
              <w:rPr>
                <w:rFonts w:ascii="Times New Roman" w:hAnsi="Times New Roman"/>
                <w:sz w:val="24"/>
                <w:szCs w:val="24"/>
              </w:rPr>
            </w:pPr>
          </w:p>
        </w:tc>
        <w:tc>
          <w:tcPr>
            <w:tcW w:w="2903" w:type="dxa"/>
          </w:tcPr>
          <w:p w14:paraId="6434066E"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11:19:0401001:131</w:t>
            </w:r>
          </w:p>
          <w:p w14:paraId="09576B85" w14:textId="3AE79509"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11:19:0401001:117)</w:t>
            </w:r>
          </w:p>
        </w:tc>
        <w:tc>
          <w:tcPr>
            <w:tcW w:w="6669" w:type="dxa"/>
          </w:tcPr>
          <w:p w14:paraId="79C48044" w14:textId="614D4366"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07C93919" w14:textId="77777777" w:rsidTr="003F4B96">
        <w:tc>
          <w:tcPr>
            <w:tcW w:w="642" w:type="dxa"/>
          </w:tcPr>
          <w:p w14:paraId="0EBBA61B" w14:textId="77777777" w:rsidR="003866CD" w:rsidRPr="00CD01F3" w:rsidRDefault="003866CD" w:rsidP="003866CD">
            <w:pPr>
              <w:jc w:val="center"/>
              <w:rPr>
                <w:rFonts w:ascii="Times New Roman" w:hAnsi="Times New Roman"/>
                <w:sz w:val="24"/>
                <w:szCs w:val="24"/>
              </w:rPr>
            </w:pPr>
          </w:p>
        </w:tc>
        <w:tc>
          <w:tcPr>
            <w:tcW w:w="2903" w:type="dxa"/>
          </w:tcPr>
          <w:p w14:paraId="4FE00605" w14:textId="6C1F84A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11:19:0401001:538</w:t>
            </w:r>
          </w:p>
        </w:tc>
        <w:tc>
          <w:tcPr>
            <w:tcW w:w="6669" w:type="dxa"/>
          </w:tcPr>
          <w:p w14:paraId="6053BEBD" w14:textId="1032053E"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Сосногорск</w:t>
            </w:r>
          </w:p>
        </w:tc>
      </w:tr>
      <w:tr w:rsidR="003866CD" w:rsidRPr="00CD01F3" w14:paraId="463211AB" w14:textId="77777777" w:rsidTr="003F4B96">
        <w:tc>
          <w:tcPr>
            <w:tcW w:w="642" w:type="dxa"/>
          </w:tcPr>
          <w:p w14:paraId="4DA01ECA" w14:textId="77777777" w:rsidR="003866CD" w:rsidRPr="00CD01F3" w:rsidRDefault="003866CD" w:rsidP="003866CD">
            <w:pPr>
              <w:jc w:val="center"/>
              <w:rPr>
                <w:rFonts w:ascii="Times New Roman" w:hAnsi="Times New Roman"/>
                <w:sz w:val="24"/>
                <w:szCs w:val="24"/>
              </w:rPr>
            </w:pPr>
          </w:p>
        </w:tc>
        <w:tc>
          <w:tcPr>
            <w:tcW w:w="2903" w:type="dxa"/>
          </w:tcPr>
          <w:p w14:paraId="12CA19C1" w14:textId="69FFE314"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11:19:0401001:546</w:t>
            </w:r>
          </w:p>
        </w:tc>
        <w:tc>
          <w:tcPr>
            <w:tcW w:w="6669" w:type="dxa"/>
          </w:tcPr>
          <w:p w14:paraId="6E4AC9F1" w14:textId="42872E21"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Усть-Ухтинск</w:t>
            </w:r>
            <w:r w:rsidR="00D45241">
              <w:rPr>
                <w:rFonts w:ascii="Times New Roman" w:hAnsi="Times New Roman"/>
                <w:color w:val="000000"/>
                <w:sz w:val="24"/>
                <w:szCs w:val="24"/>
              </w:rPr>
              <w:t xml:space="preserve">ое участковое лесничество, кв. </w:t>
            </w:r>
            <w:r w:rsidRPr="003866CD">
              <w:rPr>
                <w:rFonts w:ascii="Times New Roman" w:hAnsi="Times New Roman"/>
                <w:color w:val="000000"/>
                <w:sz w:val="24"/>
                <w:szCs w:val="24"/>
              </w:rPr>
              <w:t>256</w:t>
            </w:r>
          </w:p>
        </w:tc>
      </w:tr>
      <w:tr w:rsidR="003866CD" w:rsidRPr="00CD01F3" w14:paraId="07EAD56A" w14:textId="77777777" w:rsidTr="003F4B96">
        <w:tc>
          <w:tcPr>
            <w:tcW w:w="642" w:type="dxa"/>
          </w:tcPr>
          <w:p w14:paraId="09DCB55A" w14:textId="77777777" w:rsidR="003866CD" w:rsidRPr="00CD01F3" w:rsidRDefault="003866CD" w:rsidP="003866CD">
            <w:pPr>
              <w:jc w:val="center"/>
              <w:rPr>
                <w:rFonts w:ascii="Times New Roman" w:hAnsi="Times New Roman"/>
                <w:sz w:val="24"/>
                <w:szCs w:val="24"/>
              </w:rPr>
            </w:pPr>
          </w:p>
        </w:tc>
        <w:tc>
          <w:tcPr>
            <w:tcW w:w="2903" w:type="dxa"/>
          </w:tcPr>
          <w:p w14:paraId="4E37EE92"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11:19:0401001:95</w:t>
            </w:r>
          </w:p>
          <w:p w14:paraId="7325E435" w14:textId="52C83CF1"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11:19:0401001:87)</w:t>
            </w:r>
          </w:p>
        </w:tc>
        <w:tc>
          <w:tcPr>
            <w:tcW w:w="6669" w:type="dxa"/>
          </w:tcPr>
          <w:p w14:paraId="0FB0AD08" w14:textId="66D6C496"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73F25230" w14:textId="77777777" w:rsidTr="003F4B96">
        <w:tc>
          <w:tcPr>
            <w:tcW w:w="642" w:type="dxa"/>
          </w:tcPr>
          <w:p w14:paraId="5709FE40" w14:textId="77777777" w:rsidR="003866CD" w:rsidRPr="00CD01F3" w:rsidRDefault="003866CD" w:rsidP="003866CD">
            <w:pPr>
              <w:jc w:val="center"/>
              <w:rPr>
                <w:rFonts w:ascii="Times New Roman" w:hAnsi="Times New Roman"/>
                <w:sz w:val="24"/>
                <w:szCs w:val="24"/>
              </w:rPr>
            </w:pPr>
          </w:p>
        </w:tc>
        <w:tc>
          <w:tcPr>
            <w:tcW w:w="2903" w:type="dxa"/>
          </w:tcPr>
          <w:p w14:paraId="356BC6AD" w14:textId="5840A2E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11:12:3401001:1677</w:t>
            </w:r>
          </w:p>
        </w:tc>
        <w:tc>
          <w:tcPr>
            <w:tcW w:w="6669" w:type="dxa"/>
          </w:tcPr>
          <w:p w14:paraId="02B1A422" w14:textId="42B768A4"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«Печора», сельское поселение Каджером, п. Каджером</w:t>
            </w:r>
          </w:p>
        </w:tc>
      </w:tr>
      <w:tr w:rsidR="003866CD" w:rsidRPr="00CD01F3" w14:paraId="08A11FF2" w14:textId="77777777" w:rsidTr="003F4B96">
        <w:tc>
          <w:tcPr>
            <w:tcW w:w="642" w:type="dxa"/>
          </w:tcPr>
          <w:p w14:paraId="3247F13A" w14:textId="77777777" w:rsidR="003866CD" w:rsidRPr="00CD01F3" w:rsidRDefault="003866CD" w:rsidP="003866CD">
            <w:pPr>
              <w:jc w:val="center"/>
              <w:rPr>
                <w:rFonts w:ascii="Times New Roman" w:hAnsi="Times New Roman"/>
                <w:sz w:val="24"/>
                <w:szCs w:val="24"/>
              </w:rPr>
            </w:pPr>
          </w:p>
        </w:tc>
        <w:tc>
          <w:tcPr>
            <w:tcW w:w="2903" w:type="dxa"/>
          </w:tcPr>
          <w:p w14:paraId="0CFE1D4F" w14:textId="11362FC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11:12:3401001:1675</w:t>
            </w:r>
          </w:p>
        </w:tc>
        <w:tc>
          <w:tcPr>
            <w:tcW w:w="6669" w:type="dxa"/>
          </w:tcPr>
          <w:p w14:paraId="0BB70E02" w14:textId="66D4853E"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«Печора», сельское поселение Каджером, п. Каджером</w:t>
            </w:r>
          </w:p>
        </w:tc>
      </w:tr>
      <w:tr w:rsidR="003866CD" w:rsidRPr="00CD01F3" w14:paraId="19F3B91F" w14:textId="77777777" w:rsidTr="003F4B96">
        <w:tc>
          <w:tcPr>
            <w:tcW w:w="642" w:type="dxa"/>
          </w:tcPr>
          <w:p w14:paraId="285349C0" w14:textId="77777777" w:rsidR="003866CD" w:rsidRPr="00CD01F3" w:rsidRDefault="003866CD" w:rsidP="003866CD">
            <w:pPr>
              <w:jc w:val="center"/>
              <w:rPr>
                <w:rFonts w:ascii="Times New Roman" w:hAnsi="Times New Roman"/>
                <w:sz w:val="24"/>
                <w:szCs w:val="24"/>
              </w:rPr>
            </w:pPr>
          </w:p>
        </w:tc>
        <w:tc>
          <w:tcPr>
            <w:tcW w:w="2903" w:type="dxa"/>
          </w:tcPr>
          <w:p w14:paraId="1E41257E" w14:textId="02087717"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11:19:0503001:116</w:t>
            </w:r>
          </w:p>
        </w:tc>
        <w:tc>
          <w:tcPr>
            <w:tcW w:w="6669" w:type="dxa"/>
          </w:tcPr>
          <w:p w14:paraId="444804FA" w14:textId="19CD5F7C"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«Сосногорск»</w:t>
            </w:r>
          </w:p>
        </w:tc>
      </w:tr>
      <w:tr w:rsidR="003866CD" w:rsidRPr="00CD01F3" w14:paraId="29564CD9" w14:textId="77777777" w:rsidTr="003F4B96">
        <w:tc>
          <w:tcPr>
            <w:tcW w:w="642" w:type="dxa"/>
          </w:tcPr>
          <w:p w14:paraId="3611ACFC" w14:textId="77777777" w:rsidR="003866CD" w:rsidRPr="00CD01F3" w:rsidRDefault="003866CD" w:rsidP="003866CD">
            <w:pPr>
              <w:jc w:val="center"/>
              <w:rPr>
                <w:rFonts w:ascii="Times New Roman" w:hAnsi="Times New Roman"/>
                <w:sz w:val="24"/>
                <w:szCs w:val="24"/>
              </w:rPr>
            </w:pPr>
          </w:p>
        </w:tc>
        <w:tc>
          <w:tcPr>
            <w:tcW w:w="2903" w:type="dxa"/>
          </w:tcPr>
          <w:p w14:paraId="5F260767" w14:textId="76D4DF61"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11:19:0503001:115</w:t>
            </w:r>
          </w:p>
        </w:tc>
        <w:tc>
          <w:tcPr>
            <w:tcW w:w="6669" w:type="dxa"/>
          </w:tcPr>
          <w:p w14:paraId="50F6DBAD" w14:textId="5F8A7A15"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«Сосногорск»</w:t>
            </w:r>
          </w:p>
        </w:tc>
      </w:tr>
      <w:tr w:rsidR="003866CD" w:rsidRPr="00CD01F3" w14:paraId="1C29ADB8" w14:textId="77777777" w:rsidTr="003F4B96">
        <w:tc>
          <w:tcPr>
            <w:tcW w:w="642" w:type="dxa"/>
          </w:tcPr>
          <w:p w14:paraId="6ECEE1DE" w14:textId="77777777" w:rsidR="003866CD" w:rsidRPr="00CD01F3" w:rsidRDefault="003866CD" w:rsidP="003866CD">
            <w:pPr>
              <w:jc w:val="center"/>
              <w:rPr>
                <w:rFonts w:ascii="Times New Roman" w:hAnsi="Times New Roman"/>
                <w:sz w:val="24"/>
                <w:szCs w:val="24"/>
              </w:rPr>
            </w:pPr>
          </w:p>
        </w:tc>
        <w:tc>
          <w:tcPr>
            <w:tcW w:w="2903" w:type="dxa"/>
          </w:tcPr>
          <w:p w14:paraId="11BBF4F7" w14:textId="5E7A5C8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11:12:0000000:2748</w:t>
            </w:r>
          </w:p>
        </w:tc>
        <w:tc>
          <w:tcPr>
            <w:tcW w:w="6669" w:type="dxa"/>
          </w:tcPr>
          <w:p w14:paraId="72B1702F" w14:textId="173DA721"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«Печора», Печорское лесничество, Канинское участковое лесничество, кв. 196, 195, 194, 202, Левобережное участковое лесничество, кв. 191</w:t>
            </w:r>
          </w:p>
        </w:tc>
      </w:tr>
      <w:tr w:rsidR="003866CD" w:rsidRPr="00CD01F3" w14:paraId="74001F47" w14:textId="77777777" w:rsidTr="003F4B96">
        <w:tc>
          <w:tcPr>
            <w:tcW w:w="642" w:type="dxa"/>
          </w:tcPr>
          <w:p w14:paraId="05FA1C07" w14:textId="77777777" w:rsidR="003866CD" w:rsidRPr="00CD01F3" w:rsidRDefault="003866CD" w:rsidP="003866CD">
            <w:pPr>
              <w:jc w:val="center"/>
              <w:rPr>
                <w:rFonts w:ascii="Times New Roman" w:hAnsi="Times New Roman"/>
                <w:sz w:val="24"/>
                <w:szCs w:val="24"/>
              </w:rPr>
            </w:pPr>
          </w:p>
        </w:tc>
        <w:tc>
          <w:tcPr>
            <w:tcW w:w="2903" w:type="dxa"/>
          </w:tcPr>
          <w:p w14:paraId="6711E426" w14:textId="334153E9"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11:19:0000000:673</w:t>
            </w:r>
          </w:p>
        </w:tc>
        <w:tc>
          <w:tcPr>
            <w:tcW w:w="6669" w:type="dxa"/>
          </w:tcPr>
          <w:p w14:paraId="346A7B12" w14:textId="6C3CF0F3"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муниципальный район «Сосногорск»</w:t>
            </w:r>
          </w:p>
        </w:tc>
      </w:tr>
      <w:tr w:rsidR="003866CD" w:rsidRPr="00CD01F3" w14:paraId="59B3BE68" w14:textId="77777777" w:rsidTr="003F4B96">
        <w:tc>
          <w:tcPr>
            <w:tcW w:w="642" w:type="dxa"/>
          </w:tcPr>
          <w:p w14:paraId="43BCDA68" w14:textId="77777777" w:rsidR="003866CD" w:rsidRPr="00CD01F3" w:rsidRDefault="003866CD" w:rsidP="003866CD">
            <w:pPr>
              <w:jc w:val="center"/>
              <w:rPr>
                <w:rFonts w:ascii="Times New Roman" w:hAnsi="Times New Roman"/>
                <w:sz w:val="24"/>
                <w:szCs w:val="24"/>
              </w:rPr>
            </w:pPr>
          </w:p>
        </w:tc>
        <w:tc>
          <w:tcPr>
            <w:tcW w:w="2903" w:type="dxa"/>
          </w:tcPr>
          <w:p w14:paraId="3F13AC1C" w14:textId="78F49C46"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11:19:0401001:262</w:t>
            </w:r>
          </w:p>
        </w:tc>
        <w:tc>
          <w:tcPr>
            <w:tcW w:w="6669" w:type="dxa"/>
          </w:tcPr>
          <w:p w14:paraId="70BE9053" w14:textId="5B1C2F53"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Сосногорское лесничество, Усть-Ухтинское лесничество, Усть-Ухтинское участковое лесничество, кв. 254, 256</w:t>
            </w:r>
          </w:p>
        </w:tc>
      </w:tr>
      <w:tr w:rsidR="003866CD" w:rsidRPr="00CD01F3" w14:paraId="464F669A" w14:textId="77777777" w:rsidTr="003F4B96">
        <w:tc>
          <w:tcPr>
            <w:tcW w:w="642" w:type="dxa"/>
          </w:tcPr>
          <w:p w14:paraId="5F9C782B" w14:textId="77777777" w:rsidR="003866CD" w:rsidRPr="00CD01F3" w:rsidRDefault="003866CD" w:rsidP="003866CD">
            <w:pPr>
              <w:jc w:val="center"/>
              <w:rPr>
                <w:rFonts w:ascii="Times New Roman" w:hAnsi="Times New Roman"/>
                <w:sz w:val="24"/>
                <w:szCs w:val="24"/>
              </w:rPr>
            </w:pPr>
          </w:p>
        </w:tc>
        <w:tc>
          <w:tcPr>
            <w:tcW w:w="2903" w:type="dxa"/>
          </w:tcPr>
          <w:p w14:paraId="10BAE20A" w14:textId="635073C5"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11:19:0000000:454</w:t>
            </w:r>
          </w:p>
        </w:tc>
        <w:tc>
          <w:tcPr>
            <w:tcW w:w="6669" w:type="dxa"/>
          </w:tcPr>
          <w:p w14:paraId="6C7E59FE" w14:textId="207626A2"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Российская Федерация, Республика Коми, муниципальный район Сосногорск</w:t>
            </w:r>
          </w:p>
        </w:tc>
      </w:tr>
      <w:tr w:rsidR="003866CD" w:rsidRPr="00CD01F3" w14:paraId="3F453BFB" w14:textId="77777777" w:rsidTr="003F4B96">
        <w:tc>
          <w:tcPr>
            <w:tcW w:w="642" w:type="dxa"/>
          </w:tcPr>
          <w:p w14:paraId="6F1FE933" w14:textId="77777777" w:rsidR="003866CD" w:rsidRPr="00CD01F3" w:rsidRDefault="003866CD" w:rsidP="003866CD">
            <w:pPr>
              <w:jc w:val="center"/>
              <w:rPr>
                <w:rFonts w:ascii="Times New Roman" w:hAnsi="Times New Roman"/>
                <w:sz w:val="24"/>
                <w:szCs w:val="24"/>
              </w:rPr>
            </w:pPr>
          </w:p>
        </w:tc>
        <w:tc>
          <w:tcPr>
            <w:tcW w:w="2903" w:type="dxa"/>
          </w:tcPr>
          <w:p w14:paraId="36423FC4" w14:textId="6FB4D510"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11:19:0301001:4477</w:t>
            </w:r>
          </w:p>
        </w:tc>
        <w:tc>
          <w:tcPr>
            <w:tcW w:w="6669" w:type="dxa"/>
          </w:tcPr>
          <w:p w14:paraId="26950DF5" w14:textId="075EBA35"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w:t>
            </w:r>
          </w:p>
        </w:tc>
      </w:tr>
      <w:tr w:rsidR="003866CD" w:rsidRPr="00CD01F3" w14:paraId="455FDCC7" w14:textId="77777777" w:rsidTr="003F4B96">
        <w:tc>
          <w:tcPr>
            <w:tcW w:w="642" w:type="dxa"/>
          </w:tcPr>
          <w:p w14:paraId="5E1AED10" w14:textId="77777777" w:rsidR="003866CD" w:rsidRPr="00CD01F3" w:rsidRDefault="003866CD" w:rsidP="003866CD">
            <w:pPr>
              <w:jc w:val="center"/>
              <w:rPr>
                <w:rFonts w:ascii="Times New Roman" w:hAnsi="Times New Roman"/>
                <w:sz w:val="24"/>
                <w:szCs w:val="24"/>
              </w:rPr>
            </w:pPr>
          </w:p>
        </w:tc>
        <w:tc>
          <w:tcPr>
            <w:tcW w:w="2903" w:type="dxa"/>
          </w:tcPr>
          <w:p w14:paraId="4A0579B2" w14:textId="581A2C3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11:19:0301001:4704</w:t>
            </w:r>
          </w:p>
        </w:tc>
        <w:tc>
          <w:tcPr>
            <w:tcW w:w="6669" w:type="dxa"/>
          </w:tcPr>
          <w:p w14:paraId="4F1A774E" w14:textId="7F2007B5"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Айювинское участковое лесничество, кв. 165,166,167</w:t>
            </w:r>
          </w:p>
        </w:tc>
      </w:tr>
      <w:tr w:rsidR="003866CD" w:rsidRPr="00CD01F3" w14:paraId="67E264AB" w14:textId="77777777" w:rsidTr="003F4B96">
        <w:tc>
          <w:tcPr>
            <w:tcW w:w="642" w:type="dxa"/>
          </w:tcPr>
          <w:p w14:paraId="09A59849" w14:textId="77777777" w:rsidR="003866CD" w:rsidRPr="00CD01F3" w:rsidRDefault="003866CD" w:rsidP="003866CD">
            <w:pPr>
              <w:jc w:val="center"/>
              <w:rPr>
                <w:rFonts w:ascii="Times New Roman" w:hAnsi="Times New Roman"/>
                <w:sz w:val="24"/>
                <w:szCs w:val="24"/>
              </w:rPr>
            </w:pPr>
          </w:p>
        </w:tc>
        <w:tc>
          <w:tcPr>
            <w:tcW w:w="2903" w:type="dxa"/>
          </w:tcPr>
          <w:p w14:paraId="30CFE1C4" w14:textId="0AD4AC02"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11:12:0601001:3825</w:t>
            </w:r>
          </w:p>
        </w:tc>
        <w:tc>
          <w:tcPr>
            <w:tcW w:w="6669" w:type="dxa"/>
          </w:tcPr>
          <w:p w14:paraId="3214ED5A" w14:textId="1BD788F1"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Российская Федерация, республика Коми, муниципальное образование муниципальный район Печора</w:t>
            </w:r>
          </w:p>
        </w:tc>
      </w:tr>
      <w:tr w:rsidR="003866CD" w:rsidRPr="00CD01F3" w14:paraId="5797800B" w14:textId="77777777" w:rsidTr="003F4B96">
        <w:tc>
          <w:tcPr>
            <w:tcW w:w="642" w:type="dxa"/>
          </w:tcPr>
          <w:p w14:paraId="733CDF31" w14:textId="77777777" w:rsidR="003866CD" w:rsidRPr="00CD01F3" w:rsidRDefault="003866CD" w:rsidP="003866CD">
            <w:pPr>
              <w:jc w:val="center"/>
              <w:rPr>
                <w:rFonts w:ascii="Times New Roman" w:hAnsi="Times New Roman"/>
                <w:sz w:val="24"/>
                <w:szCs w:val="24"/>
              </w:rPr>
            </w:pPr>
          </w:p>
        </w:tc>
        <w:tc>
          <w:tcPr>
            <w:tcW w:w="2903" w:type="dxa"/>
          </w:tcPr>
          <w:p w14:paraId="014B4A4C" w14:textId="36AD5294"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11:12:0501001:1636</w:t>
            </w:r>
          </w:p>
        </w:tc>
        <w:tc>
          <w:tcPr>
            <w:tcW w:w="6669" w:type="dxa"/>
          </w:tcPr>
          <w:p w14:paraId="406E03E0" w14:textId="3245C71E"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Печора</w:t>
            </w:r>
          </w:p>
        </w:tc>
      </w:tr>
      <w:tr w:rsidR="003866CD" w:rsidRPr="00CD01F3" w14:paraId="5B2D47EC" w14:textId="77777777" w:rsidTr="003F4B96">
        <w:tc>
          <w:tcPr>
            <w:tcW w:w="642" w:type="dxa"/>
          </w:tcPr>
          <w:p w14:paraId="6A17F8DD" w14:textId="77777777" w:rsidR="003866CD" w:rsidRPr="00CD01F3" w:rsidRDefault="003866CD" w:rsidP="003866CD">
            <w:pPr>
              <w:jc w:val="center"/>
              <w:rPr>
                <w:rFonts w:ascii="Times New Roman" w:hAnsi="Times New Roman"/>
                <w:sz w:val="24"/>
                <w:szCs w:val="24"/>
              </w:rPr>
            </w:pPr>
          </w:p>
        </w:tc>
        <w:tc>
          <w:tcPr>
            <w:tcW w:w="2903" w:type="dxa"/>
          </w:tcPr>
          <w:p w14:paraId="34B33271" w14:textId="39F48B16"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11:19:0501001:678</w:t>
            </w:r>
          </w:p>
        </w:tc>
        <w:tc>
          <w:tcPr>
            <w:tcW w:w="6669" w:type="dxa"/>
          </w:tcPr>
          <w:p w14:paraId="59A2F210" w14:textId="7588A5E1"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Сосногорск, земельный участок расположен в северо-западной части кадастрового квартала</w:t>
            </w:r>
          </w:p>
        </w:tc>
      </w:tr>
      <w:tr w:rsidR="003866CD" w:rsidRPr="00CD01F3" w14:paraId="622C41FB" w14:textId="77777777" w:rsidTr="003F4B96">
        <w:tc>
          <w:tcPr>
            <w:tcW w:w="642" w:type="dxa"/>
          </w:tcPr>
          <w:p w14:paraId="732D0917" w14:textId="77777777" w:rsidR="003866CD" w:rsidRPr="00CD01F3" w:rsidRDefault="003866CD" w:rsidP="003866CD">
            <w:pPr>
              <w:jc w:val="center"/>
              <w:rPr>
                <w:rFonts w:ascii="Times New Roman" w:hAnsi="Times New Roman"/>
                <w:sz w:val="24"/>
                <w:szCs w:val="24"/>
              </w:rPr>
            </w:pPr>
          </w:p>
        </w:tc>
        <w:tc>
          <w:tcPr>
            <w:tcW w:w="2903" w:type="dxa"/>
          </w:tcPr>
          <w:p w14:paraId="21C2A7D3" w14:textId="16508F3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11:12:3801001:332</w:t>
            </w:r>
          </w:p>
        </w:tc>
        <w:tc>
          <w:tcPr>
            <w:tcW w:w="6669" w:type="dxa"/>
          </w:tcPr>
          <w:p w14:paraId="43AD15DB" w14:textId="715BF82F" w:rsidR="003866CD" w:rsidRPr="00D45241" w:rsidRDefault="003866CD" w:rsidP="00D45241">
            <w:pPr>
              <w:rPr>
                <w:rFonts w:ascii="Times New Roman" w:hAnsi="Times New Roman"/>
                <w:color w:val="000000"/>
                <w:sz w:val="24"/>
                <w:szCs w:val="24"/>
              </w:rPr>
            </w:pPr>
            <w:r w:rsidRPr="003866CD">
              <w:rPr>
                <w:rFonts w:ascii="Times New Roman" w:hAnsi="Times New Roman"/>
                <w:color w:val="000000"/>
                <w:sz w:val="24"/>
                <w:szCs w:val="24"/>
              </w:rPr>
              <w:t>Республика Коми, МО МР «Печора», сельское поселение «Каджером»,</w:t>
            </w:r>
            <w:r w:rsidR="00D45241">
              <w:rPr>
                <w:rFonts w:ascii="Times New Roman" w:hAnsi="Times New Roman"/>
                <w:color w:val="000000"/>
                <w:sz w:val="24"/>
                <w:szCs w:val="24"/>
              </w:rPr>
              <w:t xml:space="preserve"> </w:t>
            </w:r>
            <w:r w:rsidRPr="003866CD">
              <w:rPr>
                <w:rFonts w:ascii="Times New Roman" w:hAnsi="Times New Roman"/>
                <w:color w:val="000000"/>
                <w:sz w:val="24"/>
                <w:szCs w:val="24"/>
              </w:rPr>
              <w:t>п. Рыбница</w:t>
            </w:r>
          </w:p>
        </w:tc>
      </w:tr>
      <w:tr w:rsidR="003866CD" w:rsidRPr="00CD01F3" w14:paraId="4FA6C7AE" w14:textId="77777777" w:rsidTr="003F4B96">
        <w:tc>
          <w:tcPr>
            <w:tcW w:w="642" w:type="dxa"/>
          </w:tcPr>
          <w:p w14:paraId="56EC28B4" w14:textId="77777777" w:rsidR="003866CD" w:rsidRPr="00CD01F3" w:rsidRDefault="003866CD" w:rsidP="003866CD">
            <w:pPr>
              <w:jc w:val="center"/>
              <w:rPr>
                <w:rFonts w:ascii="Times New Roman" w:hAnsi="Times New Roman"/>
                <w:sz w:val="24"/>
                <w:szCs w:val="24"/>
              </w:rPr>
            </w:pPr>
          </w:p>
        </w:tc>
        <w:tc>
          <w:tcPr>
            <w:tcW w:w="2903" w:type="dxa"/>
          </w:tcPr>
          <w:p w14:paraId="3CE25828" w14:textId="69205AC2"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11:12:1704002</w:t>
            </w:r>
          </w:p>
        </w:tc>
        <w:tc>
          <w:tcPr>
            <w:tcW w:w="6669" w:type="dxa"/>
          </w:tcPr>
          <w:p w14:paraId="525CDD68" w14:textId="1946A2E4"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3B621AAD" w14:textId="77777777" w:rsidTr="003F4B96">
        <w:tc>
          <w:tcPr>
            <w:tcW w:w="642" w:type="dxa"/>
          </w:tcPr>
          <w:p w14:paraId="4C474370" w14:textId="77777777" w:rsidR="003866CD" w:rsidRPr="00CD01F3" w:rsidRDefault="003866CD" w:rsidP="003866CD">
            <w:pPr>
              <w:jc w:val="center"/>
              <w:rPr>
                <w:rFonts w:ascii="Times New Roman" w:hAnsi="Times New Roman"/>
                <w:sz w:val="24"/>
                <w:szCs w:val="24"/>
              </w:rPr>
            </w:pPr>
          </w:p>
        </w:tc>
        <w:tc>
          <w:tcPr>
            <w:tcW w:w="2903" w:type="dxa"/>
          </w:tcPr>
          <w:p w14:paraId="64F308BC" w14:textId="45E3B335"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11:12:1704001</w:t>
            </w:r>
          </w:p>
        </w:tc>
        <w:tc>
          <w:tcPr>
            <w:tcW w:w="6669" w:type="dxa"/>
          </w:tcPr>
          <w:p w14:paraId="5AA30776" w14:textId="4B5EE2CD"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42E275C9" w14:textId="77777777" w:rsidTr="003F4B96">
        <w:tc>
          <w:tcPr>
            <w:tcW w:w="642" w:type="dxa"/>
          </w:tcPr>
          <w:p w14:paraId="3DA62C66" w14:textId="77777777" w:rsidR="003866CD" w:rsidRPr="00CD01F3" w:rsidRDefault="003866CD" w:rsidP="003866CD">
            <w:pPr>
              <w:jc w:val="center"/>
              <w:rPr>
                <w:rFonts w:ascii="Times New Roman" w:hAnsi="Times New Roman"/>
                <w:sz w:val="24"/>
                <w:szCs w:val="24"/>
              </w:rPr>
            </w:pPr>
          </w:p>
        </w:tc>
        <w:tc>
          <w:tcPr>
            <w:tcW w:w="2903" w:type="dxa"/>
          </w:tcPr>
          <w:p w14:paraId="2B021ED2" w14:textId="122FB78E"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11:12:3801001</w:t>
            </w:r>
          </w:p>
        </w:tc>
        <w:tc>
          <w:tcPr>
            <w:tcW w:w="6669" w:type="dxa"/>
          </w:tcPr>
          <w:p w14:paraId="0B6528FF" w14:textId="4BA17756"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26065C75" w14:textId="77777777" w:rsidTr="003F4B96">
        <w:tc>
          <w:tcPr>
            <w:tcW w:w="642" w:type="dxa"/>
          </w:tcPr>
          <w:p w14:paraId="04CD6DE0" w14:textId="77777777" w:rsidR="003866CD" w:rsidRPr="00CD01F3" w:rsidRDefault="003866CD" w:rsidP="003866CD">
            <w:pPr>
              <w:jc w:val="center"/>
              <w:rPr>
                <w:rFonts w:ascii="Times New Roman" w:hAnsi="Times New Roman"/>
                <w:sz w:val="24"/>
                <w:szCs w:val="24"/>
              </w:rPr>
            </w:pPr>
          </w:p>
        </w:tc>
        <w:tc>
          <w:tcPr>
            <w:tcW w:w="2903" w:type="dxa"/>
          </w:tcPr>
          <w:p w14:paraId="57FCD349" w14:textId="0C6BF34A"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11:12:3401001</w:t>
            </w:r>
          </w:p>
        </w:tc>
        <w:tc>
          <w:tcPr>
            <w:tcW w:w="6669" w:type="dxa"/>
          </w:tcPr>
          <w:p w14:paraId="1942781B" w14:textId="24611794"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6799FCC1" w14:textId="77777777" w:rsidTr="003F4B96">
        <w:tc>
          <w:tcPr>
            <w:tcW w:w="642" w:type="dxa"/>
          </w:tcPr>
          <w:p w14:paraId="5D15B444" w14:textId="77777777" w:rsidR="003866CD" w:rsidRPr="00CD01F3" w:rsidRDefault="003866CD" w:rsidP="003866CD">
            <w:pPr>
              <w:jc w:val="center"/>
              <w:rPr>
                <w:rFonts w:ascii="Times New Roman" w:hAnsi="Times New Roman"/>
                <w:sz w:val="24"/>
                <w:szCs w:val="24"/>
              </w:rPr>
            </w:pPr>
          </w:p>
        </w:tc>
        <w:tc>
          <w:tcPr>
            <w:tcW w:w="2903" w:type="dxa"/>
          </w:tcPr>
          <w:p w14:paraId="24B184A6" w14:textId="3BD25D5C"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11:19:0503001</w:t>
            </w:r>
          </w:p>
        </w:tc>
        <w:tc>
          <w:tcPr>
            <w:tcW w:w="6669" w:type="dxa"/>
          </w:tcPr>
          <w:p w14:paraId="493A9604" w14:textId="10546F09"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w:t>
            </w:r>
          </w:p>
        </w:tc>
      </w:tr>
      <w:tr w:rsidR="003866CD" w:rsidRPr="00CD01F3" w14:paraId="72183162" w14:textId="77777777" w:rsidTr="003F4B96">
        <w:tc>
          <w:tcPr>
            <w:tcW w:w="642" w:type="dxa"/>
          </w:tcPr>
          <w:p w14:paraId="19826822" w14:textId="77777777" w:rsidR="003866CD" w:rsidRPr="00CD01F3" w:rsidRDefault="003866CD" w:rsidP="003866CD">
            <w:pPr>
              <w:jc w:val="center"/>
              <w:rPr>
                <w:rFonts w:ascii="Times New Roman" w:hAnsi="Times New Roman"/>
                <w:sz w:val="24"/>
                <w:szCs w:val="24"/>
              </w:rPr>
            </w:pPr>
          </w:p>
        </w:tc>
        <w:tc>
          <w:tcPr>
            <w:tcW w:w="2903" w:type="dxa"/>
          </w:tcPr>
          <w:p w14:paraId="3AE1A908" w14:textId="1234733B"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11:12:0501001</w:t>
            </w:r>
          </w:p>
        </w:tc>
        <w:tc>
          <w:tcPr>
            <w:tcW w:w="6669" w:type="dxa"/>
          </w:tcPr>
          <w:p w14:paraId="7E1E7916" w14:textId="01355270"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6F518D8C" w14:textId="77777777" w:rsidTr="003F4B96">
        <w:tc>
          <w:tcPr>
            <w:tcW w:w="642" w:type="dxa"/>
          </w:tcPr>
          <w:p w14:paraId="252B6820" w14:textId="77777777" w:rsidR="003866CD" w:rsidRPr="00CD01F3" w:rsidRDefault="003866CD" w:rsidP="003866CD">
            <w:pPr>
              <w:jc w:val="center"/>
              <w:rPr>
                <w:rFonts w:ascii="Times New Roman" w:hAnsi="Times New Roman"/>
                <w:sz w:val="24"/>
                <w:szCs w:val="24"/>
              </w:rPr>
            </w:pPr>
          </w:p>
        </w:tc>
        <w:tc>
          <w:tcPr>
            <w:tcW w:w="2903" w:type="dxa"/>
          </w:tcPr>
          <w:p w14:paraId="0D466048" w14:textId="75A84868"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11:12:0601001</w:t>
            </w:r>
          </w:p>
        </w:tc>
        <w:tc>
          <w:tcPr>
            <w:tcW w:w="6669" w:type="dxa"/>
          </w:tcPr>
          <w:p w14:paraId="5FE856A9" w14:textId="53EEC70D"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49DFA711" w14:textId="77777777" w:rsidTr="003F4B96">
        <w:tc>
          <w:tcPr>
            <w:tcW w:w="642" w:type="dxa"/>
          </w:tcPr>
          <w:p w14:paraId="4C0E059E" w14:textId="77777777" w:rsidR="003866CD" w:rsidRPr="00CD01F3" w:rsidRDefault="003866CD" w:rsidP="003866CD">
            <w:pPr>
              <w:jc w:val="center"/>
              <w:rPr>
                <w:rFonts w:ascii="Times New Roman" w:hAnsi="Times New Roman"/>
                <w:sz w:val="24"/>
                <w:szCs w:val="24"/>
              </w:rPr>
            </w:pPr>
          </w:p>
        </w:tc>
        <w:tc>
          <w:tcPr>
            <w:tcW w:w="2903" w:type="dxa"/>
          </w:tcPr>
          <w:p w14:paraId="50FA5B75" w14:textId="0A571A1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w:t>
            </w:r>
          </w:p>
        </w:tc>
        <w:tc>
          <w:tcPr>
            <w:tcW w:w="6669" w:type="dxa"/>
          </w:tcPr>
          <w:p w14:paraId="2F938846" w14:textId="4A917C96"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w:t>
            </w:r>
          </w:p>
        </w:tc>
      </w:tr>
      <w:tr w:rsidR="003866CD" w:rsidRPr="00CD01F3" w14:paraId="1C247CEC" w14:textId="77777777" w:rsidTr="003F4B96">
        <w:tc>
          <w:tcPr>
            <w:tcW w:w="642" w:type="dxa"/>
          </w:tcPr>
          <w:p w14:paraId="24191583" w14:textId="77777777" w:rsidR="003866CD" w:rsidRPr="00CD01F3" w:rsidRDefault="003866CD" w:rsidP="003866CD">
            <w:pPr>
              <w:jc w:val="center"/>
              <w:rPr>
                <w:rFonts w:ascii="Times New Roman" w:hAnsi="Times New Roman"/>
                <w:sz w:val="24"/>
                <w:szCs w:val="24"/>
              </w:rPr>
            </w:pPr>
          </w:p>
        </w:tc>
        <w:tc>
          <w:tcPr>
            <w:tcW w:w="2903" w:type="dxa"/>
          </w:tcPr>
          <w:p w14:paraId="715B105D" w14:textId="4A656D38"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11:19:0501001</w:t>
            </w:r>
          </w:p>
        </w:tc>
        <w:tc>
          <w:tcPr>
            <w:tcW w:w="6669" w:type="dxa"/>
          </w:tcPr>
          <w:p w14:paraId="4D8FAE74" w14:textId="301BD84F"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w:t>
            </w:r>
          </w:p>
        </w:tc>
      </w:tr>
      <w:tr w:rsidR="003866CD" w:rsidRPr="00CD01F3" w14:paraId="508C2D7D" w14:textId="77777777" w:rsidTr="003F4B96">
        <w:tc>
          <w:tcPr>
            <w:tcW w:w="642" w:type="dxa"/>
          </w:tcPr>
          <w:p w14:paraId="3ED928F9" w14:textId="77777777" w:rsidR="003866CD" w:rsidRPr="00CD01F3" w:rsidRDefault="003866CD" w:rsidP="003866CD">
            <w:pPr>
              <w:jc w:val="center"/>
              <w:rPr>
                <w:rFonts w:ascii="Times New Roman" w:hAnsi="Times New Roman"/>
                <w:sz w:val="24"/>
                <w:szCs w:val="24"/>
              </w:rPr>
            </w:pPr>
          </w:p>
        </w:tc>
        <w:tc>
          <w:tcPr>
            <w:tcW w:w="2903" w:type="dxa"/>
          </w:tcPr>
          <w:p w14:paraId="2C05BDFD" w14:textId="374615CF"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11:12:0000000</w:t>
            </w:r>
          </w:p>
        </w:tc>
        <w:tc>
          <w:tcPr>
            <w:tcW w:w="6669" w:type="dxa"/>
          </w:tcPr>
          <w:p w14:paraId="73564B1B" w14:textId="16BF6824"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«Печора»</w:t>
            </w:r>
          </w:p>
        </w:tc>
      </w:tr>
      <w:tr w:rsidR="003866CD" w:rsidRPr="00CD01F3" w14:paraId="582D78D2" w14:textId="77777777" w:rsidTr="003F4B96">
        <w:tc>
          <w:tcPr>
            <w:tcW w:w="642" w:type="dxa"/>
          </w:tcPr>
          <w:p w14:paraId="3587AE0A" w14:textId="77777777" w:rsidR="003866CD" w:rsidRPr="00CD01F3" w:rsidRDefault="003866CD" w:rsidP="003866CD">
            <w:pPr>
              <w:jc w:val="center"/>
              <w:rPr>
                <w:rFonts w:ascii="Times New Roman" w:hAnsi="Times New Roman"/>
                <w:sz w:val="24"/>
                <w:szCs w:val="24"/>
              </w:rPr>
            </w:pPr>
          </w:p>
        </w:tc>
        <w:tc>
          <w:tcPr>
            <w:tcW w:w="2903" w:type="dxa"/>
          </w:tcPr>
          <w:p w14:paraId="312C7A45" w14:textId="480ADA8F"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11:19:0000000</w:t>
            </w:r>
          </w:p>
        </w:tc>
        <w:tc>
          <w:tcPr>
            <w:tcW w:w="6669" w:type="dxa"/>
          </w:tcPr>
          <w:p w14:paraId="125B6B3B" w14:textId="636F839A"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w:t>
            </w:r>
          </w:p>
        </w:tc>
      </w:tr>
      <w:tr w:rsidR="003866CD" w:rsidRPr="00CD01F3" w14:paraId="3839F83E" w14:textId="77777777" w:rsidTr="003F4B96">
        <w:tc>
          <w:tcPr>
            <w:tcW w:w="642" w:type="dxa"/>
          </w:tcPr>
          <w:p w14:paraId="04281B66" w14:textId="77777777" w:rsidR="003866CD" w:rsidRPr="00CD01F3" w:rsidRDefault="003866CD" w:rsidP="003866CD">
            <w:pPr>
              <w:jc w:val="center"/>
              <w:rPr>
                <w:rFonts w:ascii="Times New Roman" w:hAnsi="Times New Roman"/>
                <w:sz w:val="24"/>
                <w:szCs w:val="24"/>
              </w:rPr>
            </w:pPr>
          </w:p>
        </w:tc>
        <w:tc>
          <w:tcPr>
            <w:tcW w:w="2903" w:type="dxa"/>
          </w:tcPr>
          <w:p w14:paraId="11AFBA00" w14:textId="48189B1D"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w:t>
            </w:r>
          </w:p>
        </w:tc>
        <w:tc>
          <w:tcPr>
            <w:tcW w:w="6669" w:type="dxa"/>
          </w:tcPr>
          <w:p w14:paraId="1D7F5058" w14:textId="73037E26"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МО МР «Сосногорск»</w:t>
            </w:r>
          </w:p>
        </w:tc>
      </w:tr>
      <w:tr w:rsidR="003866CD" w:rsidRPr="00CD01F3" w14:paraId="580CC462" w14:textId="77777777" w:rsidTr="003F4B96">
        <w:tc>
          <w:tcPr>
            <w:tcW w:w="642" w:type="dxa"/>
          </w:tcPr>
          <w:p w14:paraId="22F525D0" w14:textId="77777777" w:rsidR="003866CD" w:rsidRPr="00CD01F3" w:rsidRDefault="003866CD" w:rsidP="003866CD">
            <w:pPr>
              <w:jc w:val="center"/>
              <w:rPr>
                <w:rFonts w:ascii="Times New Roman" w:hAnsi="Times New Roman"/>
                <w:sz w:val="24"/>
                <w:szCs w:val="24"/>
              </w:rPr>
            </w:pPr>
          </w:p>
        </w:tc>
        <w:tc>
          <w:tcPr>
            <w:tcW w:w="2903" w:type="dxa"/>
          </w:tcPr>
          <w:p w14:paraId="31B85463" w14:textId="680B771B"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11:12:0601001:3459</w:t>
            </w:r>
          </w:p>
        </w:tc>
        <w:tc>
          <w:tcPr>
            <w:tcW w:w="6669" w:type="dxa"/>
          </w:tcPr>
          <w:p w14:paraId="078A19CF" w14:textId="1AE53807"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«Печора», Печорское лесничество, Леавобережное участковое лесничество, кв. 205, 206, 217, 227, 228</w:t>
            </w:r>
          </w:p>
        </w:tc>
      </w:tr>
      <w:tr w:rsidR="003866CD" w:rsidRPr="00CD01F3" w14:paraId="37C3620D" w14:textId="77777777" w:rsidTr="003F4B96">
        <w:tc>
          <w:tcPr>
            <w:tcW w:w="642" w:type="dxa"/>
          </w:tcPr>
          <w:p w14:paraId="7CD6C78D" w14:textId="77777777" w:rsidR="003866CD" w:rsidRPr="00CD01F3" w:rsidRDefault="003866CD" w:rsidP="003866CD">
            <w:pPr>
              <w:jc w:val="center"/>
              <w:rPr>
                <w:rFonts w:ascii="Times New Roman" w:hAnsi="Times New Roman"/>
                <w:sz w:val="24"/>
                <w:szCs w:val="24"/>
              </w:rPr>
            </w:pPr>
          </w:p>
        </w:tc>
        <w:tc>
          <w:tcPr>
            <w:tcW w:w="2903" w:type="dxa"/>
          </w:tcPr>
          <w:p w14:paraId="66A329A0" w14:textId="77777777" w:rsidR="003866CD" w:rsidRPr="003866CD" w:rsidRDefault="003866CD" w:rsidP="003866CD">
            <w:pPr>
              <w:rPr>
                <w:rFonts w:ascii="Times New Roman" w:hAnsi="Times New Roman"/>
                <w:color w:val="000000"/>
                <w:sz w:val="24"/>
                <w:szCs w:val="24"/>
              </w:rPr>
            </w:pPr>
            <w:r w:rsidRPr="003866CD">
              <w:rPr>
                <w:rFonts w:ascii="Times New Roman" w:hAnsi="Times New Roman"/>
                <w:color w:val="000000"/>
                <w:sz w:val="24"/>
                <w:szCs w:val="24"/>
              </w:rPr>
              <w:t>11:12:0601001:230</w:t>
            </w:r>
          </w:p>
          <w:p w14:paraId="56B27843" w14:textId="1C80CB19"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(ЕЗП 11:12:0000000:90)</w:t>
            </w:r>
          </w:p>
        </w:tc>
        <w:tc>
          <w:tcPr>
            <w:tcW w:w="6669" w:type="dxa"/>
          </w:tcPr>
          <w:p w14:paraId="17BC8EEA" w14:textId="13FC4E1C"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г. Печора</w:t>
            </w:r>
          </w:p>
        </w:tc>
      </w:tr>
      <w:tr w:rsidR="003866CD" w:rsidRPr="00CD01F3" w14:paraId="0B2E0A34" w14:textId="77777777" w:rsidTr="003F4B96">
        <w:tc>
          <w:tcPr>
            <w:tcW w:w="642" w:type="dxa"/>
          </w:tcPr>
          <w:p w14:paraId="5D956BA8" w14:textId="77777777" w:rsidR="003866CD" w:rsidRPr="00CD01F3" w:rsidRDefault="003866CD" w:rsidP="003866CD">
            <w:pPr>
              <w:jc w:val="center"/>
              <w:rPr>
                <w:rFonts w:ascii="Times New Roman" w:hAnsi="Times New Roman"/>
                <w:sz w:val="24"/>
                <w:szCs w:val="24"/>
              </w:rPr>
            </w:pPr>
          </w:p>
        </w:tc>
        <w:tc>
          <w:tcPr>
            <w:tcW w:w="2903" w:type="dxa"/>
          </w:tcPr>
          <w:p w14:paraId="484FEB31" w14:textId="514D3B59"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11:19:0301001:5098</w:t>
            </w:r>
          </w:p>
        </w:tc>
        <w:tc>
          <w:tcPr>
            <w:tcW w:w="6669" w:type="dxa"/>
          </w:tcPr>
          <w:p w14:paraId="3CFE8480" w14:textId="1AEAA17F"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Айювинское участковое лесничество, кв. 165, 166</w:t>
            </w:r>
          </w:p>
        </w:tc>
      </w:tr>
      <w:tr w:rsidR="003866CD" w:rsidRPr="00CD01F3" w14:paraId="6A020460" w14:textId="77777777" w:rsidTr="003F4B96">
        <w:tc>
          <w:tcPr>
            <w:tcW w:w="642" w:type="dxa"/>
          </w:tcPr>
          <w:p w14:paraId="004A2F5B" w14:textId="77777777" w:rsidR="003866CD" w:rsidRPr="00CD01F3" w:rsidRDefault="003866CD" w:rsidP="003866CD">
            <w:pPr>
              <w:jc w:val="center"/>
              <w:rPr>
                <w:rFonts w:ascii="Times New Roman" w:hAnsi="Times New Roman"/>
                <w:sz w:val="24"/>
                <w:szCs w:val="24"/>
              </w:rPr>
            </w:pPr>
          </w:p>
        </w:tc>
        <w:tc>
          <w:tcPr>
            <w:tcW w:w="2903" w:type="dxa"/>
          </w:tcPr>
          <w:p w14:paraId="39076DF5" w14:textId="364248A6"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11:19:0401001:277</w:t>
            </w:r>
          </w:p>
        </w:tc>
        <w:tc>
          <w:tcPr>
            <w:tcW w:w="6669" w:type="dxa"/>
          </w:tcPr>
          <w:p w14:paraId="6D1216CF" w14:textId="27E9D508"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Сосногорск, ГУ «Сосногорское лесничество», Усть-Ухтинское участковое лесничество, кв. 256</w:t>
            </w:r>
          </w:p>
        </w:tc>
      </w:tr>
      <w:tr w:rsidR="003866CD" w:rsidRPr="00CD01F3" w14:paraId="19E27696" w14:textId="77777777" w:rsidTr="003F4B96">
        <w:tc>
          <w:tcPr>
            <w:tcW w:w="642" w:type="dxa"/>
          </w:tcPr>
          <w:p w14:paraId="6A6EB668" w14:textId="77777777" w:rsidR="003866CD" w:rsidRPr="00CD01F3" w:rsidRDefault="003866CD" w:rsidP="003866CD">
            <w:pPr>
              <w:jc w:val="center"/>
              <w:rPr>
                <w:rFonts w:ascii="Times New Roman" w:hAnsi="Times New Roman"/>
                <w:sz w:val="24"/>
                <w:szCs w:val="24"/>
              </w:rPr>
            </w:pPr>
          </w:p>
        </w:tc>
        <w:tc>
          <w:tcPr>
            <w:tcW w:w="2903" w:type="dxa"/>
          </w:tcPr>
          <w:p w14:paraId="3458A453" w14:textId="509E6DBF" w:rsidR="003866CD" w:rsidRPr="003866CD" w:rsidRDefault="003866CD" w:rsidP="003866CD">
            <w:pPr>
              <w:pStyle w:val="ConsPlusNormal"/>
              <w:rPr>
                <w:rFonts w:ascii="Times New Roman" w:hAnsi="Times New Roman" w:cs="Times New Roman"/>
                <w:sz w:val="24"/>
                <w:szCs w:val="24"/>
              </w:rPr>
            </w:pPr>
            <w:r w:rsidRPr="003866CD">
              <w:rPr>
                <w:rFonts w:ascii="Times New Roman" w:hAnsi="Times New Roman" w:cs="Times New Roman"/>
                <w:color w:val="000000"/>
                <w:sz w:val="24"/>
                <w:szCs w:val="24"/>
              </w:rPr>
              <w:t>11:12:0000000:2788</w:t>
            </w:r>
          </w:p>
        </w:tc>
        <w:tc>
          <w:tcPr>
            <w:tcW w:w="6669" w:type="dxa"/>
          </w:tcPr>
          <w:p w14:paraId="47A4D73F" w14:textId="68E50A0E" w:rsidR="003866CD" w:rsidRPr="003866CD" w:rsidRDefault="003866CD" w:rsidP="00D45241">
            <w:pPr>
              <w:spacing w:line="240" w:lineRule="atLeast"/>
              <w:rPr>
                <w:rFonts w:ascii="Times New Roman" w:hAnsi="Times New Roman"/>
                <w:sz w:val="24"/>
                <w:szCs w:val="24"/>
              </w:rPr>
            </w:pPr>
            <w:r w:rsidRPr="003866CD">
              <w:rPr>
                <w:rFonts w:ascii="Times New Roman" w:hAnsi="Times New Roman"/>
                <w:color w:val="000000"/>
                <w:sz w:val="24"/>
                <w:szCs w:val="24"/>
              </w:rPr>
              <w:t>Республика Коми, МР Печора, ГУ «Печорское лесничество», Канинское участковое лесничество, кв. 151, 152, 153, 154, 156</w:t>
            </w:r>
          </w:p>
        </w:tc>
      </w:tr>
      <w:tr w:rsidR="00894693" w:rsidRPr="00CD01F3" w14:paraId="306A44FB" w14:textId="77777777" w:rsidTr="00D45241">
        <w:tc>
          <w:tcPr>
            <w:tcW w:w="642" w:type="dxa"/>
          </w:tcPr>
          <w:p w14:paraId="2D32ACDE" w14:textId="1EDAFBCA" w:rsidR="00894693" w:rsidRPr="00CD01F3" w:rsidRDefault="00894693" w:rsidP="00894693">
            <w:pPr>
              <w:jc w:val="center"/>
              <w:rPr>
                <w:rFonts w:ascii="Times New Roman" w:hAnsi="Times New Roman"/>
                <w:sz w:val="24"/>
                <w:szCs w:val="24"/>
              </w:rPr>
            </w:pPr>
            <w:r>
              <w:rPr>
                <w:rFonts w:ascii="Times New Roman" w:hAnsi="Times New Roman"/>
                <w:sz w:val="24"/>
                <w:szCs w:val="24"/>
              </w:rPr>
              <w:t>4</w:t>
            </w:r>
          </w:p>
        </w:tc>
        <w:tc>
          <w:tcPr>
            <w:tcW w:w="9572" w:type="dxa"/>
            <w:gridSpan w:val="2"/>
          </w:tcPr>
          <w:p w14:paraId="5679E04C" w14:textId="77777777" w:rsidR="00124787" w:rsidRPr="003F4B96" w:rsidRDefault="00B63C92" w:rsidP="00B63C92">
            <w:pPr>
              <w:jc w:val="center"/>
              <w:rPr>
                <w:rFonts w:ascii="Times New Roman" w:hAnsi="Times New Roman"/>
                <w:sz w:val="24"/>
                <w:szCs w:val="24"/>
              </w:rPr>
            </w:pPr>
            <w:r w:rsidRPr="003F4B96">
              <w:rPr>
                <w:rFonts w:ascii="Times New Roman" w:hAnsi="Times New Roman"/>
                <w:sz w:val="24"/>
                <w:szCs w:val="24"/>
              </w:rPr>
              <w:t xml:space="preserve">Администрация </w:t>
            </w:r>
            <w:r w:rsidR="00124787" w:rsidRPr="003F4B96">
              <w:rPr>
                <w:rFonts w:ascii="Times New Roman" w:hAnsi="Times New Roman"/>
                <w:sz w:val="24"/>
                <w:szCs w:val="24"/>
              </w:rPr>
              <w:t>городского поселения Сосногорск</w:t>
            </w:r>
          </w:p>
          <w:p w14:paraId="02646929" w14:textId="62B1B501" w:rsidR="00B63C92" w:rsidRPr="003F4B96" w:rsidRDefault="0029449D" w:rsidP="00B63C92">
            <w:pPr>
              <w:jc w:val="center"/>
              <w:rPr>
                <w:rFonts w:ascii="Times New Roman" w:hAnsi="Times New Roman"/>
                <w:sz w:val="24"/>
                <w:szCs w:val="24"/>
              </w:rPr>
            </w:pPr>
            <w:r w:rsidRPr="003F4B96">
              <w:rPr>
                <w:rFonts w:ascii="Times New Roman" w:hAnsi="Times New Roman"/>
                <w:sz w:val="24"/>
                <w:szCs w:val="24"/>
              </w:rPr>
              <w:t>муниципального района Сосногорск Республики Коми</w:t>
            </w:r>
          </w:p>
          <w:p w14:paraId="32907D99" w14:textId="185807CB" w:rsidR="00124787" w:rsidRPr="003F4B96" w:rsidRDefault="00124787" w:rsidP="00124787">
            <w:pPr>
              <w:jc w:val="center"/>
              <w:rPr>
                <w:rFonts w:ascii="Times New Roman" w:hAnsi="Times New Roman"/>
                <w:sz w:val="24"/>
                <w:szCs w:val="24"/>
              </w:rPr>
            </w:pPr>
            <w:r w:rsidRPr="003F4B96">
              <w:rPr>
                <w:rFonts w:ascii="Times New Roman" w:hAnsi="Times New Roman"/>
                <w:sz w:val="24"/>
                <w:szCs w:val="24"/>
              </w:rPr>
              <w:t xml:space="preserve">169500, Республика Коми, г. Сосногорск, ул. Зои Космодемьянской, </w:t>
            </w:r>
            <w:r w:rsidR="00045079" w:rsidRPr="003F4B96">
              <w:rPr>
                <w:rFonts w:ascii="Times New Roman" w:hAnsi="Times New Roman"/>
                <w:sz w:val="24"/>
                <w:szCs w:val="24"/>
              </w:rPr>
              <w:t>д.</w:t>
            </w:r>
            <w:r w:rsidRPr="003F4B96">
              <w:rPr>
                <w:rFonts w:ascii="Times New Roman" w:hAnsi="Times New Roman"/>
                <w:sz w:val="24"/>
                <w:szCs w:val="24"/>
              </w:rPr>
              <w:t>72.</w:t>
            </w:r>
          </w:p>
          <w:p w14:paraId="6C2F3524" w14:textId="77777777" w:rsidR="00124787" w:rsidRPr="003F4B96" w:rsidRDefault="00124787" w:rsidP="00124787">
            <w:pPr>
              <w:jc w:val="center"/>
              <w:rPr>
                <w:rFonts w:ascii="Times New Roman" w:hAnsi="Times New Roman"/>
                <w:sz w:val="24"/>
                <w:szCs w:val="24"/>
              </w:rPr>
            </w:pPr>
            <w:r w:rsidRPr="003F4B96">
              <w:rPr>
                <w:rFonts w:ascii="Times New Roman" w:hAnsi="Times New Roman"/>
                <w:sz w:val="24"/>
                <w:szCs w:val="24"/>
              </w:rPr>
              <w:t>+7 (82149) 5-72-73</w:t>
            </w:r>
          </w:p>
          <w:p w14:paraId="450FABC9" w14:textId="0D024B55" w:rsidR="0002206A" w:rsidRPr="003F4B96" w:rsidRDefault="003F4B96" w:rsidP="00124787">
            <w:pPr>
              <w:jc w:val="center"/>
              <w:rPr>
                <w:rFonts w:ascii="Times New Roman" w:hAnsi="Times New Roman"/>
                <w:b/>
                <w:bCs/>
                <w:sz w:val="24"/>
                <w:szCs w:val="24"/>
                <w:shd w:val="clear" w:color="auto" w:fill="FFFFFF"/>
              </w:rPr>
            </w:pPr>
            <w:hyperlink r:id="rId7" w:history="1">
              <w:r w:rsidR="00124787" w:rsidRPr="003F4B96">
                <w:rPr>
                  <w:rStyle w:val="a7"/>
                  <w:rFonts w:ascii="Times New Roman" w:hAnsi="Times New Roman"/>
                  <w:b/>
                  <w:bCs/>
                  <w:color w:val="auto"/>
                  <w:sz w:val="24"/>
                  <w:szCs w:val="24"/>
                  <w:u w:val="none"/>
                  <w:shd w:val="clear" w:color="auto" w:fill="FFFFFF"/>
                </w:rPr>
                <w:t>adminsosn@mail.ru</w:t>
              </w:r>
            </w:hyperlink>
          </w:p>
          <w:p w14:paraId="51C6D992" w14:textId="6DCF0FA4" w:rsidR="00B63C92" w:rsidRPr="003F4B96" w:rsidRDefault="004A33F7" w:rsidP="00B63C92">
            <w:pPr>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3B9801D6" w14:textId="4CE4BBD4" w:rsidR="004A33F7" w:rsidRPr="003F4B96" w:rsidRDefault="004A33F7" w:rsidP="00B63C92">
            <w:pPr>
              <w:jc w:val="center"/>
              <w:rPr>
                <w:rFonts w:ascii="Times New Roman" w:hAnsi="Times New Roman"/>
                <w:sz w:val="24"/>
                <w:szCs w:val="24"/>
              </w:rPr>
            </w:pPr>
          </w:p>
          <w:p w14:paraId="7E0BF3C4" w14:textId="0815D2E6" w:rsidR="004A33F7" w:rsidRPr="003F4B96" w:rsidRDefault="00124787" w:rsidP="00894693">
            <w:pPr>
              <w:spacing w:line="240" w:lineRule="atLeast"/>
              <w:jc w:val="center"/>
              <w:rPr>
                <w:rFonts w:ascii="Times New Roman" w:hAnsi="Times New Roman"/>
                <w:sz w:val="24"/>
                <w:szCs w:val="24"/>
              </w:rPr>
            </w:pPr>
            <w:r w:rsidRPr="003F4B96">
              <w:rPr>
                <w:rFonts w:ascii="Times New Roman" w:hAnsi="Times New Roman"/>
                <w:sz w:val="24"/>
                <w:szCs w:val="24"/>
              </w:rPr>
              <w:t xml:space="preserve">Администрация </w:t>
            </w:r>
            <w:r w:rsidR="004A33F7" w:rsidRPr="003F4B96">
              <w:rPr>
                <w:rFonts w:ascii="Times New Roman" w:hAnsi="Times New Roman"/>
                <w:sz w:val="24"/>
                <w:szCs w:val="24"/>
              </w:rPr>
              <w:t>сельского поселения</w:t>
            </w:r>
            <w:r w:rsidRPr="003F4B96">
              <w:rPr>
                <w:rFonts w:ascii="Times New Roman" w:hAnsi="Times New Roman"/>
                <w:sz w:val="24"/>
                <w:szCs w:val="24"/>
              </w:rPr>
              <w:t xml:space="preserve"> Каджером муниципального района </w:t>
            </w:r>
            <w:r w:rsidR="00693BC5" w:rsidRPr="003F4B96">
              <w:rPr>
                <w:rFonts w:ascii="Times New Roman" w:hAnsi="Times New Roman"/>
                <w:sz w:val="24"/>
                <w:szCs w:val="24"/>
              </w:rPr>
              <w:t>Печора Республики Коми</w:t>
            </w:r>
          </w:p>
          <w:p w14:paraId="69B5D22A" w14:textId="19F156B2" w:rsidR="004A33F7" w:rsidRPr="003F4B96" w:rsidRDefault="00693BC5" w:rsidP="00894693">
            <w:pPr>
              <w:spacing w:line="240" w:lineRule="atLeast"/>
              <w:jc w:val="center"/>
              <w:rPr>
                <w:rFonts w:ascii="Times New Roman" w:hAnsi="Times New Roman"/>
                <w:sz w:val="24"/>
                <w:szCs w:val="24"/>
              </w:rPr>
            </w:pPr>
            <w:r w:rsidRPr="003F4B96">
              <w:rPr>
                <w:rFonts w:ascii="Times New Roman" w:hAnsi="Times New Roman"/>
                <w:sz w:val="24"/>
                <w:szCs w:val="24"/>
              </w:rPr>
              <w:t>169630, Республика Коми, муниципальный район Печора, п. Каджером, ул. Лесная, д.17а</w:t>
            </w:r>
          </w:p>
          <w:p w14:paraId="1A85D7E4" w14:textId="174CAB67" w:rsidR="004A33F7" w:rsidRPr="003F4B96" w:rsidRDefault="00693BC5" w:rsidP="00894693">
            <w:pPr>
              <w:spacing w:line="240" w:lineRule="atLeast"/>
              <w:jc w:val="center"/>
              <w:rPr>
                <w:rFonts w:ascii="Times New Roman" w:hAnsi="Times New Roman"/>
                <w:sz w:val="24"/>
                <w:szCs w:val="24"/>
              </w:rPr>
            </w:pPr>
            <w:r w:rsidRPr="003F4B96">
              <w:rPr>
                <w:rFonts w:ascii="Times New Roman" w:hAnsi="Times New Roman"/>
                <w:sz w:val="24"/>
                <w:szCs w:val="24"/>
              </w:rPr>
              <w:t>+7 (82142) 9-83-68</w:t>
            </w:r>
          </w:p>
          <w:p w14:paraId="6CC761A6" w14:textId="4D054352" w:rsidR="004A33F7" w:rsidRPr="003F4B96" w:rsidRDefault="00693BC5" w:rsidP="00894693">
            <w:pPr>
              <w:spacing w:line="240" w:lineRule="atLeast"/>
              <w:jc w:val="center"/>
              <w:rPr>
                <w:rFonts w:ascii="Times New Roman" w:hAnsi="Times New Roman"/>
                <w:sz w:val="24"/>
                <w:szCs w:val="24"/>
              </w:rPr>
            </w:pPr>
            <w:r w:rsidRPr="003F4B96">
              <w:rPr>
                <w:rFonts w:ascii="Times New Roman" w:hAnsi="Times New Roman"/>
                <w:b/>
                <w:bCs/>
                <w:sz w:val="24"/>
                <w:szCs w:val="24"/>
                <w:shd w:val="clear" w:color="auto" w:fill="FFFFFF"/>
              </w:rPr>
              <w:t>mo.sp.kadzherom@mail.ru</w:t>
            </w:r>
          </w:p>
          <w:p w14:paraId="18E7C76E" w14:textId="77777777" w:rsidR="004A33F7" w:rsidRPr="003F4B96" w:rsidRDefault="004A33F7" w:rsidP="004A33F7">
            <w:pPr>
              <w:spacing w:line="240" w:lineRule="atLeast"/>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7E865950" w14:textId="0EDA787E" w:rsidR="004A33F7" w:rsidRPr="003F4B96" w:rsidRDefault="004A33F7" w:rsidP="00894693">
            <w:pPr>
              <w:spacing w:line="240" w:lineRule="atLeast"/>
              <w:jc w:val="center"/>
              <w:rPr>
                <w:rFonts w:ascii="Times New Roman" w:hAnsi="Times New Roman"/>
                <w:sz w:val="24"/>
                <w:szCs w:val="24"/>
              </w:rPr>
            </w:pPr>
          </w:p>
          <w:p w14:paraId="6E4D2FB8" w14:textId="580F4512" w:rsidR="004A33F7" w:rsidRPr="003F4B96" w:rsidRDefault="00693BC5" w:rsidP="00894693">
            <w:pPr>
              <w:spacing w:line="240" w:lineRule="atLeast"/>
              <w:jc w:val="center"/>
              <w:rPr>
                <w:rFonts w:ascii="Times New Roman" w:hAnsi="Times New Roman"/>
                <w:sz w:val="24"/>
                <w:szCs w:val="24"/>
              </w:rPr>
            </w:pPr>
            <w:r w:rsidRPr="003F4B96">
              <w:rPr>
                <w:rFonts w:ascii="Times New Roman" w:hAnsi="Times New Roman"/>
                <w:sz w:val="24"/>
                <w:szCs w:val="24"/>
              </w:rPr>
              <w:t>Администрация сельского поселения Чикшино муниципального района Печора Республики Коми</w:t>
            </w:r>
          </w:p>
          <w:p w14:paraId="685A149D" w14:textId="77777777" w:rsidR="00693BC5" w:rsidRPr="003F4B96" w:rsidRDefault="00693BC5" w:rsidP="00894693">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lastRenderedPageBreak/>
              <w:t>169640, Республика Коми</w:t>
            </w:r>
            <w:r w:rsidR="00A24B8C" w:rsidRPr="003F4B96">
              <w:rPr>
                <w:rStyle w:val="ae"/>
                <w:rFonts w:ascii="Times New Roman" w:hAnsi="Times New Roman"/>
                <w:b w:val="0"/>
                <w:sz w:val="24"/>
                <w:szCs w:val="24"/>
                <w:bdr w:val="none" w:sz="0" w:space="0" w:color="auto" w:frame="1"/>
                <w:shd w:val="clear" w:color="auto" w:fill="FFFFFF"/>
              </w:rPr>
              <w:t xml:space="preserve">, </w:t>
            </w:r>
            <w:r w:rsidRPr="003F4B96">
              <w:rPr>
                <w:rStyle w:val="ae"/>
                <w:rFonts w:ascii="Times New Roman" w:hAnsi="Times New Roman"/>
                <w:b w:val="0"/>
                <w:sz w:val="24"/>
                <w:szCs w:val="24"/>
                <w:bdr w:val="none" w:sz="0" w:space="0" w:color="auto" w:frame="1"/>
                <w:shd w:val="clear" w:color="auto" w:fill="FFFFFF"/>
              </w:rPr>
              <w:t>муниципальный район Печора</w:t>
            </w:r>
            <w:r w:rsidR="00A24B8C" w:rsidRPr="003F4B96">
              <w:rPr>
                <w:rStyle w:val="ae"/>
                <w:rFonts w:ascii="Times New Roman" w:hAnsi="Times New Roman"/>
                <w:b w:val="0"/>
                <w:sz w:val="24"/>
                <w:szCs w:val="24"/>
                <w:bdr w:val="none" w:sz="0" w:space="0" w:color="auto" w:frame="1"/>
                <w:shd w:val="clear" w:color="auto" w:fill="FFFFFF"/>
              </w:rPr>
              <w:t xml:space="preserve">, </w:t>
            </w:r>
            <w:r w:rsidRPr="003F4B96">
              <w:rPr>
                <w:rStyle w:val="ae"/>
                <w:rFonts w:ascii="Times New Roman" w:hAnsi="Times New Roman"/>
                <w:b w:val="0"/>
                <w:sz w:val="24"/>
                <w:szCs w:val="24"/>
                <w:bdr w:val="none" w:sz="0" w:space="0" w:color="auto" w:frame="1"/>
                <w:shd w:val="clear" w:color="auto" w:fill="FFFFFF"/>
              </w:rPr>
              <w:t>п. Чикшино,</w:t>
            </w:r>
          </w:p>
          <w:p w14:paraId="4887E00F" w14:textId="5E7FCFF7" w:rsidR="00A24B8C" w:rsidRPr="003F4B96" w:rsidRDefault="00693BC5" w:rsidP="00894693">
            <w:pPr>
              <w:spacing w:line="240" w:lineRule="atLeast"/>
              <w:jc w:val="center"/>
              <w:rPr>
                <w:rFonts w:ascii="Times New Roman" w:hAnsi="Times New Roman"/>
                <w:b/>
                <w:sz w:val="24"/>
                <w:szCs w:val="24"/>
              </w:rPr>
            </w:pPr>
            <w:r w:rsidRPr="003F4B96">
              <w:rPr>
                <w:rStyle w:val="ae"/>
                <w:rFonts w:ascii="Times New Roman" w:hAnsi="Times New Roman"/>
                <w:b w:val="0"/>
                <w:sz w:val="24"/>
                <w:szCs w:val="24"/>
                <w:bdr w:val="none" w:sz="0" w:space="0" w:color="auto" w:frame="1"/>
                <w:shd w:val="clear" w:color="auto" w:fill="FFFFFF"/>
              </w:rPr>
              <w:t>ул. Центральная, д.2</w:t>
            </w:r>
          </w:p>
          <w:p w14:paraId="50E35A04" w14:textId="014399DF" w:rsidR="004A33F7" w:rsidRPr="003F4B96" w:rsidRDefault="00A24B8C" w:rsidP="00894693">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t>+7 (</w:t>
            </w:r>
            <w:r w:rsidR="00693BC5" w:rsidRPr="003F4B96">
              <w:rPr>
                <w:rStyle w:val="ae"/>
                <w:rFonts w:ascii="Times New Roman" w:hAnsi="Times New Roman"/>
                <w:b w:val="0"/>
                <w:sz w:val="24"/>
                <w:szCs w:val="24"/>
                <w:bdr w:val="none" w:sz="0" w:space="0" w:color="auto" w:frame="1"/>
                <w:shd w:val="clear" w:color="auto" w:fill="FFFFFF"/>
              </w:rPr>
              <w:t>82142) 9-01-65</w:t>
            </w:r>
          </w:p>
          <w:p w14:paraId="53F192C1" w14:textId="2082D013" w:rsidR="00A24B8C" w:rsidRPr="003F4B96" w:rsidRDefault="00693BC5" w:rsidP="00894693">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Fonts w:ascii="Times New Roman" w:hAnsi="Times New Roman"/>
                <w:b/>
                <w:bCs/>
                <w:sz w:val="24"/>
                <w:szCs w:val="24"/>
                <w:shd w:val="clear" w:color="auto" w:fill="FFFFFF"/>
              </w:rPr>
              <w:t>adm-chiksh@yandex.ru</w:t>
            </w:r>
          </w:p>
          <w:p w14:paraId="2BAC5AE9" w14:textId="77777777" w:rsidR="00A24B8C" w:rsidRPr="003F4B96" w:rsidRDefault="00A24B8C" w:rsidP="00A24B8C">
            <w:pPr>
              <w:spacing w:line="240" w:lineRule="atLeast"/>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5BF7E60C" w14:textId="5A28E767" w:rsidR="00A24B8C" w:rsidRPr="003F4B96" w:rsidRDefault="00A24B8C" w:rsidP="00894693">
            <w:pPr>
              <w:spacing w:line="240" w:lineRule="atLeast"/>
              <w:jc w:val="center"/>
              <w:rPr>
                <w:rFonts w:ascii="Times New Roman" w:hAnsi="Times New Roman"/>
                <w:b/>
                <w:sz w:val="24"/>
                <w:szCs w:val="24"/>
              </w:rPr>
            </w:pPr>
          </w:p>
          <w:p w14:paraId="2B2756B2" w14:textId="77777777" w:rsidR="00045079" w:rsidRPr="003F4B96" w:rsidRDefault="00045079" w:rsidP="00045079">
            <w:pPr>
              <w:spacing w:line="240" w:lineRule="atLeast"/>
              <w:jc w:val="center"/>
              <w:rPr>
                <w:rFonts w:ascii="Times New Roman" w:hAnsi="Times New Roman"/>
                <w:sz w:val="24"/>
                <w:szCs w:val="24"/>
              </w:rPr>
            </w:pPr>
            <w:r w:rsidRPr="003F4B96">
              <w:rPr>
                <w:rFonts w:ascii="Times New Roman" w:hAnsi="Times New Roman"/>
                <w:sz w:val="24"/>
                <w:szCs w:val="24"/>
              </w:rPr>
              <w:t>Администрация городского поселения Кожва муниципального района Печора</w:t>
            </w:r>
          </w:p>
          <w:p w14:paraId="7E17CB6B" w14:textId="76B2244B" w:rsidR="00045079" w:rsidRPr="003F4B96" w:rsidRDefault="00045079" w:rsidP="00045079">
            <w:pPr>
              <w:spacing w:line="240" w:lineRule="atLeast"/>
              <w:jc w:val="center"/>
              <w:rPr>
                <w:rFonts w:ascii="Times New Roman" w:hAnsi="Times New Roman"/>
                <w:sz w:val="24"/>
                <w:szCs w:val="24"/>
              </w:rPr>
            </w:pPr>
            <w:r w:rsidRPr="003F4B96">
              <w:rPr>
                <w:rFonts w:ascii="Times New Roman" w:hAnsi="Times New Roman"/>
                <w:sz w:val="24"/>
                <w:szCs w:val="24"/>
              </w:rPr>
              <w:t>Республики Коми</w:t>
            </w:r>
          </w:p>
          <w:p w14:paraId="71E3CEAA" w14:textId="1DB3DB4F" w:rsidR="00045079" w:rsidRPr="003F4B96" w:rsidRDefault="00045079" w:rsidP="00045079">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t>169663, Республика Коми, муниципальный район Печора, пгт. Кожва,</w:t>
            </w:r>
          </w:p>
          <w:p w14:paraId="4B7C4745" w14:textId="6104E5DD" w:rsidR="00045079" w:rsidRPr="003F4B96" w:rsidRDefault="00045079" w:rsidP="00045079">
            <w:pPr>
              <w:spacing w:line="240" w:lineRule="atLeast"/>
              <w:jc w:val="center"/>
              <w:rPr>
                <w:rFonts w:ascii="Times New Roman" w:hAnsi="Times New Roman"/>
                <w:b/>
                <w:sz w:val="24"/>
                <w:szCs w:val="24"/>
              </w:rPr>
            </w:pPr>
            <w:r w:rsidRPr="003F4B96">
              <w:rPr>
                <w:rStyle w:val="ae"/>
                <w:rFonts w:ascii="Times New Roman" w:hAnsi="Times New Roman"/>
                <w:b w:val="0"/>
                <w:sz w:val="24"/>
                <w:szCs w:val="24"/>
                <w:bdr w:val="none" w:sz="0" w:space="0" w:color="auto" w:frame="1"/>
                <w:shd w:val="clear" w:color="auto" w:fill="FFFFFF"/>
              </w:rPr>
              <w:t>ул. Мира, д.12</w:t>
            </w:r>
          </w:p>
          <w:p w14:paraId="79C6F11D" w14:textId="3C575878" w:rsidR="00045079" w:rsidRPr="003F4B96" w:rsidRDefault="00045079" w:rsidP="00045079">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t>+7 (82142) 9-51-22</w:t>
            </w:r>
          </w:p>
          <w:p w14:paraId="7DE9D4C6" w14:textId="043E704B" w:rsidR="00045079" w:rsidRPr="003F4B96" w:rsidRDefault="00045079" w:rsidP="00045079">
            <w:pPr>
              <w:spacing w:line="240" w:lineRule="atLeast"/>
              <w:jc w:val="center"/>
              <w:rPr>
                <w:rStyle w:val="ae"/>
                <w:rFonts w:ascii="Times New Roman" w:hAnsi="Times New Roman"/>
                <w:sz w:val="24"/>
                <w:szCs w:val="24"/>
                <w:bdr w:val="none" w:sz="0" w:space="0" w:color="auto" w:frame="1"/>
                <w:shd w:val="clear" w:color="auto" w:fill="FFFFFF"/>
              </w:rPr>
            </w:pPr>
            <w:r w:rsidRPr="003F4B96">
              <w:rPr>
                <w:rStyle w:val="ae"/>
                <w:rFonts w:ascii="Times New Roman" w:hAnsi="Times New Roman"/>
                <w:sz w:val="24"/>
                <w:szCs w:val="24"/>
                <w:bdr w:val="none" w:sz="0" w:space="0" w:color="auto" w:frame="1"/>
                <w:shd w:val="clear" w:color="auto" w:fill="FFFFFF"/>
                <w:lang w:val="en-US"/>
              </w:rPr>
              <w:t>kogba</w:t>
            </w:r>
            <w:r w:rsidRPr="003F4B96">
              <w:rPr>
                <w:rStyle w:val="ae"/>
                <w:rFonts w:ascii="Times New Roman" w:hAnsi="Times New Roman"/>
                <w:sz w:val="24"/>
                <w:szCs w:val="24"/>
                <w:bdr w:val="none" w:sz="0" w:space="0" w:color="auto" w:frame="1"/>
                <w:shd w:val="clear" w:color="auto" w:fill="FFFFFF"/>
              </w:rPr>
              <w:t>-</w:t>
            </w:r>
            <w:r w:rsidRPr="003F4B96">
              <w:rPr>
                <w:rStyle w:val="ae"/>
                <w:rFonts w:ascii="Times New Roman" w:hAnsi="Times New Roman"/>
                <w:sz w:val="24"/>
                <w:szCs w:val="24"/>
                <w:bdr w:val="none" w:sz="0" w:space="0" w:color="auto" w:frame="1"/>
                <w:shd w:val="clear" w:color="auto" w:fill="FFFFFF"/>
                <w:lang w:val="en-US"/>
              </w:rPr>
              <w:t>admin</w:t>
            </w:r>
            <w:r w:rsidRPr="003F4B96">
              <w:rPr>
                <w:rStyle w:val="ae"/>
                <w:rFonts w:ascii="Times New Roman" w:hAnsi="Times New Roman"/>
                <w:sz w:val="24"/>
                <w:szCs w:val="24"/>
                <w:bdr w:val="none" w:sz="0" w:space="0" w:color="auto" w:frame="1"/>
                <w:shd w:val="clear" w:color="auto" w:fill="FFFFFF"/>
              </w:rPr>
              <w:t>@</w:t>
            </w:r>
            <w:r w:rsidRPr="003F4B96">
              <w:rPr>
                <w:rStyle w:val="ae"/>
                <w:rFonts w:ascii="Times New Roman" w:hAnsi="Times New Roman"/>
                <w:sz w:val="24"/>
                <w:szCs w:val="24"/>
                <w:bdr w:val="none" w:sz="0" w:space="0" w:color="auto" w:frame="1"/>
                <w:shd w:val="clear" w:color="auto" w:fill="FFFFFF"/>
                <w:lang w:val="en-US"/>
              </w:rPr>
              <w:t>mail</w:t>
            </w:r>
            <w:r w:rsidRPr="003F4B96">
              <w:rPr>
                <w:rStyle w:val="ae"/>
                <w:rFonts w:ascii="Times New Roman" w:hAnsi="Times New Roman"/>
                <w:sz w:val="24"/>
                <w:szCs w:val="24"/>
                <w:bdr w:val="none" w:sz="0" w:space="0" w:color="auto" w:frame="1"/>
                <w:shd w:val="clear" w:color="auto" w:fill="FFFFFF"/>
              </w:rPr>
              <w:t>.</w:t>
            </w:r>
            <w:r w:rsidRPr="003F4B96">
              <w:rPr>
                <w:rStyle w:val="ae"/>
                <w:rFonts w:ascii="Times New Roman" w:hAnsi="Times New Roman"/>
                <w:sz w:val="24"/>
                <w:szCs w:val="24"/>
                <w:bdr w:val="none" w:sz="0" w:space="0" w:color="auto" w:frame="1"/>
                <w:shd w:val="clear" w:color="auto" w:fill="FFFFFF"/>
                <w:lang w:val="en-US"/>
              </w:rPr>
              <w:t>ru</w:t>
            </w:r>
          </w:p>
          <w:p w14:paraId="4D870DED" w14:textId="77777777" w:rsidR="00045079" w:rsidRPr="003F4B96" w:rsidRDefault="00045079" w:rsidP="00045079">
            <w:pPr>
              <w:spacing w:line="240" w:lineRule="atLeast"/>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6E423C7F" w14:textId="49DA6A68" w:rsidR="00045079" w:rsidRPr="003F4B96" w:rsidRDefault="00045079" w:rsidP="00894693">
            <w:pPr>
              <w:spacing w:line="240" w:lineRule="atLeast"/>
              <w:jc w:val="center"/>
              <w:rPr>
                <w:rFonts w:ascii="Times New Roman" w:hAnsi="Times New Roman"/>
                <w:b/>
                <w:sz w:val="24"/>
                <w:szCs w:val="24"/>
              </w:rPr>
            </w:pPr>
          </w:p>
          <w:p w14:paraId="028971B8" w14:textId="647C2E56" w:rsidR="00045079" w:rsidRPr="003F4B96" w:rsidRDefault="00045079" w:rsidP="00045079">
            <w:pPr>
              <w:spacing w:line="240" w:lineRule="atLeast"/>
              <w:jc w:val="center"/>
              <w:rPr>
                <w:rFonts w:ascii="Times New Roman" w:hAnsi="Times New Roman"/>
                <w:sz w:val="24"/>
                <w:szCs w:val="24"/>
              </w:rPr>
            </w:pPr>
            <w:r w:rsidRPr="003F4B96">
              <w:rPr>
                <w:rFonts w:ascii="Times New Roman" w:hAnsi="Times New Roman"/>
                <w:sz w:val="24"/>
                <w:szCs w:val="24"/>
              </w:rPr>
              <w:t>Администрация сельского поселения Озёрный муниципального района Печора Республики Коми</w:t>
            </w:r>
          </w:p>
          <w:p w14:paraId="6DDC4C0D" w14:textId="4192B976" w:rsidR="00045079" w:rsidRPr="003F4B96" w:rsidRDefault="00045079" w:rsidP="00045079">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t>1696</w:t>
            </w:r>
            <w:r w:rsidR="00DD5C7F" w:rsidRPr="003F4B96">
              <w:rPr>
                <w:rStyle w:val="ae"/>
                <w:rFonts w:ascii="Times New Roman" w:hAnsi="Times New Roman"/>
                <w:b w:val="0"/>
                <w:sz w:val="24"/>
                <w:szCs w:val="24"/>
                <w:bdr w:val="none" w:sz="0" w:space="0" w:color="auto" w:frame="1"/>
                <w:shd w:val="clear" w:color="auto" w:fill="FFFFFF"/>
              </w:rPr>
              <w:t>34</w:t>
            </w:r>
            <w:r w:rsidRPr="003F4B96">
              <w:rPr>
                <w:rStyle w:val="ae"/>
                <w:rFonts w:ascii="Times New Roman" w:hAnsi="Times New Roman"/>
                <w:b w:val="0"/>
                <w:sz w:val="24"/>
                <w:szCs w:val="24"/>
                <w:bdr w:val="none" w:sz="0" w:space="0" w:color="auto" w:frame="1"/>
                <w:shd w:val="clear" w:color="auto" w:fill="FFFFFF"/>
              </w:rPr>
              <w:t>, Республика Коми, муниципальный район Печора, п. Озёрный,</w:t>
            </w:r>
          </w:p>
          <w:p w14:paraId="375E6F02" w14:textId="2D8AAE71" w:rsidR="00045079" w:rsidRPr="003F4B96" w:rsidRDefault="00045079" w:rsidP="00045079">
            <w:pPr>
              <w:spacing w:line="240" w:lineRule="atLeast"/>
              <w:jc w:val="center"/>
              <w:rPr>
                <w:rFonts w:ascii="Times New Roman" w:hAnsi="Times New Roman"/>
                <w:b/>
                <w:sz w:val="24"/>
                <w:szCs w:val="24"/>
              </w:rPr>
            </w:pPr>
            <w:r w:rsidRPr="003F4B96">
              <w:rPr>
                <w:rStyle w:val="ae"/>
                <w:rFonts w:ascii="Times New Roman" w:hAnsi="Times New Roman"/>
                <w:b w:val="0"/>
                <w:sz w:val="24"/>
                <w:szCs w:val="24"/>
                <w:bdr w:val="none" w:sz="0" w:space="0" w:color="auto" w:frame="1"/>
                <w:shd w:val="clear" w:color="auto" w:fill="FFFFFF"/>
              </w:rPr>
              <w:t>ул. Центральная, д.15</w:t>
            </w:r>
          </w:p>
          <w:p w14:paraId="3CD579DE" w14:textId="265085E3" w:rsidR="00045079" w:rsidRPr="003F4B96" w:rsidRDefault="00045079" w:rsidP="00045079">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Style w:val="ae"/>
                <w:rFonts w:ascii="Times New Roman" w:hAnsi="Times New Roman"/>
                <w:b w:val="0"/>
                <w:sz w:val="24"/>
                <w:szCs w:val="24"/>
                <w:bdr w:val="none" w:sz="0" w:space="0" w:color="auto" w:frame="1"/>
                <w:shd w:val="clear" w:color="auto" w:fill="FFFFFF"/>
              </w:rPr>
              <w:t>+7 (82142) 9-42-45</w:t>
            </w:r>
          </w:p>
          <w:p w14:paraId="64B100D4" w14:textId="472651AC" w:rsidR="00045079" w:rsidRPr="003F4B96" w:rsidRDefault="00045079" w:rsidP="00045079">
            <w:pPr>
              <w:spacing w:line="240" w:lineRule="atLeast"/>
              <w:jc w:val="center"/>
              <w:rPr>
                <w:rStyle w:val="ae"/>
                <w:rFonts w:ascii="Times New Roman" w:hAnsi="Times New Roman"/>
                <w:b w:val="0"/>
                <w:sz w:val="24"/>
                <w:szCs w:val="24"/>
                <w:bdr w:val="none" w:sz="0" w:space="0" w:color="auto" w:frame="1"/>
                <w:shd w:val="clear" w:color="auto" w:fill="FFFFFF"/>
              </w:rPr>
            </w:pPr>
            <w:r w:rsidRPr="003F4B96">
              <w:rPr>
                <w:rFonts w:ascii="Times New Roman" w:hAnsi="Times New Roman"/>
                <w:b/>
                <w:bCs/>
                <w:sz w:val="24"/>
                <w:szCs w:val="24"/>
                <w:shd w:val="clear" w:color="auto" w:fill="FFFFFF"/>
              </w:rPr>
              <w:t>zaton-ozern-adm@mail.ru</w:t>
            </w:r>
          </w:p>
          <w:p w14:paraId="7579B448" w14:textId="77777777" w:rsidR="00045079" w:rsidRPr="003F4B96" w:rsidRDefault="00045079" w:rsidP="00045079">
            <w:pPr>
              <w:spacing w:line="240" w:lineRule="atLeast"/>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5B310493" w14:textId="7F0C2E66" w:rsidR="00045079" w:rsidRPr="003F4B96" w:rsidRDefault="00045079" w:rsidP="00894693">
            <w:pPr>
              <w:spacing w:line="240" w:lineRule="atLeast"/>
              <w:jc w:val="center"/>
              <w:rPr>
                <w:rFonts w:ascii="Times New Roman" w:hAnsi="Times New Roman"/>
                <w:b/>
                <w:sz w:val="24"/>
                <w:szCs w:val="24"/>
              </w:rPr>
            </w:pPr>
          </w:p>
          <w:p w14:paraId="35E1EDEF" w14:textId="443FC02F" w:rsidR="00DD5C7F" w:rsidRPr="003F4B96" w:rsidRDefault="00DD5C7F" w:rsidP="00DD5C7F">
            <w:pPr>
              <w:spacing w:line="240" w:lineRule="atLeast"/>
              <w:jc w:val="center"/>
              <w:rPr>
                <w:rFonts w:ascii="Times New Roman" w:hAnsi="Times New Roman"/>
                <w:sz w:val="24"/>
                <w:szCs w:val="24"/>
              </w:rPr>
            </w:pPr>
            <w:r w:rsidRPr="003F4B96">
              <w:rPr>
                <w:rFonts w:ascii="Times New Roman" w:hAnsi="Times New Roman"/>
                <w:sz w:val="24"/>
                <w:szCs w:val="24"/>
              </w:rPr>
              <w:t>Администрация городского поселения Печора муниципального района Печора Республики Коми</w:t>
            </w:r>
          </w:p>
          <w:p w14:paraId="7DD71B3B" w14:textId="77777777" w:rsidR="00DD5C7F" w:rsidRPr="003F4B96" w:rsidRDefault="00DD5C7F" w:rsidP="00DD5C7F">
            <w:pPr>
              <w:spacing w:line="240" w:lineRule="atLeast"/>
              <w:jc w:val="center"/>
              <w:rPr>
                <w:rFonts w:ascii="Times New Roman" w:hAnsi="Times New Roman"/>
                <w:sz w:val="24"/>
                <w:szCs w:val="24"/>
              </w:rPr>
            </w:pPr>
            <w:r w:rsidRPr="003F4B96">
              <w:rPr>
                <w:rFonts w:ascii="Times New Roman" w:hAnsi="Times New Roman"/>
                <w:sz w:val="24"/>
                <w:szCs w:val="24"/>
              </w:rPr>
              <w:t>169600, Республика Коми, г. Печора, ул. Ленинградская, д.15</w:t>
            </w:r>
          </w:p>
          <w:p w14:paraId="403C9434" w14:textId="401A52BC" w:rsidR="00DD5C7F" w:rsidRPr="003F4B96" w:rsidRDefault="00D950BE" w:rsidP="00DD5C7F">
            <w:pPr>
              <w:spacing w:line="240" w:lineRule="atLeast"/>
              <w:jc w:val="center"/>
              <w:rPr>
                <w:rFonts w:ascii="Times New Roman" w:hAnsi="Times New Roman"/>
                <w:sz w:val="24"/>
                <w:szCs w:val="24"/>
              </w:rPr>
            </w:pPr>
            <w:r w:rsidRPr="003F4B96">
              <w:rPr>
                <w:rFonts w:ascii="Times New Roman" w:hAnsi="Times New Roman"/>
                <w:sz w:val="24"/>
                <w:szCs w:val="24"/>
              </w:rPr>
              <w:t>+7 (82142) 7-07-70</w:t>
            </w:r>
          </w:p>
          <w:p w14:paraId="21E2B7D2" w14:textId="04251E5E" w:rsidR="00DD5C7F" w:rsidRPr="003F4B96" w:rsidRDefault="00D950BE" w:rsidP="00D950BE">
            <w:pPr>
              <w:spacing w:line="240" w:lineRule="atLeast"/>
              <w:jc w:val="center"/>
              <w:rPr>
                <w:rStyle w:val="ae"/>
                <w:rFonts w:ascii="Times New Roman" w:hAnsi="Times New Roman"/>
                <w:bCs w:val="0"/>
                <w:sz w:val="24"/>
                <w:szCs w:val="24"/>
              </w:rPr>
            </w:pPr>
            <w:r w:rsidRPr="003F4B96">
              <w:rPr>
                <w:rFonts w:ascii="Times New Roman" w:hAnsi="Times New Roman"/>
                <w:b/>
                <w:sz w:val="24"/>
                <w:szCs w:val="24"/>
                <w:lang w:val="en-US"/>
              </w:rPr>
              <w:t>orgotdel</w:t>
            </w:r>
            <w:r w:rsidRPr="003F4B96">
              <w:rPr>
                <w:rFonts w:ascii="Times New Roman" w:hAnsi="Times New Roman"/>
                <w:b/>
                <w:sz w:val="24"/>
                <w:szCs w:val="24"/>
              </w:rPr>
              <w:t>-</w:t>
            </w:r>
            <w:r w:rsidRPr="003F4B96">
              <w:rPr>
                <w:rFonts w:ascii="Times New Roman" w:hAnsi="Times New Roman"/>
                <w:b/>
                <w:sz w:val="24"/>
                <w:szCs w:val="24"/>
                <w:lang w:val="en-US"/>
              </w:rPr>
              <w:t>mr</w:t>
            </w:r>
            <w:r w:rsidRPr="003F4B96">
              <w:rPr>
                <w:rFonts w:ascii="Times New Roman" w:hAnsi="Times New Roman"/>
                <w:b/>
                <w:sz w:val="24"/>
                <w:szCs w:val="24"/>
              </w:rPr>
              <w:t>@</w:t>
            </w:r>
            <w:r w:rsidRPr="003F4B96">
              <w:rPr>
                <w:rFonts w:ascii="Times New Roman" w:hAnsi="Times New Roman"/>
                <w:b/>
                <w:sz w:val="24"/>
                <w:szCs w:val="24"/>
                <w:lang w:val="en-US"/>
              </w:rPr>
              <w:t>mail</w:t>
            </w:r>
            <w:r w:rsidRPr="003F4B96">
              <w:rPr>
                <w:rFonts w:ascii="Times New Roman" w:hAnsi="Times New Roman"/>
                <w:b/>
                <w:sz w:val="24"/>
                <w:szCs w:val="24"/>
              </w:rPr>
              <w:t>.</w:t>
            </w:r>
            <w:r w:rsidRPr="003F4B96">
              <w:rPr>
                <w:rFonts w:ascii="Times New Roman" w:hAnsi="Times New Roman"/>
                <w:b/>
                <w:sz w:val="24"/>
                <w:szCs w:val="24"/>
                <w:lang w:val="en-US"/>
              </w:rPr>
              <w:t>ru</w:t>
            </w:r>
          </w:p>
          <w:p w14:paraId="11B2BF45" w14:textId="77777777" w:rsidR="00DD5C7F" w:rsidRPr="003F4B96" w:rsidRDefault="00DD5C7F" w:rsidP="00DD5C7F">
            <w:pPr>
              <w:spacing w:line="240" w:lineRule="atLeast"/>
              <w:jc w:val="center"/>
              <w:rPr>
                <w:rFonts w:ascii="Times New Roman" w:hAnsi="Times New Roman"/>
                <w:sz w:val="24"/>
                <w:szCs w:val="24"/>
              </w:rPr>
            </w:pPr>
            <w:r w:rsidRPr="003F4B96">
              <w:rPr>
                <w:rFonts w:ascii="Times New Roman" w:hAnsi="Times New Roman"/>
                <w:sz w:val="24"/>
                <w:szCs w:val="24"/>
              </w:rPr>
              <w:t>Режим работы: по предварительной записи</w:t>
            </w:r>
          </w:p>
          <w:p w14:paraId="115CF2F9" w14:textId="77777777" w:rsidR="00DD5C7F" w:rsidRPr="00DD5C7F" w:rsidRDefault="00DD5C7F" w:rsidP="00894693">
            <w:pPr>
              <w:spacing w:line="240" w:lineRule="atLeast"/>
              <w:jc w:val="center"/>
              <w:rPr>
                <w:rFonts w:ascii="Times New Roman" w:hAnsi="Times New Roman"/>
                <w:b/>
                <w:sz w:val="24"/>
                <w:szCs w:val="24"/>
              </w:rPr>
            </w:pPr>
          </w:p>
          <w:p w14:paraId="0ABDDA3E" w14:textId="3847A3B1" w:rsidR="00894693" w:rsidRPr="00BD0573" w:rsidRDefault="00894693" w:rsidP="00894693">
            <w:pPr>
              <w:spacing w:line="240" w:lineRule="atLeast"/>
              <w:jc w:val="center"/>
              <w:rPr>
                <w:rFonts w:ascii="Times New Roman" w:hAnsi="Times New Roman"/>
                <w:sz w:val="24"/>
                <w:szCs w:val="24"/>
              </w:rPr>
            </w:pPr>
            <w:r w:rsidRPr="00D3439C">
              <w:rPr>
                <w:rFonts w:ascii="Times New Roman" w:hAnsi="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w:t>
            </w:r>
            <w:r w:rsidRPr="00DA6F49">
              <w:rPr>
                <w:rFonts w:ascii="Times New Roman" w:hAnsi="Times New Roman"/>
                <w:sz w:val="24"/>
                <w:szCs w:val="24"/>
              </w:rPr>
              <w:t>заинтересованных лиц для ознакомления с поступившим ходатайством об установлении публичного сервитута)</w:t>
            </w:r>
          </w:p>
        </w:tc>
      </w:tr>
      <w:tr w:rsidR="00894693" w:rsidRPr="00CD01F3" w14:paraId="559C0A85" w14:textId="77777777" w:rsidTr="00D45241">
        <w:tc>
          <w:tcPr>
            <w:tcW w:w="642" w:type="dxa"/>
          </w:tcPr>
          <w:p w14:paraId="1876E0C0" w14:textId="0508D266" w:rsidR="00894693" w:rsidRPr="00CD01F3" w:rsidRDefault="00894693" w:rsidP="00894693">
            <w:pPr>
              <w:jc w:val="center"/>
              <w:rPr>
                <w:rFonts w:ascii="Times New Roman" w:hAnsi="Times New Roman"/>
                <w:sz w:val="24"/>
                <w:szCs w:val="24"/>
              </w:rPr>
            </w:pPr>
            <w:r>
              <w:rPr>
                <w:rFonts w:ascii="Times New Roman" w:hAnsi="Times New Roman"/>
                <w:sz w:val="24"/>
                <w:szCs w:val="24"/>
              </w:rPr>
              <w:lastRenderedPageBreak/>
              <w:t>5</w:t>
            </w:r>
          </w:p>
        </w:tc>
        <w:tc>
          <w:tcPr>
            <w:tcW w:w="9572" w:type="dxa"/>
            <w:gridSpan w:val="2"/>
          </w:tcPr>
          <w:p w14:paraId="45140F8F" w14:textId="77777777" w:rsidR="00894693" w:rsidRPr="00F93F74" w:rsidRDefault="00894693" w:rsidP="00D45241">
            <w:pPr>
              <w:pStyle w:val="a3"/>
              <w:ind w:left="528"/>
              <w:jc w:val="center"/>
              <w:rPr>
                <w:rFonts w:ascii="Times New Roman" w:hAnsi="Times New Roman"/>
                <w:sz w:val="24"/>
                <w:szCs w:val="24"/>
              </w:rPr>
            </w:pPr>
            <w:r w:rsidRPr="00F93F74">
              <w:rPr>
                <w:rFonts w:ascii="Times New Roman" w:hAnsi="Times New Roman"/>
                <w:sz w:val="24"/>
                <w:szCs w:val="24"/>
              </w:rPr>
              <w:t xml:space="preserve">Министерство энергетики Российской Федерации, </w:t>
            </w:r>
            <w:r w:rsidRPr="00F93F74">
              <w:rPr>
                <w:rFonts w:ascii="Times New Roman" w:hAnsi="Times New Roman"/>
                <w:sz w:val="24"/>
                <w:szCs w:val="24"/>
              </w:rPr>
              <w:br/>
              <w:t>адрес: г. Москва, ул. Щепкина, 42, стр. 1,2</w:t>
            </w:r>
          </w:p>
          <w:p w14:paraId="2DA5C8F3" w14:textId="77777777" w:rsidR="00894693" w:rsidRPr="00C61070" w:rsidRDefault="00894693" w:rsidP="00894693">
            <w:pPr>
              <w:jc w:val="center"/>
              <w:rPr>
                <w:rFonts w:ascii="Times New Roman" w:hAnsi="Times New Roman"/>
                <w:sz w:val="24"/>
                <w:szCs w:val="24"/>
              </w:rPr>
            </w:pPr>
            <w:r w:rsidRPr="00C61070">
              <w:rPr>
                <w:rFonts w:ascii="Times New Roman" w:hAnsi="Times New Roman"/>
                <w:sz w:val="24"/>
                <w:szCs w:val="24"/>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39178026" w14:textId="4C1AF09D" w:rsidR="00894693" w:rsidRPr="00BD0573" w:rsidRDefault="00894693" w:rsidP="00894693">
            <w:pPr>
              <w:spacing w:line="240" w:lineRule="atLeast"/>
              <w:jc w:val="center"/>
              <w:rPr>
                <w:rFonts w:ascii="Times New Roman" w:hAnsi="Times New Roman"/>
                <w:sz w:val="24"/>
                <w:szCs w:val="24"/>
              </w:rPr>
            </w:pPr>
            <w:r w:rsidRPr="00C61070">
              <w:rPr>
                <w:rFonts w:ascii="Times New Roman" w:hAnsi="Times New Roman"/>
                <w:sz w:val="24"/>
                <w:szCs w:val="24"/>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894693" w:rsidRPr="00CD01F3" w14:paraId="291C94DF" w14:textId="77777777" w:rsidTr="00D45241">
        <w:tc>
          <w:tcPr>
            <w:tcW w:w="642" w:type="dxa"/>
          </w:tcPr>
          <w:p w14:paraId="5E4C6C8D" w14:textId="1F303455" w:rsidR="00894693" w:rsidRPr="00CD01F3" w:rsidRDefault="003F4B96" w:rsidP="00894693">
            <w:pPr>
              <w:jc w:val="center"/>
              <w:rPr>
                <w:rFonts w:ascii="Times New Roman" w:hAnsi="Times New Roman"/>
                <w:sz w:val="24"/>
                <w:szCs w:val="24"/>
              </w:rPr>
            </w:pPr>
            <w:r>
              <w:rPr>
                <w:rFonts w:ascii="Times New Roman" w:hAnsi="Times New Roman"/>
                <w:sz w:val="24"/>
                <w:szCs w:val="24"/>
              </w:rPr>
              <w:t>6</w:t>
            </w:r>
          </w:p>
        </w:tc>
        <w:tc>
          <w:tcPr>
            <w:tcW w:w="9572" w:type="dxa"/>
            <w:gridSpan w:val="2"/>
          </w:tcPr>
          <w:p w14:paraId="75C4EE2A" w14:textId="751143A9" w:rsidR="00A24B8C" w:rsidRPr="00A659AC" w:rsidRDefault="003F4B96" w:rsidP="00812920">
            <w:pPr>
              <w:pStyle w:val="a3"/>
              <w:ind w:left="102"/>
              <w:jc w:val="center"/>
              <w:rPr>
                <w:rStyle w:val="a7"/>
                <w:rFonts w:ascii="Times New Roman" w:hAnsi="Times New Roman"/>
                <w:color w:val="auto"/>
                <w:sz w:val="24"/>
                <w:szCs w:val="24"/>
                <w:u w:val="none"/>
              </w:rPr>
            </w:pPr>
            <w:hyperlink r:id="rId8" w:history="1">
              <w:r w:rsidR="00A24B8C" w:rsidRPr="00A659AC">
                <w:rPr>
                  <w:rStyle w:val="a7"/>
                  <w:rFonts w:ascii="Times New Roman" w:hAnsi="Times New Roman"/>
                  <w:color w:val="auto"/>
                  <w:sz w:val="24"/>
                  <w:szCs w:val="24"/>
                  <w:u w:val="none"/>
                </w:rPr>
                <w:t>https://minenergo.gov.ru/</w:t>
              </w:r>
            </w:hyperlink>
          </w:p>
          <w:p w14:paraId="325D952B" w14:textId="4F07DB80" w:rsidR="005E6C71" w:rsidRPr="00A659AC" w:rsidRDefault="003F4B96" w:rsidP="00812920">
            <w:pPr>
              <w:pStyle w:val="a3"/>
              <w:ind w:left="102"/>
              <w:jc w:val="center"/>
              <w:rPr>
                <w:rFonts w:ascii="Times New Roman" w:hAnsi="Times New Roman"/>
                <w:sz w:val="24"/>
                <w:szCs w:val="24"/>
              </w:rPr>
            </w:pPr>
            <w:hyperlink r:id="rId9" w:history="1">
              <w:r w:rsidR="005E6C71" w:rsidRPr="00A659AC">
                <w:rPr>
                  <w:rStyle w:val="a7"/>
                  <w:rFonts w:ascii="Times New Roman" w:hAnsi="Times New Roman"/>
                  <w:color w:val="auto"/>
                  <w:sz w:val="24"/>
                  <w:szCs w:val="24"/>
                  <w:u w:val="none"/>
                </w:rPr>
                <w:t>http://</w:t>
              </w:r>
              <w:r w:rsidR="005E6C71" w:rsidRPr="00A659AC">
                <w:rPr>
                  <w:rStyle w:val="a7"/>
                  <w:rFonts w:ascii="Times New Roman" w:hAnsi="Times New Roman"/>
                  <w:color w:val="auto"/>
                  <w:sz w:val="24"/>
                  <w:szCs w:val="24"/>
                  <w:u w:val="none"/>
                  <w:lang w:val="en-US"/>
                </w:rPr>
                <w:t>sosnogorsk</w:t>
              </w:r>
              <w:r w:rsidR="005E6C71" w:rsidRPr="00A659AC">
                <w:rPr>
                  <w:rStyle w:val="a7"/>
                  <w:rFonts w:ascii="Times New Roman" w:hAnsi="Times New Roman"/>
                  <w:color w:val="auto"/>
                  <w:sz w:val="24"/>
                  <w:szCs w:val="24"/>
                  <w:u w:val="none"/>
                </w:rPr>
                <w:t>.</w:t>
              </w:r>
              <w:r w:rsidR="005E6C71" w:rsidRPr="00A659AC">
                <w:rPr>
                  <w:rStyle w:val="a7"/>
                  <w:rFonts w:ascii="Times New Roman" w:hAnsi="Times New Roman"/>
                  <w:color w:val="auto"/>
                  <w:sz w:val="24"/>
                  <w:szCs w:val="24"/>
                  <w:u w:val="none"/>
                  <w:lang w:val="en-US"/>
                </w:rPr>
                <w:t>gosuslugi</w:t>
              </w:r>
              <w:r w:rsidR="005E6C71" w:rsidRPr="00A659AC">
                <w:rPr>
                  <w:rStyle w:val="a7"/>
                  <w:rFonts w:ascii="Times New Roman" w:hAnsi="Times New Roman"/>
                  <w:color w:val="auto"/>
                  <w:sz w:val="24"/>
                  <w:szCs w:val="24"/>
                  <w:u w:val="none"/>
                </w:rPr>
                <w:t>.ru/</w:t>
              </w:r>
            </w:hyperlink>
          </w:p>
          <w:p w14:paraId="0919ADDC" w14:textId="7D27A834" w:rsidR="00812920" w:rsidRPr="00A659AC" w:rsidRDefault="00812920" w:rsidP="0002206A">
            <w:pPr>
              <w:pStyle w:val="a3"/>
              <w:ind w:left="102"/>
              <w:jc w:val="center"/>
              <w:rPr>
                <w:rFonts w:ascii="Times New Roman" w:hAnsi="Times New Roman"/>
                <w:sz w:val="24"/>
                <w:szCs w:val="24"/>
                <w:highlight w:val="yellow"/>
              </w:rPr>
            </w:pPr>
            <w:r w:rsidRPr="00A659AC">
              <w:rPr>
                <w:rFonts w:ascii="Times New Roman" w:hAnsi="Times New Roman"/>
                <w:sz w:val="24"/>
                <w:szCs w:val="24"/>
              </w:rPr>
              <w:t>http://pechoraonline.ru/</w:t>
            </w:r>
          </w:p>
          <w:p w14:paraId="5538C8E8" w14:textId="5648AA51" w:rsidR="0002206A" w:rsidRPr="00A659AC" w:rsidRDefault="00812920" w:rsidP="0002206A">
            <w:pPr>
              <w:pStyle w:val="a3"/>
              <w:ind w:left="102"/>
              <w:jc w:val="center"/>
              <w:rPr>
                <w:rFonts w:ascii="Times New Roman" w:hAnsi="Times New Roman"/>
                <w:sz w:val="24"/>
                <w:szCs w:val="24"/>
              </w:rPr>
            </w:pPr>
            <w:r w:rsidRPr="00A659AC">
              <w:rPr>
                <w:rFonts w:ascii="Times New Roman" w:hAnsi="Times New Roman"/>
                <w:sz w:val="24"/>
                <w:szCs w:val="24"/>
              </w:rPr>
              <w:t>http://</w:t>
            </w:r>
            <w:r w:rsidRPr="00A659AC">
              <w:rPr>
                <w:rFonts w:ascii="Times New Roman" w:hAnsi="Times New Roman"/>
                <w:sz w:val="24"/>
                <w:szCs w:val="24"/>
                <w:lang w:val="en-US"/>
              </w:rPr>
              <w:t>kadzherom</w:t>
            </w:r>
            <w:r w:rsidRPr="00A659AC">
              <w:rPr>
                <w:rFonts w:ascii="Times New Roman" w:hAnsi="Times New Roman"/>
                <w:sz w:val="24"/>
                <w:szCs w:val="24"/>
              </w:rPr>
              <w:t>-</w:t>
            </w:r>
            <w:r w:rsidRPr="00A659AC">
              <w:rPr>
                <w:rFonts w:ascii="Times New Roman" w:hAnsi="Times New Roman"/>
                <w:sz w:val="24"/>
                <w:szCs w:val="24"/>
                <w:lang w:val="en-US"/>
              </w:rPr>
              <w:t>pechora</w:t>
            </w:r>
            <w:r w:rsidRPr="00A659AC">
              <w:rPr>
                <w:rFonts w:ascii="Times New Roman" w:hAnsi="Times New Roman"/>
                <w:sz w:val="24"/>
                <w:szCs w:val="24"/>
              </w:rPr>
              <w:t>.</w:t>
            </w:r>
            <w:r w:rsidRPr="00A659AC">
              <w:rPr>
                <w:rFonts w:ascii="Times New Roman" w:hAnsi="Times New Roman"/>
                <w:sz w:val="24"/>
                <w:szCs w:val="24"/>
                <w:lang w:val="en-US"/>
              </w:rPr>
              <w:t>gosuslugi</w:t>
            </w:r>
            <w:r w:rsidR="0002206A" w:rsidRPr="00A659AC">
              <w:rPr>
                <w:rFonts w:ascii="Times New Roman" w:hAnsi="Times New Roman"/>
                <w:sz w:val="24"/>
                <w:szCs w:val="24"/>
              </w:rPr>
              <w:t>.ru/</w:t>
            </w:r>
          </w:p>
          <w:p w14:paraId="23DFE65B" w14:textId="00EB0D71" w:rsidR="00812920" w:rsidRPr="00A659AC" w:rsidRDefault="003F4B96" w:rsidP="00812920">
            <w:pPr>
              <w:pStyle w:val="a3"/>
              <w:ind w:left="102"/>
              <w:jc w:val="center"/>
              <w:rPr>
                <w:rFonts w:ascii="Times New Roman" w:hAnsi="Times New Roman"/>
                <w:sz w:val="24"/>
                <w:szCs w:val="24"/>
              </w:rPr>
            </w:pPr>
            <w:hyperlink r:id="rId10" w:history="1">
              <w:r w:rsidR="00812920" w:rsidRPr="00A659AC">
                <w:rPr>
                  <w:rStyle w:val="a7"/>
                  <w:rFonts w:ascii="Times New Roman" w:hAnsi="Times New Roman"/>
                  <w:color w:val="auto"/>
                  <w:sz w:val="24"/>
                  <w:szCs w:val="24"/>
                  <w:u w:val="none"/>
                </w:rPr>
                <w:t>http://</w:t>
              </w:r>
              <w:r w:rsidR="00812920" w:rsidRPr="00A659AC">
                <w:rPr>
                  <w:rStyle w:val="a7"/>
                  <w:rFonts w:ascii="Times New Roman" w:hAnsi="Times New Roman"/>
                  <w:color w:val="auto"/>
                  <w:sz w:val="24"/>
                  <w:szCs w:val="24"/>
                  <w:u w:val="none"/>
                  <w:lang w:val="en-US"/>
                </w:rPr>
                <w:t>chikshino</w:t>
              </w:r>
              <w:r w:rsidR="00812920" w:rsidRPr="00A659AC">
                <w:rPr>
                  <w:rStyle w:val="a7"/>
                  <w:rFonts w:ascii="Times New Roman" w:hAnsi="Times New Roman"/>
                  <w:color w:val="auto"/>
                  <w:sz w:val="24"/>
                  <w:szCs w:val="24"/>
                  <w:u w:val="none"/>
                </w:rPr>
                <w:t>-</w:t>
              </w:r>
              <w:r w:rsidR="00812920" w:rsidRPr="00A659AC">
                <w:rPr>
                  <w:rStyle w:val="a7"/>
                  <w:rFonts w:ascii="Times New Roman" w:hAnsi="Times New Roman"/>
                  <w:color w:val="auto"/>
                  <w:sz w:val="24"/>
                  <w:szCs w:val="24"/>
                  <w:u w:val="none"/>
                  <w:lang w:val="en-US"/>
                </w:rPr>
                <w:t>r</w:t>
              </w:r>
              <w:r w:rsidR="00812920" w:rsidRPr="00A659AC">
                <w:rPr>
                  <w:rStyle w:val="a7"/>
                  <w:rFonts w:ascii="Times New Roman" w:hAnsi="Times New Roman"/>
                  <w:color w:val="auto"/>
                  <w:sz w:val="24"/>
                  <w:szCs w:val="24"/>
                  <w:u w:val="none"/>
                </w:rPr>
                <w:t>11</w:t>
              </w:r>
              <w:r w:rsidR="00812920" w:rsidRPr="00A659AC">
                <w:rPr>
                  <w:rStyle w:val="a7"/>
                  <w:rFonts w:ascii="Times New Roman" w:hAnsi="Times New Roman"/>
                  <w:color w:val="auto"/>
                  <w:sz w:val="24"/>
                  <w:szCs w:val="24"/>
                  <w:u w:val="none"/>
                  <w:lang w:val="en-US"/>
                </w:rPr>
                <w:t>gosweb</w:t>
              </w:r>
              <w:r w:rsidR="00812920" w:rsidRPr="00A659AC">
                <w:rPr>
                  <w:rStyle w:val="a7"/>
                  <w:rFonts w:ascii="Times New Roman" w:hAnsi="Times New Roman"/>
                  <w:color w:val="auto"/>
                  <w:sz w:val="24"/>
                  <w:szCs w:val="24"/>
                  <w:u w:val="none"/>
                </w:rPr>
                <w:t>.</w:t>
              </w:r>
              <w:r w:rsidR="00812920" w:rsidRPr="00A659AC">
                <w:rPr>
                  <w:rStyle w:val="a7"/>
                  <w:rFonts w:ascii="Times New Roman" w:hAnsi="Times New Roman"/>
                  <w:color w:val="auto"/>
                  <w:sz w:val="24"/>
                  <w:szCs w:val="24"/>
                  <w:u w:val="none"/>
                  <w:lang w:val="en-US"/>
                </w:rPr>
                <w:t>gosuslugi</w:t>
              </w:r>
              <w:r w:rsidR="00812920" w:rsidRPr="00A659AC">
                <w:rPr>
                  <w:rStyle w:val="a7"/>
                  <w:rFonts w:ascii="Times New Roman" w:hAnsi="Times New Roman"/>
                  <w:color w:val="auto"/>
                  <w:sz w:val="24"/>
                  <w:szCs w:val="24"/>
                  <w:u w:val="none"/>
                </w:rPr>
                <w:t>.ru/</w:t>
              </w:r>
            </w:hyperlink>
          </w:p>
          <w:p w14:paraId="034362B6" w14:textId="7688C591" w:rsidR="00A24B8C" w:rsidRPr="00A659AC" w:rsidRDefault="00812920" w:rsidP="00894693">
            <w:pPr>
              <w:pStyle w:val="a3"/>
              <w:ind w:left="102"/>
              <w:jc w:val="center"/>
              <w:rPr>
                <w:rFonts w:ascii="Times New Roman" w:hAnsi="Times New Roman"/>
                <w:sz w:val="24"/>
                <w:szCs w:val="24"/>
              </w:rPr>
            </w:pPr>
            <w:r w:rsidRPr="00A659AC">
              <w:rPr>
                <w:rFonts w:ascii="Times New Roman" w:hAnsi="Times New Roman"/>
                <w:sz w:val="24"/>
                <w:szCs w:val="24"/>
              </w:rPr>
              <w:t>https://</w:t>
            </w:r>
            <w:r w:rsidRPr="00A659AC">
              <w:rPr>
                <w:rFonts w:ascii="Times New Roman" w:hAnsi="Times New Roman"/>
                <w:sz w:val="24"/>
                <w:szCs w:val="24"/>
                <w:lang w:val="en-US"/>
              </w:rPr>
              <w:t>kojva</w:t>
            </w:r>
            <w:r w:rsidRPr="00A659AC">
              <w:rPr>
                <w:rFonts w:ascii="Times New Roman" w:hAnsi="Times New Roman"/>
                <w:sz w:val="24"/>
                <w:szCs w:val="24"/>
              </w:rPr>
              <w:t>.</w:t>
            </w:r>
            <w:r w:rsidRPr="00A659AC">
              <w:rPr>
                <w:rFonts w:ascii="Times New Roman" w:hAnsi="Times New Roman"/>
                <w:sz w:val="24"/>
                <w:szCs w:val="24"/>
                <w:lang w:val="en-US"/>
              </w:rPr>
              <w:t>pechoraonline</w:t>
            </w:r>
            <w:r w:rsidRPr="00A659AC">
              <w:rPr>
                <w:rFonts w:ascii="Times New Roman" w:hAnsi="Times New Roman"/>
                <w:sz w:val="24"/>
                <w:szCs w:val="24"/>
              </w:rPr>
              <w:t>.</w:t>
            </w:r>
            <w:r w:rsidRPr="00A659AC">
              <w:rPr>
                <w:rFonts w:ascii="Times New Roman" w:hAnsi="Times New Roman"/>
                <w:sz w:val="24"/>
                <w:szCs w:val="24"/>
                <w:lang w:val="en-US"/>
              </w:rPr>
              <w:t>ru</w:t>
            </w:r>
            <w:r w:rsidR="00A24B8C" w:rsidRPr="00A659AC">
              <w:rPr>
                <w:rFonts w:ascii="Times New Roman" w:hAnsi="Times New Roman"/>
                <w:sz w:val="24"/>
                <w:szCs w:val="24"/>
              </w:rPr>
              <w:t>/</w:t>
            </w:r>
          </w:p>
          <w:p w14:paraId="533CDDFE" w14:textId="7AC5CBCE" w:rsidR="00A24B8C" w:rsidRPr="00A659AC" w:rsidRDefault="003F4B96" w:rsidP="00894693">
            <w:pPr>
              <w:spacing w:line="240" w:lineRule="atLeast"/>
              <w:jc w:val="center"/>
              <w:rPr>
                <w:rFonts w:ascii="Times New Roman" w:hAnsi="Times New Roman"/>
                <w:sz w:val="24"/>
                <w:szCs w:val="24"/>
              </w:rPr>
            </w:pPr>
            <w:hyperlink r:id="rId11" w:history="1">
              <w:r w:rsidR="005E6C71" w:rsidRPr="00A659AC">
                <w:rPr>
                  <w:rStyle w:val="a7"/>
                  <w:rFonts w:ascii="Times New Roman" w:hAnsi="Times New Roman"/>
                  <w:color w:val="auto"/>
                  <w:sz w:val="24"/>
                  <w:szCs w:val="24"/>
                  <w:u w:val="none"/>
                </w:rPr>
                <w:t>http://</w:t>
              </w:r>
              <w:r w:rsidR="005E6C71" w:rsidRPr="00A659AC">
                <w:rPr>
                  <w:rStyle w:val="a7"/>
                  <w:rFonts w:ascii="Times New Roman" w:hAnsi="Times New Roman"/>
                  <w:color w:val="auto"/>
                  <w:sz w:val="24"/>
                  <w:szCs w:val="24"/>
                  <w:u w:val="none"/>
                  <w:lang w:val="en-US"/>
                </w:rPr>
                <w:t>ozerny</w:t>
              </w:r>
              <w:r w:rsidR="005E6C71" w:rsidRPr="00A659AC">
                <w:rPr>
                  <w:rStyle w:val="a7"/>
                  <w:rFonts w:ascii="Times New Roman" w:hAnsi="Times New Roman"/>
                  <w:color w:val="auto"/>
                  <w:sz w:val="24"/>
                  <w:szCs w:val="24"/>
                  <w:u w:val="none"/>
                </w:rPr>
                <w:t>-</w:t>
              </w:r>
              <w:r w:rsidR="005E6C71" w:rsidRPr="00A659AC">
                <w:rPr>
                  <w:rStyle w:val="a7"/>
                  <w:rFonts w:ascii="Times New Roman" w:hAnsi="Times New Roman"/>
                  <w:color w:val="auto"/>
                  <w:sz w:val="24"/>
                  <w:szCs w:val="24"/>
                  <w:u w:val="none"/>
                  <w:lang w:val="en-US"/>
                </w:rPr>
                <w:t>pechora</w:t>
              </w:r>
              <w:r w:rsidR="005E6C71" w:rsidRPr="00A659AC">
                <w:rPr>
                  <w:rStyle w:val="a7"/>
                  <w:rFonts w:ascii="Times New Roman" w:hAnsi="Times New Roman"/>
                  <w:color w:val="auto"/>
                  <w:sz w:val="24"/>
                  <w:szCs w:val="24"/>
                  <w:u w:val="none"/>
                </w:rPr>
                <w:t>.</w:t>
              </w:r>
              <w:r w:rsidR="005E6C71" w:rsidRPr="00A659AC">
                <w:rPr>
                  <w:rStyle w:val="a7"/>
                  <w:rFonts w:ascii="Times New Roman" w:hAnsi="Times New Roman"/>
                  <w:color w:val="auto"/>
                  <w:sz w:val="24"/>
                  <w:szCs w:val="24"/>
                  <w:u w:val="none"/>
                  <w:lang w:val="en-US"/>
                </w:rPr>
                <w:t>gosuslugi</w:t>
              </w:r>
              <w:r w:rsidR="005E6C71" w:rsidRPr="00A659AC">
                <w:rPr>
                  <w:rStyle w:val="a7"/>
                  <w:rFonts w:ascii="Times New Roman" w:hAnsi="Times New Roman"/>
                  <w:color w:val="auto"/>
                  <w:sz w:val="24"/>
                  <w:szCs w:val="24"/>
                  <w:u w:val="none"/>
                </w:rPr>
                <w:t>.ru/</w:t>
              </w:r>
            </w:hyperlink>
          </w:p>
          <w:p w14:paraId="7857609E" w14:textId="1107D8B5" w:rsidR="005E6C71" w:rsidRPr="00A659AC" w:rsidRDefault="003F4B96" w:rsidP="005E6C71">
            <w:pPr>
              <w:spacing w:line="240" w:lineRule="atLeast"/>
              <w:jc w:val="center"/>
              <w:rPr>
                <w:rFonts w:ascii="Times New Roman" w:hAnsi="Times New Roman"/>
                <w:sz w:val="24"/>
                <w:szCs w:val="24"/>
              </w:rPr>
            </w:pPr>
            <w:hyperlink r:id="rId12" w:history="1">
              <w:r w:rsidR="005E6C71" w:rsidRPr="00A659AC">
                <w:rPr>
                  <w:rStyle w:val="a7"/>
                  <w:rFonts w:ascii="Times New Roman" w:hAnsi="Times New Roman"/>
                  <w:color w:val="auto"/>
                  <w:sz w:val="24"/>
                  <w:szCs w:val="24"/>
                  <w:u w:val="none"/>
                </w:rPr>
                <w:t>http://</w:t>
              </w:r>
              <w:r w:rsidR="005E6C71" w:rsidRPr="00A659AC">
                <w:rPr>
                  <w:rStyle w:val="a7"/>
                  <w:rFonts w:ascii="Times New Roman" w:hAnsi="Times New Roman"/>
                  <w:color w:val="auto"/>
                  <w:sz w:val="24"/>
                  <w:szCs w:val="24"/>
                  <w:u w:val="none"/>
                  <w:lang w:val="en-US"/>
                </w:rPr>
                <w:t>pechoragp</w:t>
              </w:r>
              <w:r w:rsidR="005E6C71" w:rsidRPr="00A659AC">
                <w:rPr>
                  <w:rStyle w:val="a7"/>
                  <w:rFonts w:ascii="Times New Roman" w:hAnsi="Times New Roman"/>
                  <w:color w:val="auto"/>
                  <w:sz w:val="24"/>
                  <w:szCs w:val="24"/>
                  <w:u w:val="none"/>
                </w:rPr>
                <w:t>.</w:t>
              </w:r>
              <w:r w:rsidR="005E6C71" w:rsidRPr="00A659AC">
                <w:rPr>
                  <w:rStyle w:val="a7"/>
                  <w:rFonts w:ascii="Times New Roman" w:hAnsi="Times New Roman"/>
                  <w:color w:val="auto"/>
                  <w:sz w:val="24"/>
                  <w:szCs w:val="24"/>
                  <w:u w:val="none"/>
                  <w:lang w:val="en-US"/>
                </w:rPr>
                <w:t>pechoraonline</w:t>
              </w:r>
              <w:r w:rsidR="005E6C71" w:rsidRPr="00A659AC">
                <w:rPr>
                  <w:rStyle w:val="a7"/>
                  <w:rFonts w:ascii="Times New Roman" w:hAnsi="Times New Roman"/>
                  <w:color w:val="auto"/>
                  <w:sz w:val="24"/>
                  <w:szCs w:val="24"/>
                  <w:u w:val="none"/>
                </w:rPr>
                <w:t>.ru/</w:t>
              </w:r>
            </w:hyperlink>
          </w:p>
          <w:p w14:paraId="1EB461CD" w14:textId="77777777" w:rsidR="005E6C71" w:rsidRPr="00C61070" w:rsidRDefault="005E6C71" w:rsidP="00894693">
            <w:pPr>
              <w:spacing w:line="240" w:lineRule="atLeast"/>
              <w:jc w:val="center"/>
              <w:rPr>
                <w:rFonts w:ascii="Times New Roman" w:hAnsi="Times New Roman"/>
                <w:sz w:val="28"/>
                <w:szCs w:val="28"/>
              </w:rPr>
            </w:pPr>
          </w:p>
          <w:p w14:paraId="0ED8AAC9" w14:textId="35E5FD8D" w:rsidR="00894693" w:rsidRPr="00BD0573" w:rsidRDefault="00894693" w:rsidP="00894693">
            <w:pPr>
              <w:spacing w:line="240" w:lineRule="atLeast"/>
              <w:jc w:val="center"/>
              <w:rPr>
                <w:rFonts w:ascii="Times New Roman" w:hAnsi="Times New Roman"/>
                <w:sz w:val="24"/>
                <w:szCs w:val="24"/>
              </w:rPr>
            </w:pPr>
            <w:r w:rsidRPr="003C542E">
              <w:rPr>
                <w:rFonts w:ascii="Times New Roman" w:hAnsi="Times New Roman"/>
                <w:sz w:val="22"/>
                <w:szCs w:val="22"/>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894693" w:rsidRPr="00CD01F3" w14:paraId="08ECD83B" w14:textId="77777777" w:rsidTr="00D45241">
        <w:tc>
          <w:tcPr>
            <w:tcW w:w="642" w:type="dxa"/>
          </w:tcPr>
          <w:p w14:paraId="4887FD29" w14:textId="18CD7D64" w:rsidR="00894693" w:rsidRPr="00CD01F3" w:rsidRDefault="003F4B96" w:rsidP="00894693">
            <w:pPr>
              <w:jc w:val="center"/>
              <w:rPr>
                <w:rFonts w:ascii="Times New Roman" w:hAnsi="Times New Roman"/>
                <w:sz w:val="24"/>
                <w:szCs w:val="24"/>
              </w:rPr>
            </w:pPr>
            <w:r>
              <w:rPr>
                <w:rFonts w:ascii="Times New Roman" w:hAnsi="Times New Roman"/>
                <w:sz w:val="24"/>
                <w:szCs w:val="24"/>
              </w:rPr>
              <w:t>7</w:t>
            </w:r>
          </w:p>
        </w:tc>
        <w:tc>
          <w:tcPr>
            <w:tcW w:w="9572" w:type="dxa"/>
            <w:gridSpan w:val="2"/>
          </w:tcPr>
          <w:p w14:paraId="37B87B17" w14:textId="77777777" w:rsidR="00894693" w:rsidRPr="001F5C4F" w:rsidRDefault="00894693" w:rsidP="00894693">
            <w:pPr>
              <w:pStyle w:val="a3"/>
              <w:ind w:left="102"/>
              <w:jc w:val="center"/>
              <w:rPr>
                <w:rFonts w:ascii="Times New Roman" w:hAnsi="Times New Roman"/>
                <w:sz w:val="22"/>
                <w:szCs w:val="22"/>
              </w:rPr>
            </w:pPr>
            <w:r w:rsidRPr="001F5C4F">
              <w:rPr>
                <w:rFonts w:ascii="Times New Roman" w:hAnsi="Times New Roman"/>
                <w:sz w:val="22"/>
                <w:szCs w:val="22"/>
              </w:rPr>
              <w:t>Дополнительно по всем вопросам можно обращаться:</w:t>
            </w:r>
          </w:p>
          <w:p w14:paraId="3B56FE7E" w14:textId="77777777" w:rsidR="00894693" w:rsidRPr="00A659AC" w:rsidRDefault="00894693" w:rsidP="00894693">
            <w:pPr>
              <w:pStyle w:val="TableParagraph"/>
              <w:spacing w:before="0"/>
              <w:ind w:left="102"/>
              <w:rPr>
                <w:sz w:val="24"/>
                <w:szCs w:val="24"/>
                <w:lang w:val="ru-RU"/>
              </w:rPr>
            </w:pPr>
            <w:r w:rsidRPr="00A659AC">
              <w:rPr>
                <w:sz w:val="24"/>
                <w:szCs w:val="24"/>
                <w:lang w:val="ru-RU"/>
              </w:rPr>
              <w:lastRenderedPageBreak/>
              <w:t>ПАО «Россети»</w:t>
            </w:r>
          </w:p>
          <w:p w14:paraId="136DF926" w14:textId="77777777" w:rsidR="00894693" w:rsidRPr="00A659AC" w:rsidRDefault="00894693" w:rsidP="00894693">
            <w:pPr>
              <w:pStyle w:val="TableParagraph"/>
              <w:spacing w:before="0"/>
              <w:ind w:left="102"/>
              <w:rPr>
                <w:sz w:val="24"/>
                <w:szCs w:val="24"/>
                <w:lang w:val="ru-RU"/>
              </w:rPr>
            </w:pPr>
            <w:r w:rsidRPr="00A659AC">
              <w:rPr>
                <w:sz w:val="24"/>
                <w:szCs w:val="24"/>
                <w:lang w:val="ru-RU"/>
              </w:rPr>
              <w:t xml:space="preserve">121353, город Москва, вн.тер.г. Муниципальный округ Можайский, </w:t>
            </w:r>
            <w:r w:rsidRPr="00A659AC">
              <w:rPr>
                <w:sz w:val="24"/>
                <w:szCs w:val="24"/>
                <w:lang w:val="ru-RU"/>
              </w:rPr>
              <w:br/>
              <w:t>ул. Беловежская, д. 4</w:t>
            </w:r>
          </w:p>
          <w:p w14:paraId="60E9EB18" w14:textId="7CFBE451" w:rsidR="00894693" w:rsidRPr="00AA1FCF" w:rsidRDefault="00894693" w:rsidP="00894693">
            <w:pPr>
              <w:spacing w:line="240" w:lineRule="atLeast"/>
              <w:jc w:val="center"/>
              <w:rPr>
                <w:rFonts w:ascii="Times New Roman" w:hAnsi="Times New Roman"/>
                <w:sz w:val="24"/>
                <w:szCs w:val="24"/>
              </w:rPr>
            </w:pPr>
            <w:r w:rsidRPr="00A659AC">
              <w:rPr>
                <w:rFonts w:ascii="Times New Roman" w:hAnsi="Times New Roman"/>
                <w:sz w:val="24"/>
                <w:szCs w:val="24"/>
              </w:rPr>
              <w:t>info@fsk-ees.ru</w:t>
            </w:r>
          </w:p>
        </w:tc>
      </w:tr>
      <w:tr w:rsidR="00894693" w:rsidRPr="00CD01F3" w14:paraId="6146D8C9" w14:textId="77777777" w:rsidTr="00D45241">
        <w:tc>
          <w:tcPr>
            <w:tcW w:w="642" w:type="dxa"/>
          </w:tcPr>
          <w:p w14:paraId="0130011D" w14:textId="00FFB215" w:rsidR="00894693" w:rsidRPr="00CD01F3" w:rsidRDefault="003F4B96" w:rsidP="00894693">
            <w:pPr>
              <w:jc w:val="center"/>
              <w:rPr>
                <w:rFonts w:ascii="Times New Roman" w:hAnsi="Times New Roman"/>
                <w:sz w:val="24"/>
                <w:szCs w:val="24"/>
              </w:rPr>
            </w:pPr>
            <w:r>
              <w:rPr>
                <w:rFonts w:ascii="Times New Roman" w:hAnsi="Times New Roman"/>
                <w:sz w:val="24"/>
                <w:szCs w:val="24"/>
              </w:rPr>
              <w:lastRenderedPageBreak/>
              <w:t>8</w:t>
            </w:r>
            <w:bookmarkStart w:id="1" w:name="_GoBack"/>
            <w:bookmarkEnd w:id="1"/>
          </w:p>
        </w:tc>
        <w:tc>
          <w:tcPr>
            <w:tcW w:w="9572" w:type="dxa"/>
            <w:gridSpan w:val="2"/>
          </w:tcPr>
          <w:p w14:paraId="1148EF21" w14:textId="77777777" w:rsidR="00894693" w:rsidRPr="00CD01F3" w:rsidRDefault="00894693" w:rsidP="00894693">
            <w:pPr>
              <w:pStyle w:val="a3"/>
              <w:jc w:val="center"/>
              <w:rPr>
                <w:rFonts w:ascii="Times New Roman" w:hAnsi="Times New Roman"/>
                <w:sz w:val="22"/>
                <w:szCs w:val="22"/>
              </w:rPr>
            </w:pPr>
            <w:r w:rsidRPr="00CD01F3">
              <w:rPr>
                <w:rFonts w:ascii="Times New Roman" w:hAnsi="Times New Roman"/>
                <w:sz w:val="22"/>
                <w:szCs w:val="22"/>
              </w:rPr>
              <w:t xml:space="preserve">Графическое описание местоположения границ публичного сервитута, </w:t>
            </w:r>
            <w:r w:rsidRPr="00CD01F3">
              <w:rPr>
                <w:rFonts w:ascii="Times New Roman" w:hAnsi="Times New Roman"/>
                <w:sz w:val="22"/>
                <w:szCs w:val="22"/>
              </w:rPr>
              <w:br/>
              <w:t xml:space="preserve">а также перечень координат характерных точек этих границ </w:t>
            </w:r>
            <w:r w:rsidRPr="00CD01F3">
              <w:rPr>
                <w:rFonts w:ascii="Times New Roman" w:hAnsi="Times New Roman"/>
                <w:sz w:val="22"/>
                <w:szCs w:val="22"/>
              </w:rPr>
              <w:br/>
              <w:t>прилагается к сообщению</w:t>
            </w:r>
          </w:p>
          <w:p w14:paraId="18E9ED71" w14:textId="360A6DFA" w:rsidR="00894693" w:rsidRPr="00BD0573" w:rsidRDefault="00894693" w:rsidP="00894693">
            <w:pPr>
              <w:spacing w:line="240" w:lineRule="atLeast"/>
              <w:jc w:val="center"/>
              <w:rPr>
                <w:rFonts w:ascii="Times New Roman" w:hAnsi="Times New Roman"/>
                <w:sz w:val="24"/>
                <w:szCs w:val="24"/>
              </w:rPr>
            </w:pPr>
            <w:r w:rsidRPr="00CD01F3">
              <w:rPr>
                <w:rFonts w:ascii="Times New Roman" w:hAnsi="Times New Roman"/>
                <w:sz w:val="22"/>
                <w:szCs w:val="22"/>
              </w:rPr>
              <w:t>(описание местоположения границ публичного сервитута)</w:t>
            </w:r>
          </w:p>
        </w:tc>
      </w:tr>
    </w:tbl>
    <w:p w14:paraId="10C65F21" w14:textId="77777777" w:rsidR="0048623F" w:rsidRPr="00CD01F3" w:rsidRDefault="0048623F" w:rsidP="00591531">
      <w:pPr>
        <w:rPr>
          <w:rFonts w:ascii="Times New Roman" w:hAnsi="Times New Roman" w:cs="Times New Roman"/>
          <w:b/>
          <w:sz w:val="24"/>
          <w:szCs w:val="24"/>
        </w:rPr>
      </w:pPr>
    </w:p>
    <w:sectPr w:rsidR="0048623F" w:rsidRPr="00CD01F3"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702A"/>
    <w:multiLevelType w:val="hybridMultilevel"/>
    <w:tmpl w:val="BA8AD21C"/>
    <w:lvl w:ilvl="0" w:tplc="4DFAE19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585602"/>
    <w:multiLevelType w:val="hybridMultilevel"/>
    <w:tmpl w:val="39B0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187705"/>
    <w:multiLevelType w:val="hybridMultilevel"/>
    <w:tmpl w:val="76668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C2702E"/>
    <w:multiLevelType w:val="hybridMultilevel"/>
    <w:tmpl w:val="B97EC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BE1E58"/>
    <w:multiLevelType w:val="hybridMultilevel"/>
    <w:tmpl w:val="3CCEF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A01000"/>
    <w:multiLevelType w:val="hybridMultilevel"/>
    <w:tmpl w:val="C8B8C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4D2AC4"/>
    <w:multiLevelType w:val="hybridMultilevel"/>
    <w:tmpl w:val="39B0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8"/>
  </w:num>
  <w:num w:numId="2">
    <w:abstractNumId w:val="7"/>
  </w:num>
  <w:num w:numId="3">
    <w:abstractNumId w:val="9"/>
  </w:num>
  <w:num w:numId="4">
    <w:abstractNumId w:val="10"/>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1"/>
  </w:num>
  <w:num w:numId="12">
    <w:abstractNumId w:val="2"/>
  </w:num>
  <w:num w:numId="13">
    <w:abstractNumId w:val="11"/>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2073B"/>
    <w:rsid w:val="0002206A"/>
    <w:rsid w:val="00045079"/>
    <w:rsid w:val="00046EBD"/>
    <w:rsid w:val="0004740E"/>
    <w:rsid w:val="000545C6"/>
    <w:rsid w:val="00064F5E"/>
    <w:rsid w:val="00070C83"/>
    <w:rsid w:val="00085E2C"/>
    <w:rsid w:val="0009033F"/>
    <w:rsid w:val="000A4C2C"/>
    <w:rsid w:val="000D4AE1"/>
    <w:rsid w:val="000E1D3A"/>
    <w:rsid w:val="000F0586"/>
    <w:rsid w:val="000F5FAA"/>
    <w:rsid w:val="00103A7D"/>
    <w:rsid w:val="00124787"/>
    <w:rsid w:val="00131CB6"/>
    <w:rsid w:val="0013369C"/>
    <w:rsid w:val="0013655E"/>
    <w:rsid w:val="00151624"/>
    <w:rsid w:val="00157191"/>
    <w:rsid w:val="00175D7D"/>
    <w:rsid w:val="00191AA8"/>
    <w:rsid w:val="001A3FCD"/>
    <w:rsid w:val="001A4516"/>
    <w:rsid w:val="001A5A50"/>
    <w:rsid w:val="001B79AD"/>
    <w:rsid w:val="001D59AD"/>
    <w:rsid w:val="001E2179"/>
    <w:rsid w:val="001E24AF"/>
    <w:rsid w:val="001E57F9"/>
    <w:rsid w:val="001E5DE3"/>
    <w:rsid w:val="001E7046"/>
    <w:rsid w:val="001F5C4F"/>
    <w:rsid w:val="00215F01"/>
    <w:rsid w:val="00217C48"/>
    <w:rsid w:val="00230898"/>
    <w:rsid w:val="002503E7"/>
    <w:rsid w:val="00251A29"/>
    <w:rsid w:val="00267455"/>
    <w:rsid w:val="00275AF7"/>
    <w:rsid w:val="002827A1"/>
    <w:rsid w:val="0029449D"/>
    <w:rsid w:val="002A3B05"/>
    <w:rsid w:val="002B2100"/>
    <w:rsid w:val="002C559D"/>
    <w:rsid w:val="002E490B"/>
    <w:rsid w:val="002F1661"/>
    <w:rsid w:val="002F2E07"/>
    <w:rsid w:val="00314D58"/>
    <w:rsid w:val="00316326"/>
    <w:rsid w:val="003203C1"/>
    <w:rsid w:val="00321B49"/>
    <w:rsid w:val="00326877"/>
    <w:rsid w:val="003454D4"/>
    <w:rsid w:val="003459BD"/>
    <w:rsid w:val="003478C1"/>
    <w:rsid w:val="0037117A"/>
    <w:rsid w:val="00384231"/>
    <w:rsid w:val="003866CD"/>
    <w:rsid w:val="003B46BB"/>
    <w:rsid w:val="003C542E"/>
    <w:rsid w:val="003D3D40"/>
    <w:rsid w:val="003D5AC3"/>
    <w:rsid w:val="003E2DBD"/>
    <w:rsid w:val="003F373A"/>
    <w:rsid w:val="003F4B96"/>
    <w:rsid w:val="004222E1"/>
    <w:rsid w:val="00426433"/>
    <w:rsid w:val="0044603A"/>
    <w:rsid w:val="00457508"/>
    <w:rsid w:val="0047157E"/>
    <w:rsid w:val="0048623F"/>
    <w:rsid w:val="004A0C8D"/>
    <w:rsid w:val="004A0D50"/>
    <w:rsid w:val="004A33F7"/>
    <w:rsid w:val="004A57B4"/>
    <w:rsid w:val="004D0C0D"/>
    <w:rsid w:val="004D2915"/>
    <w:rsid w:val="004F0619"/>
    <w:rsid w:val="004F442E"/>
    <w:rsid w:val="00500D16"/>
    <w:rsid w:val="00527318"/>
    <w:rsid w:val="0053346B"/>
    <w:rsid w:val="00550202"/>
    <w:rsid w:val="00553107"/>
    <w:rsid w:val="00571CF7"/>
    <w:rsid w:val="00577318"/>
    <w:rsid w:val="0058612F"/>
    <w:rsid w:val="005873EB"/>
    <w:rsid w:val="00591531"/>
    <w:rsid w:val="005A406B"/>
    <w:rsid w:val="005B57DC"/>
    <w:rsid w:val="005B7695"/>
    <w:rsid w:val="005C10BA"/>
    <w:rsid w:val="005D24F0"/>
    <w:rsid w:val="005E2524"/>
    <w:rsid w:val="005E6C71"/>
    <w:rsid w:val="005F42EC"/>
    <w:rsid w:val="005F7EB3"/>
    <w:rsid w:val="00607A54"/>
    <w:rsid w:val="006237E8"/>
    <w:rsid w:val="00644D39"/>
    <w:rsid w:val="00647621"/>
    <w:rsid w:val="0065780D"/>
    <w:rsid w:val="0066067A"/>
    <w:rsid w:val="006651C9"/>
    <w:rsid w:val="006916A9"/>
    <w:rsid w:val="00692C89"/>
    <w:rsid w:val="00693BC5"/>
    <w:rsid w:val="006A6795"/>
    <w:rsid w:val="006A6EE7"/>
    <w:rsid w:val="006B1FEC"/>
    <w:rsid w:val="006B6927"/>
    <w:rsid w:val="006C26DF"/>
    <w:rsid w:val="006C762D"/>
    <w:rsid w:val="00710D26"/>
    <w:rsid w:val="00710E7B"/>
    <w:rsid w:val="007142A5"/>
    <w:rsid w:val="007274AA"/>
    <w:rsid w:val="0074648E"/>
    <w:rsid w:val="007477B2"/>
    <w:rsid w:val="00765086"/>
    <w:rsid w:val="0077187B"/>
    <w:rsid w:val="00775C09"/>
    <w:rsid w:val="007814BD"/>
    <w:rsid w:val="0079045D"/>
    <w:rsid w:val="00791EC9"/>
    <w:rsid w:val="007B4838"/>
    <w:rsid w:val="007C00EF"/>
    <w:rsid w:val="007E2E2D"/>
    <w:rsid w:val="007F17DC"/>
    <w:rsid w:val="00807501"/>
    <w:rsid w:val="00812920"/>
    <w:rsid w:val="00831F2A"/>
    <w:rsid w:val="008346DE"/>
    <w:rsid w:val="00837B1B"/>
    <w:rsid w:val="00855098"/>
    <w:rsid w:val="00872429"/>
    <w:rsid w:val="00885C64"/>
    <w:rsid w:val="0089194F"/>
    <w:rsid w:val="00894693"/>
    <w:rsid w:val="008A6BD0"/>
    <w:rsid w:val="008A7BE3"/>
    <w:rsid w:val="008B7C75"/>
    <w:rsid w:val="008C03D5"/>
    <w:rsid w:val="008C3C6A"/>
    <w:rsid w:val="008C42EB"/>
    <w:rsid w:val="008C77CE"/>
    <w:rsid w:val="008D3D23"/>
    <w:rsid w:val="009047B2"/>
    <w:rsid w:val="00913054"/>
    <w:rsid w:val="00920C93"/>
    <w:rsid w:val="009370B3"/>
    <w:rsid w:val="00947A5D"/>
    <w:rsid w:val="00956A6A"/>
    <w:rsid w:val="00962939"/>
    <w:rsid w:val="009739D9"/>
    <w:rsid w:val="00973C67"/>
    <w:rsid w:val="009900BE"/>
    <w:rsid w:val="009C47A2"/>
    <w:rsid w:val="009D1C6C"/>
    <w:rsid w:val="009E27EF"/>
    <w:rsid w:val="009F3C95"/>
    <w:rsid w:val="009F57C9"/>
    <w:rsid w:val="00A03104"/>
    <w:rsid w:val="00A03B8B"/>
    <w:rsid w:val="00A24B8C"/>
    <w:rsid w:val="00A31C7B"/>
    <w:rsid w:val="00A50B57"/>
    <w:rsid w:val="00A53E8D"/>
    <w:rsid w:val="00A572F6"/>
    <w:rsid w:val="00A63F58"/>
    <w:rsid w:val="00A659AC"/>
    <w:rsid w:val="00A70B2B"/>
    <w:rsid w:val="00A83972"/>
    <w:rsid w:val="00A95A85"/>
    <w:rsid w:val="00AA1FCF"/>
    <w:rsid w:val="00AD3AC5"/>
    <w:rsid w:val="00AD5DAC"/>
    <w:rsid w:val="00AE0181"/>
    <w:rsid w:val="00B01DFB"/>
    <w:rsid w:val="00B03EE7"/>
    <w:rsid w:val="00B05ADD"/>
    <w:rsid w:val="00B2476D"/>
    <w:rsid w:val="00B26BE1"/>
    <w:rsid w:val="00B311F6"/>
    <w:rsid w:val="00B348AB"/>
    <w:rsid w:val="00B352C4"/>
    <w:rsid w:val="00B54946"/>
    <w:rsid w:val="00B604AA"/>
    <w:rsid w:val="00B63C92"/>
    <w:rsid w:val="00B64C44"/>
    <w:rsid w:val="00B67D28"/>
    <w:rsid w:val="00B75A42"/>
    <w:rsid w:val="00B95BB1"/>
    <w:rsid w:val="00BB545F"/>
    <w:rsid w:val="00BD0573"/>
    <w:rsid w:val="00BD3E17"/>
    <w:rsid w:val="00BD4615"/>
    <w:rsid w:val="00BE5E58"/>
    <w:rsid w:val="00BF3D5C"/>
    <w:rsid w:val="00C001D9"/>
    <w:rsid w:val="00C027A1"/>
    <w:rsid w:val="00C174AC"/>
    <w:rsid w:val="00C23EB3"/>
    <w:rsid w:val="00C33EAF"/>
    <w:rsid w:val="00C50A3E"/>
    <w:rsid w:val="00C61070"/>
    <w:rsid w:val="00C71687"/>
    <w:rsid w:val="00C81BB5"/>
    <w:rsid w:val="00C85C28"/>
    <w:rsid w:val="00C85C87"/>
    <w:rsid w:val="00C956BA"/>
    <w:rsid w:val="00CD01F3"/>
    <w:rsid w:val="00CD088E"/>
    <w:rsid w:val="00CD64AF"/>
    <w:rsid w:val="00CF0CA7"/>
    <w:rsid w:val="00D10577"/>
    <w:rsid w:val="00D13DB0"/>
    <w:rsid w:val="00D223EB"/>
    <w:rsid w:val="00D3439C"/>
    <w:rsid w:val="00D45241"/>
    <w:rsid w:val="00D72159"/>
    <w:rsid w:val="00D7473C"/>
    <w:rsid w:val="00D75C35"/>
    <w:rsid w:val="00D92B0E"/>
    <w:rsid w:val="00D93BB4"/>
    <w:rsid w:val="00D950BE"/>
    <w:rsid w:val="00DA6F49"/>
    <w:rsid w:val="00DC4BEF"/>
    <w:rsid w:val="00DD5C7F"/>
    <w:rsid w:val="00E152CA"/>
    <w:rsid w:val="00E277CB"/>
    <w:rsid w:val="00E34E31"/>
    <w:rsid w:val="00E34F95"/>
    <w:rsid w:val="00E4348F"/>
    <w:rsid w:val="00E5026A"/>
    <w:rsid w:val="00E7537C"/>
    <w:rsid w:val="00E7734B"/>
    <w:rsid w:val="00E95733"/>
    <w:rsid w:val="00E95A48"/>
    <w:rsid w:val="00EA395B"/>
    <w:rsid w:val="00EA6D1B"/>
    <w:rsid w:val="00EB1EB0"/>
    <w:rsid w:val="00EE154F"/>
    <w:rsid w:val="00EE1A5D"/>
    <w:rsid w:val="00EE3EB6"/>
    <w:rsid w:val="00EF6684"/>
    <w:rsid w:val="00F206BA"/>
    <w:rsid w:val="00F35483"/>
    <w:rsid w:val="00F4227C"/>
    <w:rsid w:val="00F61E10"/>
    <w:rsid w:val="00F66826"/>
    <w:rsid w:val="00F736CB"/>
    <w:rsid w:val="00F80192"/>
    <w:rsid w:val="00F93F74"/>
    <w:rsid w:val="00FA2A50"/>
    <w:rsid w:val="00FA3773"/>
    <w:rsid w:val="00FA49D2"/>
    <w:rsid w:val="00FB79A0"/>
    <w:rsid w:val="00FC055C"/>
    <w:rsid w:val="00FC2C50"/>
    <w:rsid w:val="00FD429E"/>
    <w:rsid w:val="00FD5D85"/>
    <w:rsid w:val="00FE1D98"/>
    <w:rsid w:val="00FE7ACF"/>
    <w:rsid w:val="00FF191C"/>
    <w:rsid w:val="00FF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0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E5026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character" w:customStyle="1" w:styleId="FontStyle24">
    <w:name w:val="Font Style24"/>
    <w:rsid w:val="00553107"/>
    <w:rPr>
      <w:rFonts w:ascii="Times New Roman" w:hAnsi="Times New Roman" w:cs="Times New Roman" w:hint="default"/>
      <w:sz w:val="26"/>
      <w:szCs w:val="26"/>
    </w:rPr>
  </w:style>
  <w:style w:type="character" w:customStyle="1" w:styleId="40">
    <w:name w:val="Заголовок 4 Знак"/>
    <w:basedOn w:val="a0"/>
    <w:link w:val="4"/>
    <w:uiPriority w:val="9"/>
    <w:rsid w:val="00E5026A"/>
    <w:rPr>
      <w:rFonts w:ascii="Times New Roman" w:eastAsia="Times New Roman" w:hAnsi="Times New Roman" w:cs="Times New Roman"/>
      <w:b/>
      <w:bCs/>
      <w:sz w:val="24"/>
      <w:szCs w:val="24"/>
      <w:lang w:eastAsia="ru-RU"/>
    </w:rPr>
  </w:style>
  <w:style w:type="character" w:customStyle="1" w:styleId="link-mailto">
    <w:name w:val="link-mailto"/>
    <w:basedOn w:val="a0"/>
    <w:rsid w:val="00E5026A"/>
  </w:style>
  <w:style w:type="character" w:customStyle="1" w:styleId="11">
    <w:name w:val="Неразрешенное упоминание1"/>
    <w:basedOn w:val="a0"/>
    <w:uiPriority w:val="99"/>
    <w:semiHidden/>
    <w:unhideWhenUsed/>
    <w:rsid w:val="003C542E"/>
    <w:rPr>
      <w:color w:val="605E5C"/>
      <w:shd w:val="clear" w:color="auto" w:fill="E1DFDD"/>
    </w:rPr>
  </w:style>
  <w:style w:type="character" w:customStyle="1" w:styleId="20">
    <w:name w:val="Неразрешенное упоминание2"/>
    <w:basedOn w:val="a0"/>
    <w:uiPriority w:val="99"/>
    <w:semiHidden/>
    <w:unhideWhenUsed/>
    <w:rsid w:val="009E27EF"/>
    <w:rPr>
      <w:color w:val="605E5C"/>
      <w:shd w:val="clear" w:color="auto" w:fill="E1DFDD"/>
    </w:rPr>
  </w:style>
  <w:style w:type="character" w:customStyle="1" w:styleId="tmpl-phone-label">
    <w:name w:val="tmpl-phone-label"/>
    <w:basedOn w:val="a0"/>
    <w:rsid w:val="00C956BA"/>
  </w:style>
  <w:style w:type="character" w:customStyle="1" w:styleId="tmpl-code">
    <w:name w:val="tmpl-code"/>
    <w:basedOn w:val="a0"/>
    <w:rsid w:val="00C956BA"/>
  </w:style>
  <w:style w:type="character" w:customStyle="1" w:styleId="UnresolvedMention">
    <w:name w:val="Unresolved Mention"/>
    <w:basedOn w:val="a0"/>
    <w:uiPriority w:val="99"/>
    <w:semiHidden/>
    <w:unhideWhenUsed/>
    <w:rsid w:val="00894693"/>
    <w:rPr>
      <w:color w:val="605E5C"/>
      <w:shd w:val="clear" w:color="auto" w:fill="E1DFDD"/>
    </w:rPr>
  </w:style>
  <w:style w:type="paragraph" w:styleId="af0">
    <w:name w:val="annotation text"/>
    <w:basedOn w:val="a"/>
    <w:link w:val="af1"/>
    <w:uiPriority w:val="99"/>
    <w:semiHidden/>
    <w:unhideWhenUsed/>
    <w:rsid w:val="003866CD"/>
    <w:pPr>
      <w:spacing w:line="240" w:lineRule="auto"/>
    </w:pPr>
    <w:rPr>
      <w:sz w:val="20"/>
      <w:szCs w:val="20"/>
    </w:rPr>
  </w:style>
  <w:style w:type="character" w:customStyle="1" w:styleId="af1">
    <w:name w:val="Текст примечания Знак"/>
    <w:basedOn w:val="a0"/>
    <w:link w:val="af0"/>
    <w:uiPriority w:val="99"/>
    <w:semiHidden/>
    <w:rsid w:val="003866CD"/>
    <w:rPr>
      <w:sz w:val="20"/>
      <w:szCs w:val="20"/>
    </w:rPr>
  </w:style>
  <w:style w:type="paragraph" w:styleId="af2">
    <w:name w:val="annotation subject"/>
    <w:basedOn w:val="af0"/>
    <w:next w:val="af0"/>
    <w:link w:val="af3"/>
    <w:uiPriority w:val="99"/>
    <w:rsid w:val="003866CD"/>
    <w:pPr>
      <w:autoSpaceDE w:val="0"/>
      <w:autoSpaceDN w:val="0"/>
      <w:spacing w:after="0"/>
    </w:pPr>
    <w:rPr>
      <w:rFonts w:ascii="Times New Roman" w:eastAsiaTheme="minorEastAsia" w:hAnsi="Times New Roman" w:cs="Times New Roman"/>
      <w:b/>
      <w:bCs/>
      <w:lang w:eastAsia="ru-RU"/>
    </w:rPr>
  </w:style>
  <w:style w:type="character" w:customStyle="1" w:styleId="af3">
    <w:name w:val="Тема примечания Знак"/>
    <w:basedOn w:val="af1"/>
    <w:link w:val="af2"/>
    <w:uiPriority w:val="99"/>
    <w:rsid w:val="003866CD"/>
    <w:rPr>
      <w:rFonts w:ascii="Times New Roman" w:eastAsiaTheme="minorEastAsia"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E5026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D01F3"/>
    <w:pPr>
      <w:widowControl w:val="0"/>
      <w:autoSpaceDE w:val="0"/>
      <w:autoSpaceDN w:val="0"/>
      <w:spacing w:before="73" w:after="0" w:line="240" w:lineRule="auto"/>
      <w:jc w:val="center"/>
    </w:pPr>
    <w:rPr>
      <w:rFonts w:ascii="Times New Roman" w:eastAsia="Times New Roman" w:hAnsi="Times New Roman" w:cs="Times New Roman"/>
      <w:lang w:val="en-US"/>
    </w:rPr>
  </w:style>
  <w:style w:type="character" w:styleId="ad">
    <w:name w:val="Emphasis"/>
    <w:basedOn w:val="a0"/>
    <w:uiPriority w:val="20"/>
    <w:qFormat/>
    <w:rsid w:val="009D1C6C"/>
    <w:rPr>
      <w:i/>
      <w:iCs/>
    </w:rPr>
  </w:style>
  <w:style w:type="character" w:styleId="ae">
    <w:name w:val="Strong"/>
    <w:basedOn w:val="a0"/>
    <w:uiPriority w:val="22"/>
    <w:qFormat/>
    <w:rsid w:val="006C26DF"/>
    <w:rPr>
      <w:b/>
      <w:bCs/>
    </w:rPr>
  </w:style>
  <w:style w:type="character" w:customStyle="1" w:styleId="locality">
    <w:name w:val="locality"/>
    <w:basedOn w:val="a0"/>
    <w:rsid w:val="00A03B8B"/>
  </w:style>
  <w:style w:type="character" w:customStyle="1" w:styleId="street-address">
    <w:name w:val="street-address"/>
    <w:basedOn w:val="a0"/>
    <w:rsid w:val="00A03B8B"/>
  </w:style>
  <w:style w:type="character" w:customStyle="1" w:styleId="fn">
    <w:name w:val="fn"/>
    <w:basedOn w:val="a0"/>
    <w:rsid w:val="00A03B8B"/>
  </w:style>
  <w:style w:type="paragraph" w:styleId="af">
    <w:name w:val="Normal (Web)"/>
    <w:basedOn w:val="a"/>
    <w:uiPriority w:val="99"/>
    <w:semiHidden/>
    <w:unhideWhenUsed/>
    <w:rsid w:val="00A03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basedOn w:val="a0"/>
    <w:rsid w:val="005F42EC"/>
  </w:style>
  <w:style w:type="character" w:customStyle="1" w:styleId="FontStyle24">
    <w:name w:val="Font Style24"/>
    <w:rsid w:val="00553107"/>
    <w:rPr>
      <w:rFonts w:ascii="Times New Roman" w:hAnsi="Times New Roman" w:cs="Times New Roman" w:hint="default"/>
      <w:sz w:val="26"/>
      <w:szCs w:val="26"/>
    </w:rPr>
  </w:style>
  <w:style w:type="character" w:customStyle="1" w:styleId="40">
    <w:name w:val="Заголовок 4 Знак"/>
    <w:basedOn w:val="a0"/>
    <w:link w:val="4"/>
    <w:uiPriority w:val="9"/>
    <w:rsid w:val="00E5026A"/>
    <w:rPr>
      <w:rFonts w:ascii="Times New Roman" w:eastAsia="Times New Roman" w:hAnsi="Times New Roman" w:cs="Times New Roman"/>
      <w:b/>
      <w:bCs/>
      <w:sz w:val="24"/>
      <w:szCs w:val="24"/>
      <w:lang w:eastAsia="ru-RU"/>
    </w:rPr>
  </w:style>
  <w:style w:type="character" w:customStyle="1" w:styleId="link-mailto">
    <w:name w:val="link-mailto"/>
    <w:basedOn w:val="a0"/>
    <w:rsid w:val="00E5026A"/>
  </w:style>
  <w:style w:type="character" w:customStyle="1" w:styleId="11">
    <w:name w:val="Неразрешенное упоминание1"/>
    <w:basedOn w:val="a0"/>
    <w:uiPriority w:val="99"/>
    <w:semiHidden/>
    <w:unhideWhenUsed/>
    <w:rsid w:val="003C542E"/>
    <w:rPr>
      <w:color w:val="605E5C"/>
      <w:shd w:val="clear" w:color="auto" w:fill="E1DFDD"/>
    </w:rPr>
  </w:style>
  <w:style w:type="character" w:customStyle="1" w:styleId="20">
    <w:name w:val="Неразрешенное упоминание2"/>
    <w:basedOn w:val="a0"/>
    <w:uiPriority w:val="99"/>
    <w:semiHidden/>
    <w:unhideWhenUsed/>
    <w:rsid w:val="009E27EF"/>
    <w:rPr>
      <w:color w:val="605E5C"/>
      <w:shd w:val="clear" w:color="auto" w:fill="E1DFDD"/>
    </w:rPr>
  </w:style>
  <w:style w:type="character" w:customStyle="1" w:styleId="tmpl-phone-label">
    <w:name w:val="tmpl-phone-label"/>
    <w:basedOn w:val="a0"/>
    <w:rsid w:val="00C956BA"/>
  </w:style>
  <w:style w:type="character" w:customStyle="1" w:styleId="tmpl-code">
    <w:name w:val="tmpl-code"/>
    <w:basedOn w:val="a0"/>
    <w:rsid w:val="00C956BA"/>
  </w:style>
  <w:style w:type="character" w:customStyle="1" w:styleId="UnresolvedMention">
    <w:name w:val="Unresolved Mention"/>
    <w:basedOn w:val="a0"/>
    <w:uiPriority w:val="99"/>
    <w:semiHidden/>
    <w:unhideWhenUsed/>
    <w:rsid w:val="00894693"/>
    <w:rPr>
      <w:color w:val="605E5C"/>
      <w:shd w:val="clear" w:color="auto" w:fill="E1DFDD"/>
    </w:rPr>
  </w:style>
  <w:style w:type="paragraph" w:styleId="af0">
    <w:name w:val="annotation text"/>
    <w:basedOn w:val="a"/>
    <w:link w:val="af1"/>
    <w:uiPriority w:val="99"/>
    <w:semiHidden/>
    <w:unhideWhenUsed/>
    <w:rsid w:val="003866CD"/>
    <w:pPr>
      <w:spacing w:line="240" w:lineRule="auto"/>
    </w:pPr>
    <w:rPr>
      <w:sz w:val="20"/>
      <w:szCs w:val="20"/>
    </w:rPr>
  </w:style>
  <w:style w:type="character" w:customStyle="1" w:styleId="af1">
    <w:name w:val="Текст примечания Знак"/>
    <w:basedOn w:val="a0"/>
    <w:link w:val="af0"/>
    <w:uiPriority w:val="99"/>
    <w:semiHidden/>
    <w:rsid w:val="003866CD"/>
    <w:rPr>
      <w:sz w:val="20"/>
      <w:szCs w:val="20"/>
    </w:rPr>
  </w:style>
  <w:style w:type="paragraph" w:styleId="af2">
    <w:name w:val="annotation subject"/>
    <w:basedOn w:val="af0"/>
    <w:next w:val="af0"/>
    <w:link w:val="af3"/>
    <w:uiPriority w:val="99"/>
    <w:rsid w:val="003866CD"/>
    <w:pPr>
      <w:autoSpaceDE w:val="0"/>
      <w:autoSpaceDN w:val="0"/>
      <w:spacing w:after="0"/>
    </w:pPr>
    <w:rPr>
      <w:rFonts w:ascii="Times New Roman" w:eastAsiaTheme="minorEastAsia" w:hAnsi="Times New Roman" w:cs="Times New Roman"/>
      <w:b/>
      <w:bCs/>
      <w:lang w:eastAsia="ru-RU"/>
    </w:rPr>
  </w:style>
  <w:style w:type="character" w:customStyle="1" w:styleId="af3">
    <w:name w:val="Тема примечания Знак"/>
    <w:basedOn w:val="af1"/>
    <w:link w:val="af2"/>
    <w:uiPriority w:val="99"/>
    <w:rsid w:val="003866CD"/>
    <w:rPr>
      <w:rFonts w:ascii="Times New Roman" w:eastAsiaTheme="minorEastAsia"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73936715">
      <w:bodyDiv w:val="1"/>
      <w:marLeft w:val="0"/>
      <w:marRight w:val="0"/>
      <w:marTop w:val="0"/>
      <w:marBottom w:val="0"/>
      <w:divBdr>
        <w:top w:val="none" w:sz="0" w:space="0" w:color="auto"/>
        <w:left w:val="none" w:sz="0" w:space="0" w:color="auto"/>
        <w:bottom w:val="none" w:sz="0" w:space="0" w:color="auto"/>
        <w:right w:val="none" w:sz="0" w:space="0" w:color="auto"/>
      </w:divBdr>
    </w:div>
    <w:div w:id="190076129">
      <w:bodyDiv w:val="1"/>
      <w:marLeft w:val="0"/>
      <w:marRight w:val="0"/>
      <w:marTop w:val="0"/>
      <w:marBottom w:val="0"/>
      <w:divBdr>
        <w:top w:val="none" w:sz="0" w:space="0" w:color="auto"/>
        <w:left w:val="none" w:sz="0" w:space="0" w:color="auto"/>
        <w:bottom w:val="none" w:sz="0" w:space="0" w:color="auto"/>
        <w:right w:val="none" w:sz="0" w:space="0" w:color="auto"/>
      </w:divBdr>
      <w:divsChild>
        <w:div w:id="508911649">
          <w:marLeft w:val="0"/>
          <w:marRight w:val="0"/>
          <w:marTop w:val="0"/>
          <w:marBottom w:val="0"/>
          <w:divBdr>
            <w:top w:val="none" w:sz="0" w:space="0" w:color="auto"/>
            <w:left w:val="none" w:sz="0" w:space="0" w:color="auto"/>
            <w:bottom w:val="none" w:sz="0" w:space="0" w:color="auto"/>
            <w:right w:val="none" w:sz="0" w:space="0" w:color="auto"/>
          </w:divBdr>
        </w:div>
        <w:div w:id="1589583538">
          <w:marLeft w:val="0"/>
          <w:marRight w:val="0"/>
          <w:marTop w:val="0"/>
          <w:marBottom w:val="0"/>
          <w:divBdr>
            <w:top w:val="none" w:sz="0" w:space="0" w:color="auto"/>
            <w:left w:val="none" w:sz="0" w:space="0" w:color="auto"/>
            <w:bottom w:val="none" w:sz="0" w:space="0" w:color="auto"/>
            <w:right w:val="none" w:sz="0" w:space="0" w:color="auto"/>
          </w:divBdr>
        </w:div>
        <w:div w:id="1937905192">
          <w:marLeft w:val="0"/>
          <w:marRight w:val="0"/>
          <w:marTop w:val="0"/>
          <w:marBottom w:val="0"/>
          <w:divBdr>
            <w:top w:val="none" w:sz="0" w:space="0" w:color="auto"/>
            <w:left w:val="none" w:sz="0" w:space="0" w:color="auto"/>
            <w:bottom w:val="none" w:sz="0" w:space="0" w:color="auto"/>
            <w:right w:val="none" w:sz="0" w:space="0" w:color="auto"/>
          </w:divBdr>
        </w:div>
      </w:divsChild>
    </w:div>
    <w:div w:id="190383107">
      <w:bodyDiv w:val="1"/>
      <w:marLeft w:val="0"/>
      <w:marRight w:val="0"/>
      <w:marTop w:val="0"/>
      <w:marBottom w:val="0"/>
      <w:divBdr>
        <w:top w:val="none" w:sz="0" w:space="0" w:color="auto"/>
        <w:left w:val="none" w:sz="0" w:space="0" w:color="auto"/>
        <w:bottom w:val="none" w:sz="0" w:space="0" w:color="auto"/>
        <w:right w:val="none" w:sz="0" w:space="0" w:color="auto"/>
      </w:divBdr>
    </w:div>
    <w:div w:id="193928732">
      <w:bodyDiv w:val="1"/>
      <w:marLeft w:val="0"/>
      <w:marRight w:val="0"/>
      <w:marTop w:val="0"/>
      <w:marBottom w:val="0"/>
      <w:divBdr>
        <w:top w:val="none" w:sz="0" w:space="0" w:color="auto"/>
        <w:left w:val="none" w:sz="0" w:space="0" w:color="auto"/>
        <w:bottom w:val="none" w:sz="0" w:space="0" w:color="auto"/>
        <w:right w:val="none" w:sz="0" w:space="0" w:color="auto"/>
      </w:divBdr>
    </w:div>
    <w:div w:id="375813414">
      <w:bodyDiv w:val="1"/>
      <w:marLeft w:val="0"/>
      <w:marRight w:val="0"/>
      <w:marTop w:val="0"/>
      <w:marBottom w:val="0"/>
      <w:divBdr>
        <w:top w:val="none" w:sz="0" w:space="0" w:color="auto"/>
        <w:left w:val="none" w:sz="0" w:space="0" w:color="auto"/>
        <w:bottom w:val="none" w:sz="0" w:space="0" w:color="auto"/>
        <w:right w:val="none" w:sz="0" w:space="0" w:color="auto"/>
      </w:divBdr>
    </w:div>
    <w:div w:id="38464461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6914495">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661081518">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38295949">
      <w:bodyDiv w:val="1"/>
      <w:marLeft w:val="0"/>
      <w:marRight w:val="0"/>
      <w:marTop w:val="0"/>
      <w:marBottom w:val="0"/>
      <w:divBdr>
        <w:top w:val="none" w:sz="0" w:space="0" w:color="auto"/>
        <w:left w:val="none" w:sz="0" w:space="0" w:color="auto"/>
        <w:bottom w:val="none" w:sz="0" w:space="0" w:color="auto"/>
        <w:right w:val="none" w:sz="0" w:space="0" w:color="auto"/>
      </w:divBdr>
    </w:div>
    <w:div w:id="942760986">
      <w:bodyDiv w:val="1"/>
      <w:marLeft w:val="0"/>
      <w:marRight w:val="0"/>
      <w:marTop w:val="0"/>
      <w:marBottom w:val="0"/>
      <w:divBdr>
        <w:top w:val="none" w:sz="0" w:space="0" w:color="auto"/>
        <w:left w:val="none" w:sz="0" w:space="0" w:color="auto"/>
        <w:bottom w:val="none" w:sz="0" w:space="0" w:color="auto"/>
        <w:right w:val="none" w:sz="0" w:space="0" w:color="auto"/>
      </w:divBdr>
      <w:divsChild>
        <w:div w:id="668752904">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7509768">
      <w:bodyDiv w:val="1"/>
      <w:marLeft w:val="0"/>
      <w:marRight w:val="0"/>
      <w:marTop w:val="0"/>
      <w:marBottom w:val="0"/>
      <w:divBdr>
        <w:top w:val="none" w:sz="0" w:space="0" w:color="auto"/>
        <w:left w:val="none" w:sz="0" w:space="0" w:color="auto"/>
        <w:bottom w:val="none" w:sz="0" w:space="0" w:color="auto"/>
        <w:right w:val="none" w:sz="0" w:space="0" w:color="auto"/>
      </w:divBdr>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47063234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736395697">
      <w:bodyDiv w:val="1"/>
      <w:marLeft w:val="30"/>
      <w:marRight w:val="30"/>
      <w:marTop w:val="30"/>
      <w:marBottom w:val="30"/>
      <w:divBdr>
        <w:top w:val="none" w:sz="0" w:space="0" w:color="auto"/>
        <w:left w:val="none" w:sz="0" w:space="0" w:color="auto"/>
        <w:bottom w:val="none" w:sz="0" w:space="0" w:color="auto"/>
        <w:right w:val="none" w:sz="0" w:space="0" w:color="auto"/>
      </w:divBdr>
      <w:divsChild>
        <w:div w:id="1238125731">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energo.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dminsosn@mail.ru" TargetMode="External"/><Relationship Id="rId12" Type="http://schemas.openxmlformats.org/officeDocument/2006/relationships/hyperlink" Target="http://pechoragp.pechora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zerny-pechora.gosuslugi.ru/" TargetMode="External"/><Relationship Id="rId5" Type="http://schemas.openxmlformats.org/officeDocument/2006/relationships/settings" Target="settings.xml"/><Relationship Id="rId10" Type="http://schemas.openxmlformats.org/officeDocument/2006/relationships/hyperlink" Target="http://chikshino-r11gosweb.gosuslugi.ru/" TargetMode="External"/><Relationship Id="rId4" Type="http://schemas.microsoft.com/office/2007/relationships/stylesWithEffects" Target="stylesWithEffects.xml"/><Relationship Id="rId9" Type="http://schemas.openxmlformats.org/officeDocument/2006/relationships/hyperlink" Target="http://sosnogorsk.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19A9E-C47F-4C99-81C4-92BECC8A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2017</Words>
  <Characters>11501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 Христиченко</dc:creator>
  <cp:keywords/>
  <dc:description/>
  <cp:lastModifiedBy>АРТЕМЬЕВ Николай Викторович</cp:lastModifiedBy>
  <cp:revision>9</cp:revision>
  <cp:lastPrinted>2023-12-15T12:30:00Z</cp:lastPrinted>
  <dcterms:created xsi:type="dcterms:W3CDTF">2023-12-15T12:31:00Z</dcterms:created>
  <dcterms:modified xsi:type="dcterms:W3CDTF">2024-05-23T14:22:00Z</dcterms:modified>
</cp:coreProperties>
</file>