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BC0" w:rsidRPr="00A41BC0" w:rsidRDefault="00A41BC0" w:rsidP="00A41BC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622EE6" w:rsidRPr="00622EE6" w:rsidRDefault="00622EE6" w:rsidP="00622EE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22EE6" w:rsidRPr="00622EE6" w:rsidTr="00CB4C9A">
        <w:trPr>
          <w:trHeight w:val="1666"/>
        </w:trPr>
        <w:tc>
          <w:tcPr>
            <w:tcW w:w="3960" w:type="dxa"/>
            <w:hideMark/>
          </w:tcPr>
          <w:p w:rsidR="00622EE6" w:rsidRPr="00622EE6" w:rsidRDefault="00622EE6" w:rsidP="00622E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22EE6" w:rsidRPr="00622EE6" w:rsidRDefault="00622EE6" w:rsidP="00622E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E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22EE6" w:rsidRPr="00622EE6" w:rsidRDefault="00622EE6" w:rsidP="00622E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22E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22EE6" w:rsidRPr="00622EE6" w:rsidRDefault="00622EE6" w:rsidP="00622E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622EE6" w:rsidRPr="00622EE6" w:rsidRDefault="00622EE6" w:rsidP="00622E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22EE6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30FA7275" wp14:editId="1305C1A2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622EE6" w:rsidRPr="00622EE6" w:rsidRDefault="00622EE6" w:rsidP="00622E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22EE6" w:rsidRPr="00622EE6" w:rsidRDefault="00622EE6" w:rsidP="00622E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22E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622EE6" w:rsidRPr="00622EE6" w:rsidRDefault="00622EE6" w:rsidP="00622E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22EE6" w:rsidRPr="00622EE6" w:rsidRDefault="00622EE6" w:rsidP="00622E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22E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22EE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22EE6" w:rsidRPr="00622EE6" w:rsidRDefault="00622EE6" w:rsidP="00622E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22EE6" w:rsidRPr="00622EE6" w:rsidTr="00CB4C9A">
        <w:tc>
          <w:tcPr>
            <w:tcW w:w="9540" w:type="dxa"/>
            <w:gridSpan w:val="3"/>
            <w:hideMark/>
          </w:tcPr>
          <w:p w:rsidR="00622EE6" w:rsidRPr="00622EE6" w:rsidRDefault="00622EE6" w:rsidP="00622E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22EE6" w:rsidRPr="00622EE6" w:rsidRDefault="00622EE6" w:rsidP="00622E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E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22EE6" w:rsidRPr="00622EE6" w:rsidRDefault="00622EE6" w:rsidP="00622E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22E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22EE6" w:rsidRPr="00622EE6" w:rsidRDefault="00622EE6" w:rsidP="00622E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22EE6" w:rsidRPr="00622EE6" w:rsidTr="00CB4C9A">
        <w:trPr>
          <w:trHeight w:val="565"/>
        </w:trPr>
        <w:tc>
          <w:tcPr>
            <w:tcW w:w="3960" w:type="dxa"/>
            <w:hideMark/>
          </w:tcPr>
          <w:p w:rsidR="00622EE6" w:rsidRPr="00622EE6" w:rsidRDefault="001F42A5" w:rsidP="00622EE6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92F7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20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июня </w:t>
            </w:r>
            <w:r w:rsidR="00B92F7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2024</w:t>
            </w:r>
            <w:r w:rsidR="00622EE6" w:rsidRPr="00622E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22EE6" w:rsidRPr="00622EE6" w:rsidRDefault="00622EE6" w:rsidP="00622E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2EE6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22EE6" w:rsidRPr="00622EE6" w:rsidRDefault="00622EE6" w:rsidP="00622E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22EE6" w:rsidRPr="00622EE6" w:rsidRDefault="00622EE6" w:rsidP="00622E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  <w:hideMark/>
          </w:tcPr>
          <w:p w:rsidR="00622EE6" w:rsidRPr="00622EE6" w:rsidRDefault="00622EE6" w:rsidP="00622EE6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</w:t>
            </w:r>
            <w:r w:rsidR="001F42A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Pr="00622E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92F7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926</w:t>
            </w:r>
            <w:r w:rsidRPr="00622E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622EE6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</w:p>
          <w:p w:rsidR="00622EE6" w:rsidRPr="00622EE6" w:rsidRDefault="00622EE6" w:rsidP="00622E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22EE6" w:rsidRPr="00622EE6" w:rsidRDefault="00622EE6" w:rsidP="00622EE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22EE6" w:rsidRPr="00622EE6" w:rsidRDefault="00622EE6" w:rsidP="00622E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622EE6" w:rsidRPr="00622EE6" w:rsidTr="00CB4C9A">
        <w:tc>
          <w:tcPr>
            <w:tcW w:w="5245" w:type="dxa"/>
            <w:hideMark/>
          </w:tcPr>
          <w:p w:rsidR="00622EE6" w:rsidRPr="00622EE6" w:rsidRDefault="001F42A5" w:rsidP="001F42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</w:t>
            </w:r>
            <w:r w:rsidR="00622EE6" w:rsidRPr="00622E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схем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22EE6" w:rsidRPr="00622E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водоснабжен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ия и водоотведения</w:t>
            </w:r>
            <w:r w:rsidR="00622EE6" w:rsidRPr="00622E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ГП «Путеец» до 203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622EE6" w:rsidRPr="00622E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  <w:bookmarkEnd w:id="0"/>
          </w:p>
        </w:tc>
        <w:tc>
          <w:tcPr>
            <w:tcW w:w="4295" w:type="dxa"/>
            <w:hideMark/>
          </w:tcPr>
          <w:p w:rsidR="00622EE6" w:rsidRPr="00622EE6" w:rsidRDefault="00622EE6" w:rsidP="00622EE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E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622EE6" w:rsidRPr="00622EE6" w:rsidRDefault="00622EE6" w:rsidP="00622EE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2EE6" w:rsidRPr="00622EE6" w:rsidRDefault="00622EE6" w:rsidP="00622EE6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E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22EE6" w:rsidRPr="00622EE6" w:rsidRDefault="001F42A5" w:rsidP="00622EE6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07.12.2011 г. № 416-ФЗ «О водоснабжении и водоотведении», Постановления Правительства РФ от 05.09.2013 г. № 782 «О схемах водоснабжения и водоотведения»,</w:t>
      </w:r>
    </w:p>
    <w:p w:rsidR="00622EE6" w:rsidRPr="00622EE6" w:rsidRDefault="00622EE6" w:rsidP="00622EE6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2EE6" w:rsidRPr="00622EE6" w:rsidRDefault="00622EE6" w:rsidP="00622EE6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2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ПОСТАНОВЛЯЕТ: </w:t>
      </w:r>
    </w:p>
    <w:p w:rsidR="00622EE6" w:rsidRPr="00622EE6" w:rsidRDefault="00622EE6" w:rsidP="00622EE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2EE6" w:rsidRPr="00622EE6" w:rsidRDefault="00622EE6" w:rsidP="00622EE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2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622EE6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схему водоснабжения и водоотведени</w:t>
      </w:r>
      <w:r w:rsidR="001F42A5">
        <w:rPr>
          <w:rFonts w:ascii="Times New Roman" w:eastAsia="Times New Roman" w:hAnsi="Times New Roman" w:cs="Times New Roman"/>
          <w:sz w:val="26"/>
          <w:szCs w:val="26"/>
          <w:lang w:eastAsia="ru-RU"/>
        </w:rPr>
        <w:t>я МО ГП «Путеец» на период до 2035 года согласно приложению (актуализированная версия по состоянию на 2024 (переходный 2025) год.</w:t>
      </w:r>
      <w:proofErr w:type="gramEnd"/>
    </w:p>
    <w:p w:rsidR="00622EE6" w:rsidRDefault="00622EE6" w:rsidP="00622EE6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2EE6">
        <w:rPr>
          <w:rFonts w:ascii="Times New Roman" w:eastAsia="Times New Roman" w:hAnsi="Times New Roman" w:cs="Times New Roman"/>
          <w:sz w:val="26"/>
          <w:szCs w:val="26"/>
          <w:lang w:eastAsia="ru-RU"/>
        </w:rPr>
        <w:t>2. Отменить постановление администрации МР «Печо</w:t>
      </w:r>
      <w:r w:rsidR="001F42A5">
        <w:rPr>
          <w:rFonts w:ascii="Times New Roman" w:eastAsia="Times New Roman" w:hAnsi="Times New Roman" w:cs="Times New Roman"/>
          <w:sz w:val="26"/>
          <w:szCs w:val="26"/>
          <w:lang w:eastAsia="ru-RU"/>
        </w:rPr>
        <w:t>ра» от 14.06.2023</w:t>
      </w:r>
      <w:r w:rsidRPr="00622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="001F4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112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622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схем водоснабжения и водоотведения на территории МО ГП «Путеец».</w:t>
      </w:r>
    </w:p>
    <w:p w:rsidR="001F42A5" w:rsidRDefault="001F42A5" w:rsidP="00622EE6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постановление подлежит опубликованию и размещению на официальном сайте МР «Печора».</w:t>
      </w:r>
    </w:p>
    <w:p w:rsidR="001F42A5" w:rsidRPr="00622EE6" w:rsidRDefault="00A17E15" w:rsidP="00622EE6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1F4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исполнением настоящего постановления возложить </w:t>
      </w:r>
      <w:proofErr w:type="gramStart"/>
      <w:r w:rsidR="001F42A5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1F4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заместителя руководителя администрации МО МР «Печора» </w:t>
      </w:r>
      <w:proofErr w:type="spellStart"/>
      <w:r w:rsidR="001F42A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Коковкина</w:t>
      </w:r>
      <w:proofErr w:type="spellEnd"/>
      <w:r w:rsidR="001F4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И.А.</w:t>
      </w:r>
    </w:p>
    <w:p w:rsidR="00622EE6" w:rsidRPr="00622EE6" w:rsidRDefault="00622EE6" w:rsidP="00622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2EE6" w:rsidRPr="00622EE6" w:rsidRDefault="00622EE6" w:rsidP="00622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2EE6" w:rsidRPr="00622EE6" w:rsidRDefault="00622EE6" w:rsidP="00622E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2EE6" w:rsidRPr="00622EE6" w:rsidRDefault="001F42A5" w:rsidP="00622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главы</w:t>
      </w:r>
      <w:r w:rsidR="00622EE6" w:rsidRPr="00622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</w:t>
      </w:r>
    </w:p>
    <w:p w:rsidR="00622EE6" w:rsidRPr="00622EE6" w:rsidRDefault="001F42A5" w:rsidP="00622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</w:t>
      </w:r>
      <w:r w:rsidR="00622EE6" w:rsidRPr="00622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Г.С. Яковина</w:t>
      </w:r>
    </w:p>
    <w:p w:rsidR="00622EE6" w:rsidRPr="00622EE6" w:rsidRDefault="00622EE6" w:rsidP="00622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2EE6" w:rsidRPr="00622EE6" w:rsidRDefault="00622EE6" w:rsidP="00622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1AE3" w:rsidRDefault="00EC1AE3"/>
    <w:sectPr w:rsidR="00EC1AE3" w:rsidSect="007747F4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890"/>
    <w:rsid w:val="001F42A5"/>
    <w:rsid w:val="004B2FE7"/>
    <w:rsid w:val="00622EE6"/>
    <w:rsid w:val="006C76FB"/>
    <w:rsid w:val="006D3150"/>
    <w:rsid w:val="00A1301A"/>
    <w:rsid w:val="00A17E15"/>
    <w:rsid w:val="00A41BC0"/>
    <w:rsid w:val="00B92F76"/>
    <w:rsid w:val="00E37890"/>
    <w:rsid w:val="00EC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B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B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Пользователь</cp:lastModifiedBy>
  <cp:revision>9</cp:revision>
  <cp:lastPrinted>2024-06-21T06:09:00Z</cp:lastPrinted>
  <dcterms:created xsi:type="dcterms:W3CDTF">2023-06-14T09:28:00Z</dcterms:created>
  <dcterms:modified xsi:type="dcterms:W3CDTF">2024-06-21T06:17:00Z</dcterms:modified>
</cp:coreProperties>
</file>