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3CA790E5" w:rsidR="00D01946" w:rsidRPr="00EE30B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bookmarkEnd w:id="2"/>
      <w:r w:rsidR="00E76A2B" w:rsidRPr="00E76A2B">
        <w:rPr>
          <w:b/>
          <w:bCs/>
          <w:sz w:val="22"/>
          <w:szCs w:val="22"/>
        </w:rPr>
        <w:t>Российской Федерации, Республика Коми, муниципальный район «Печора», городское поселение «Печора», г. Печора, улица Н. Островского, категория земель – земли населенных пунктов, вид разрешенного использования – склад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F050FCD" w:rsidR="000B5074" w:rsidRPr="00DD34D1" w:rsidRDefault="0070491A" w:rsidP="0001342A">
      <w:pPr>
        <w:ind w:firstLine="567"/>
        <w:jc w:val="both"/>
        <w:rPr>
          <w:sz w:val="22"/>
          <w:szCs w:val="22"/>
        </w:rPr>
      </w:pPr>
      <w:r w:rsidRPr="00DD34D1">
        <w:rPr>
          <w:b/>
          <w:sz w:val="22"/>
          <w:szCs w:val="22"/>
        </w:rPr>
        <w:t>Основание для</w:t>
      </w:r>
      <w:r w:rsidR="000B5074" w:rsidRPr="00DD34D1">
        <w:rPr>
          <w:b/>
          <w:sz w:val="22"/>
          <w:szCs w:val="22"/>
        </w:rPr>
        <w:t xml:space="preserve"> проведени</w:t>
      </w:r>
      <w:r w:rsidR="003765F5" w:rsidRPr="00DD34D1">
        <w:rPr>
          <w:b/>
          <w:sz w:val="22"/>
          <w:szCs w:val="22"/>
        </w:rPr>
        <w:t>я</w:t>
      </w:r>
      <w:r w:rsidR="000B5074" w:rsidRPr="00DD34D1">
        <w:rPr>
          <w:b/>
          <w:sz w:val="22"/>
          <w:szCs w:val="22"/>
        </w:rPr>
        <w:t xml:space="preserve"> </w:t>
      </w:r>
      <w:r w:rsidR="00514EB3" w:rsidRPr="00DD34D1">
        <w:rPr>
          <w:b/>
          <w:sz w:val="22"/>
          <w:szCs w:val="22"/>
        </w:rPr>
        <w:t xml:space="preserve">электронного </w:t>
      </w:r>
      <w:r w:rsidR="000B5074" w:rsidRPr="00DD34D1">
        <w:rPr>
          <w:b/>
          <w:sz w:val="22"/>
          <w:szCs w:val="22"/>
        </w:rPr>
        <w:t>аукциона:</w:t>
      </w:r>
      <w:r w:rsidR="000B5074" w:rsidRPr="00DD34D1">
        <w:rPr>
          <w:sz w:val="22"/>
          <w:szCs w:val="22"/>
        </w:rPr>
        <w:t xml:space="preserve"> распоряжение </w:t>
      </w:r>
      <w:r w:rsidR="00D37324" w:rsidRPr="00DD34D1">
        <w:rPr>
          <w:sz w:val="22"/>
          <w:szCs w:val="22"/>
        </w:rPr>
        <w:t>администрации муни</w:t>
      </w:r>
      <w:r w:rsidR="00795E05" w:rsidRPr="00DD34D1">
        <w:rPr>
          <w:sz w:val="22"/>
          <w:szCs w:val="22"/>
        </w:rPr>
        <w:t xml:space="preserve">ципального района «Печора» от </w:t>
      </w:r>
      <w:r w:rsidR="00E76A2B">
        <w:rPr>
          <w:sz w:val="22"/>
          <w:szCs w:val="22"/>
        </w:rPr>
        <w:t>14.08.2024</w:t>
      </w:r>
      <w:r w:rsidR="00073C48" w:rsidRPr="00DD34D1">
        <w:rPr>
          <w:sz w:val="22"/>
          <w:szCs w:val="22"/>
        </w:rPr>
        <w:t xml:space="preserve"> № </w:t>
      </w:r>
      <w:r w:rsidR="00E76A2B">
        <w:rPr>
          <w:sz w:val="22"/>
          <w:szCs w:val="22"/>
        </w:rPr>
        <w:t>573</w:t>
      </w:r>
      <w:r w:rsidR="00F31900" w:rsidRPr="00DD34D1">
        <w:rPr>
          <w:sz w:val="22"/>
          <w:szCs w:val="22"/>
        </w:rPr>
        <w:t>-р</w:t>
      </w:r>
      <w:r w:rsidR="00D37324" w:rsidRPr="00DD34D1">
        <w:rPr>
          <w:sz w:val="22"/>
          <w:szCs w:val="22"/>
        </w:rPr>
        <w:t xml:space="preserve"> «О</w:t>
      </w:r>
      <w:r w:rsidR="003765F5" w:rsidRPr="00DD34D1">
        <w:rPr>
          <w:sz w:val="22"/>
          <w:szCs w:val="22"/>
        </w:rPr>
        <w:t xml:space="preserve"> проведении </w:t>
      </w:r>
      <w:r w:rsidR="00537A96" w:rsidRPr="00DD34D1">
        <w:rPr>
          <w:sz w:val="22"/>
          <w:szCs w:val="22"/>
        </w:rPr>
        <w:t xml:space="preserve">электронного </w:t>
      </w:r>
      <w:r w:rsidR="003765F5" w:rsidRPr="00DD34D1">
        <w:rPr>
          <w:sz w:val="22"/>
          <w:szCs w:val="22"/>
        </w:rPr>
        <w:t>аукциона</w:t>
      </w:r>
      <w:r w:rsidR="00537A96" w:rsidRPr="00DD34D1">
        <w:rPr>
          <w:sz w:val="22"/>
          <w:szCs w:val="22"/>
        </w:rPr>
        <w:t xml:space="preserve"> </w:t>
      </w:r>
      <w:r w:rsidR="000B5074" w:rsidRPr="00DD34D1">
        <w:rPr>
          <w:sz w:val="22"/>
          <w:szCs w:val="22"/>
        </w:rPr>
        <w:t>на право заключения договора аренды земельного участка</w:t>
      </w:r>
      <w:r w:rsidR="00EE30B9" w:rsidRPr="00DD34D1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DD34D1">
        <w:rPr>
          <w:sz w:val="22"/>
          <w:szCs w:val="22"/>
        </w:rPr>
        <w:t xml:space="preserve"> с кадастровым номером </w:t>
      </w:r>
      <w:r w:rsidR="00E76A2B" w:rsidRPr="00E76A2B">
        <w:rPr>
          <w:sz w:val="22"/>
          <w:szCs w:val="22"/>
        </w:rPr>
        <w:t>11:12:1702008:1301</w:t>
      </w:r>
      <w:r w:rsidR="00482F07" w:rsidRPr="00DD34D1">
        <w:rPr>
          <w:sz w:val="22"/>
          <w:szCs w:val="22"/>
        </w:rPr>
        <w:t>»</w:t>
      </w:r>
    </w:p>
    <w:p w14:paraId="2DE159FA" w14:textId="79CA4BEE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E76A2B">
        <w:rPr>
          <w:sz w:val="22"/>
          <w:szCs w:val="22"/>
        </w:rPr>
        <w:t>16 августа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7AA45363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E76A2B">
        <w:rPr>
          <w:bCs/>
          <w:sz w:val="22"/>
          <w:szCs w:val="22"/>
        </w:rPr>
        <w:t>1</w:t>
      </w:r>
      <w:r w:rsidR="00795B98">
        <w:rPr>
          <w:bCs/>
          <w:sz w:val="22"/>
          <w:szCs w:val="22"/>
        </w:rPr>
        <w:t>5</w:t>
      </w:r>
      <w:r w:rsidR="00E76A2B">
        <w:rPr>
          <w:bCs/>
          <w:sz w:val="22"/>
          <w:szCs w:val="22"/>
        </w:rPr>
        <w:t xml:space="preserve"> сентября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E76A2B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E76A2B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57E0933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E76A2B">
        <w:rPr>
          <w:sz w:val="22"/>
          <w:szCs w:val="22"/>
        </w:rPr>
        <w:t>16 сентября 2024</w:t>
      </w:r>
      <w:r>
        <w:rPr>
          <w:sz w:val="22"/>
          <w:szCs w:val="22"/>
        </w:rPr>
        <w:t xml:space="preserve"> года.</w:t>
      </w:r>
    </w:p>
    <w:p w14:paraId="4FF626B9" w14:textId="38932DB7" w:rsidR="000033A4" w:rsidRPr="00AB52CB" w:rsidRDefault="000B5074" w:rsidP="00E76A2B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E76A2B">
        <w:rPr>
          <w:sz w:val="22"/>
          <w:szCs w:val="22"/>
        </w:rPr>
        <w:t>20 сентября 2024 года с 10:00 по мск времени.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1E635A91" w:rsidR="001B1974" w:rsidRDefault="000B5074" w:rsidP="00E76A2B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E76A2B" w:rsidRPr="00E76A2B">
        <w:rPr>
          <w:sz w:val="22"/>
          <w:szCs w:val="22"/>
        </w:rPr>
        <w:t xml:space="preserve">с кадастровым номером 11:12:1702008:1301, площадью 9132 кв.м., адрес: Российской Федерации, Республика Коми, муниципальный район «Печора», городское поселение «Печора», г. Печора, улица Н. Островского, категория земель – земли населенных пунктов, вид разрешенного использования – склад. Границы земельного участка обозначены в выписке из Единого государственного реестра недвижимости об объекте недвижимости, прилагаемой к проекту договора аренды земельного участка.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16.07.2024; реквизиты документа-основания: приказ об утверждении каталогов координат опорных точек местоположения береговой линии (границы водного объекта), прохождения границ водоохранных зон и границ прибрежных защитных полос реки Печора на территории МО МР «Троицко-Печорский» «Печора», «Ижемский», «Усть-Цилемский», МО ГО «Вуктыл», «Усинск» Республики Коми от 24.01.2018 № 111 выдан: Министерство природных ресурсов и охраны окружающей среды Республики Коми. </w:t>
      </w:r>
    </w:p>
    <w:p w14:paraId="6D001C27" w14:textId="074C9649" w:rsidR="00E76A2B" w:rsidRPr="00E76A2B" w:rsidRDefault="00E76A2B" w:rsidP="00E76A2B">
      <w:pPr>
        <w:ind w:firstLine="567"/>
        <w:jc w:val="both"/>
        <w:rPr>
          <w:sz w:val="22"/>
          <w:szCs w:val="22"/>
        </w:rPr>
      </w:pPr>
      <w:r w:rsidRPr="00E76A2B">
        <w:rPr>
          <w:b/>
          <w:sz w:val="22"/>
          <w:szCs w:val="22"/>
        </w:rPr>
        <w:t>Градостроительный план</w:t>
      </w:r>
      <w:r w:rsidRPr="00E76A2B">
        <w:rPr>
          <w:sz w:val="22"/>
          <w:szCs w:val="22"/>
        </w:rPr>
        <w:t xml:space="preserve"> от </w:t>
      </w:r>
      <w:r>
        <w:rPr>
          <w:sz w:val="22"/>
          <w:szCs w:val="22"/>
        </w:rPr>
        <w:t>02.08.2024</w:t>
      </w:r>
      <w:r w:rsidRPr="00E76A2B">
        <w:rPr>
          <w:sz w:val="22"/>
          <w:szCs w:val="22"/>
        </w:rPr>
        <w:t xml:space="preserve"> № РФ-11-4-07-1-01-2024-</w:t>
      </w:r>
      <w:r>
        <w:rPr>
          <w:sz w:val="22"/>
          <w:szCs w:val="22"/>
        </w:rPr>
        <w:t>1033</w:t>
      </w:r>
      <w:r w:rsidRPr="00E76A2B">
        <w:rPr>
          <w:sz w:val="22"/>
          <w:szCs w:val="22"/>
        </w:rPr>
        <w:t xml:space="preserve">-0 земельного участка с кадастровым номером </w:t>
      </w:r>
      <w:r w:rsidRPr="00E76A2B">
        <w:rPr>
          <w:b/>
          <w:bCs/>
          <w:sz w:val="22"/>
          <w:szCs w:val="22"/>
        </w:rPr>
        <w:t>11:12:1702008:1301,</w:t>
      </w:r>
      <w:r w:rsidRPr="00E76A2B">
        <w:rPr>
          <w:sz w:val="22"/>
          <w:szCs w:val="22"/>
        </w:rPr>
        <w:t xml:space="preserve"> площадью </w:t>
      </w:r>
      <w:r>
        <w:rPr>
          <w:sz w:val="22"/>
          <w:szCs w:val="22"/>
        </w:rPr>
        <w:t>9132</w:t>
      </w:r>
      <w:r w:rsidRPr="00E76A2B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и.о. главы муниципального района – руководителя администрации МР «Печора». </w:t>
      </w:r>
    </w:p>
    <w:p w14:paraId="3844E9FF" w14:textId="77777777" w:rsidR="00E76A2B" w:rsidRPr="00E76A2B" w:rsidRDefault="00E76A2B" w:rsidP="00E76A2B">
      <w:pPr>
        <w:ind w:firstLine="567"/>
        <w:jc w:val="both"/>
        <w:rPr>
          <w:sz w:val="22"/>
          <w:szCs w:val="22"/>
        </w:rPr>
      </w:pPr>
      <w:r w:rsidRPr="00E76A2B">
        <w:rPr>
          <w:b/>
          <w:sz w:val="22"/>
          <w:szCs w:val="22"/>
        </w:rPr>
        <w:t>Предельные параметры</w:t>
      </w:r>
      <w:r w:rsidRPr="00E76A2B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плане, размещенном на сайте </w:t>
      </w:r>
      <w:hyperlink r:id="rId11" w:history="1">
        <w:r w:rsidRPr="00E76A2B">
          <w:rPr>
            <w:rStyle w:val="a5"/>
            <w:sz w:val="22"/>
            <w:szCs w:val="22"/>
          </w:rPr>
          <w:t>www.torgi.gov.ru</w:t>
        </w:r>
      </w:hyperlink>
      <w:r w:rsidRPr="00E76A2B">
        <w:rPr>
          <w:sz w:val="22"/>
          <w:szCs w:val="22"/>
        </w:rPr>
        <w:t>.</w:t>
      </w:r>
    </w:p>
    <w:p w14:paraId="46D1AFC8" w14:textId="77777777" w:rsidR="00E76A2B" w:rsidRPr="00E76A2B" w:rsidRDefault="00E76A2B" w:rsidP="00E76A2B">
      <w:pPr>
        <w:ind w:firstLine="567"/>
        <w:jc w:val="both"/>
        <w:rPr>
          <w:sz w:val="22"/>
          <w:szCs w:val="22"/>
        </w:rPr>
      </w:pPr>
      <w:r w:rsidRPr="00E76A2B">
        <w:rPr>
          <w:b/>
          <w:sz w:val="22"/>
          <w:szCs w:val="22"/>
        </w:rPr>
        <w:t xml:space="preserve">Технические условия: </w:t>
      </w:r>
      <w:r w:rsidRPr="00E76A2B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5EF347A5" w14:textId="1919DA39" w:rsidR="00E76A2B" w:rsidRPr="00E76A2B" w:rsidRDefault="00E76A2B" w:rsidP="00E76A2B">
      <w:pPr>
        <w:ind w:firstLine="567"/>
        <w:jc w:val="both"/>
        <w:rPr>
          <w:bCs/>
          <w:sz w:val="22"/>
          <w:szCs w:val="22"/>
        </w:rPr>
      </w:pPr>
      <w:r w:rsidRPr="00E76A2B">
        <w:rPr>
          <w:bCs/>
          <w:sz w:val="22"/>
          <w:szCs w:val="22"/>
        </w:rPr>
        <w:lastRenderedPageBreak/>
        <w:t>Технические условия на подключение к системе теплоснабжения</w:t>
      </w:r>
      <w:r>
        <w:rPr>
          <w:bCs/>
          <w:sz w:val="22"/>
          <w:szCs w:val="22"/>
        </w:rPr>
        <w:t xml:space="preserve">, водоснабжения, водоотведения, газоснабжения отсутствуют. Технические условия размещены </w:t>
      </w:r>
      <w:r w:rsidRPr="00E76A2B">
        <w:rPr>
          <w:bCs/>
          <w:sz w:val="22"/>
          <w:szCs w:val="22"/>
        </w:rPr>
        <w:t xml:space="preserve">на сайте </w:t>
      </w:r>
      <w:hyperlink r:id="rId12" w:history="1">
        <w:r w:rsidRPr="00E76A2B">
          <w:rPr>
            <w:rStyle w:val="a5"/>
            <w:bCs/>
            <w:sz w:val="22"/>
            <w:szCs w:val="22"/>
          </w:rPr>
          <w:t>www.torgi.gov.ru</w:t>
        </w:r>
      </w:hyperlink>
      <w:r w:rsidRPr="00E76A2B">
        <w:rPr>
          <w:bCs/>
          <w:sz w:val="22"/>
          <w:szCs w:val="22"/>
        </w:rPr>
        <w:t>.</w:t>
      </w:r>
    </w:p>
    <w:p w14:paraId="7645C0BD" w14:textId="1D300BD9" w:rsidR="00E76A2B" w:rsidRPr="00E76A2B" w:rsidRDefault="00E76A2B" w:rsidP="00E76A2B">
      <w:pPr>
        <w:ind w:firstLine="567"/>
        <w:jc w:val="both"/>
        <w:rPr>
          <w:b/>
          <w:sz w:val="22"/>
          <w:szCs w:val="22"/>
        </w:rPr>
      </w:pPr>
      <w:r w:rsidRPr="00E76A2B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>
        <w:rPr>
          <w:sz w:val="22"/>
          <w:szCs w:val="22"/>
        </w:rPr>
        <w:t>16 августа</w:t>
      </w:r>
      <w:r w:rsidRPr="00E76A2B">
        <w:rPr>
          <w:sz w:val="22"/>
          <w:szCs w:val="22"/>
        </w:rPr>
        <w:t xml:space="preserve"> 2024 года по </w:t>
      </w:r>
      <w:r>
        <w:rPr>
          <w:sz w:val="22"/>
          <w:szCs w:val="22"/>
        </w:rPr>
        <w:t>1</w:t>
      </w:r>
      <w:r w:rsidR="0035607D">
        <w:rPr>
          <w:sz w:val="22"/>
          <w:szCs w:val="22"/>
        </w:rPr>
        <w:t>5</w:t>
      </w:r>
      <w:r>
        <w:rPr>
          <w:sz w:val="22"/>
          <w:szCs w:val="22"/>
        </w:rPr>
        <w:t xml:space="preserve"> сентября</w:t>
      </w:r>
      <w:r w:rsidRPr="00E76A2B">
        <w:rPr>
          <w:sz w:val="22"/>
          <w:szCs w:val="22"/>
        </w:rPr>
        <w:t xml:space="preserve"> 2024 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E76A2B">
        <w:rPr>
          <w:sz w:val="22"/>
          <w:szCs w:val="22"/>
        </w:rPr>
        <w:t xml:space="preserve">, по адресу: Республика Коми, г. Печора, Печорский проспект, д. 46, </w:t>
      </w:r>
      <w:r>
        <w:rPr>
          <w:sz w:val="22"/>
          <w:szCs w:val="22"/>
        </w:rPr>
        <w:t xml:space="preserve">каб. № 3, </w:t>
      </w:r>
      <w:r w:rsidRPr="00E76A2B">
        <w:rPr>
          <w:sz w:val="22"/>
          <w:szCs w:val="22"/>
        </w:rPr>
        <w:t xml:space="preserve">а также </w:t>
      </w:r>
      <w:r w:rsidRPr="00E76A2B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Pr="00E76A2B">
        <w:rPr>
          <w:bCs/>
          <w:sz w:val="22"/>
          <w:szCs w:val="22"/>
          <w:lang w:val="en-US"/>
        </w:rPr>
        <w:t>kums</w:t>
      </w:r>
      <w:r w:rsidRPr="00E76A2B">
        <w:rPr>
          <w:bCs/>
          <w:sz w:val="22"/>
          <w:szCs w:val="22"/>
        </w:rPr>
        <w:t>_</w:t>
      </w:r>
      <w:r w:rsidRPr="00E76A2B">
        <w:rPr>
          <w:bCs/>
          <w:sz w:val="22"/>
          <w:szCs w:val="22"/>
          <w:lang w:val="en-US"/>
        </w:rPr>
        <w:t>pechora</w:t>
      </w:r>
      <w:r w:rsidRPr="00E76A2B">
        <w:rPr>
          <w:bCs/>
          <w:sz w:val="22"/>
          <w:szCs w:val="22"/>
        </w:rPr>
        <w:t>@mail.ru.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2DC3FE4E" w:rsidR="00855FC7" w:rsidRPr="006C17EC" w:rsidRDefault="007C3646" w:rsidP="00E76A2B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3" w:name="_Hlk149033421"/>
      <w:r w:rsidR="00E76A2B" w:rsidRPr="00E76A2B">
        <w:rPr>
          <w:b/>
          <w:sz w:val="22"/>
          <w:szCs w:val="22"/>
        </w:rPr>
        <w:t>54 947 (пятьдесят четыре тысячи девятьсот сорок семь) рублей 24 копейки.</w:t>
      </w:r>
      <w:bookmarkEnd w:id="3"/>
    </w:p>
    <w:p w14:paraId="0C6881A0" w14:textId="5D813D2A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4" w:name="_Hlk149033453"/>
      <w:r w:rsidR="00E76A2B" w:rsidRPr="00E76A2B">
        <w:rPr>
          <w:b/>
          <w:bCs/>
          <w:sz w:val="22"/>
          <w:szCs w:val="22"/>
        </w:rPr>
        <w:t>1 648 (одна тысяча шестьсот сорок восемь) рублей 42 копе</w:t>
      </w:r>
      <w:bookmarkEnd w:id="4"/>
      <w:r w:rsidR="00E76A2B" w:rsidRPr="00E76A2B">
        <w:rPr>
          <w:b/>
          <w:bCs/>
          <w:sz w:val="22"/>
          <w:szCs w:val="22"/>
        </w:rPr>
        <w:t>йки</w:t>
      </w:r>
      <w:r w:rsidR="003E311A" w:rsidRPr="006C17EC">
        <w:rPr>
          <w:sz w:val="22"/>
          <w:szCs w:val="22"/>
        </w:rPr>
        <w:t>.</w:t>
      </w:r>
    </w:p>
    <w:p w14:paraId="23367274" w14:textId="7BE4B536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5" w:name="_Hlk149033439"/>
      <w:r w:rsidR="00E76A2B" w:rsidRPr="00E76A2B">
        <w:rPr>
          <w:b/>
          <w:sz w:val="22"/>
          <w:szCs w:val="22"/>
        </w:rPr>
        <w:t>10 989 (десять тысяч девятьсот восемьдесят девять) рублей 45 копеек</w:t>
      </w:r>
      <w:bookmarkEnd w:id="5"/>
      <w:r w:rsidR="006745FB">
        <w:rPr>
          <w:b/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3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4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5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49AA97F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E76A2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E76A2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E76A2B">
        <w:rPr>
          <w:sz w:val="22"/>
          <w:szCs w:val="22"/>
        </w:rPr>
        <w:t>1</w:t>
      </w:r>
      <w:r w:rsidR="0035607D">
        <w:rPr>
          <w:sz w:val="22"/>
          <w:szCs w:val="22"/>
        </w:rPr>
        <w:t>5</w:t>
      </w:r>
      <w:r w:rsidR="00E76A2B">
        <w:rPr>
          <w:sz w:val="22"/>
          <w:szCs w:val="22"/>
        </w:rPr>
        <w:t xml:space="preserve"> сентября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1AEF95FC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76A2B" w:rsidRPr="00E76A2B">
        <w:rPr>
          <w:sz w:val="22"/>
          <w:szCs w:val="22"/>
        </w:rPr>
        <w:t>11:12:1702008:1301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6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6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6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9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</w:t>
      </w:r>
      <w:r w:rsidRPr="00930F9E">
        <w:rPr>
          <w:bCs/>
          <w:sz w:val="22"/>
          <w:szCs w:val="22"/>
        </w:rPr>
        <w:lastRenderedPageBreak/>
        <w:t>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20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2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проведения электронного аукциона подписывается усиленной квалифицированной электронной </w:t>
      </w:r>
      <w:r w:rsidRPr="0001342A">
        <w:rPr>
          <w:sz w:val="22"/>
          <w:szCs w:val="22"/>
        </w:rPr>
        <w:lastRenderedPageBreak/>
        <w:t>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7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7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8" w:name="Bookmark21"/>
      <w:r w:rsidRPr="0001342A">
        <w:rPr>
          <w:b/>
          <w:bCs/>
          <w:iCs/>
          <w:sz w:val="22"/>
          <w:szCs w:val="22"/>
        </w:rPr>
        <w:t>1105019995</w:t>
      </w:r>
      <w:bookmarkEnd w:id="8"/>
      <w:r w:rsidRPr="0001342A">
        <w:rPr>
          <w:b/>
          <w:bCs/>
          <w:iCs/>
          <w:sz w:val="22"/>
          <w:szCs w:val="22"/>
        </w:rPr>
        <w:t>, КПП </w:t>
      </w:r>
      <w:bookmarkStart w:id="9" w:name="Bookmark20"/>
      <w:r w:rsidRPr="0001342A">
        <w:rPr>
          <w:b/>
          <w:bCs/>
          <w:iCs/>
          <w:sz w:val="22"/>
          <w:szCs w:val="22"/>
        </w:rPr>
        <w:t>110501001</w:t>
      </w:r>
      <w:bookmarkEnd w:id="9"/>
      <w:r w:rsidRPr="0001342A">
        <w:rPr>
          <w:b/>
          <w:bCs/>
          <w:iCs/>
          <w:sz w:val="22"/>
          <w:szCs w:val="22"/>
        </w:rPr>
        <w:t>, ОКТМО 87620101, КБК </w:t>
      </w:r>
      <w:bookmarkStart w:id="10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10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3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4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5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6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7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8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9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3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1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1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7B08CB">
      <w:footerReference w:type="default" r:id="rId31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98B1" w14:textId="77777777" w:rsidR="00A93C03" w:rsidRDefault="00A93C03">
      <w:r>
        <w:separator/>
      </w:r>
    </w:p>
  </w:endnote>
  <w:endnote w:type="continuationSeparator" w:id="0">
    <w:p w14:paraId="5EFA9548" w14:textId="77777777" w:rsidR="00A93C03" w:rsidRDefault="00A9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C57F0" w14:textId="77777777" w:rsidR="00A93C03" w:rsidRDefault="00A93C03">
      <w:r>
        <w:separator/>
      </w:r>
    </w:p>
  </w:footnote>
  <w:footnote w:type="continuationSeparator" w:id="0">
    <w:p w14:paraId="17761912" w14:textId="77777777" w:rsidR="00A93C03" w:rsidRDefault="00A93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27D1F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0F6EF6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5607D"/>
    <w:rsid w:val="003765F5"/>
    <w:rsid w:val="003800CE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5919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45F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B98"/>
    <w:rsid w:val="00795E05"/>
    <w:rsid w:val="007A1AC4"/>
    <w:rsid w:val="007A5EA5"/>
    <w:rsid w:val="007B08CB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62D04"/>
    <w:rsid w:val="00A722EF"/>
    <w:rsid w:val="00A81176"/>
    <w:rsid w:val="00A93C03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A741D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DD34D1"/>
    <w:rsid w:val="00DF71A0"/>
    <w:rsid w:val="00E06091"/>
    <w:rsid w:val="00E22307"/>
    <w:rsid w:val="00E378FA"/>
    <w:rsid w:val="00E42770"/>
    <w:rsid w:val="00E45675"/>
    <w:rsid w:val="00E64B4C"/>
    <w:rsid w:val="00E76A2B"/>
    <w:rsid w:val="00E93116"/>
    <w:rsid w:val="00EA3B37"/>
    <w:rsid w:val="00EB12F3"/>
    <w:rsid w:val="00EB261D"/>
    <w:rsid w:val="00ED1CDE"/>
    <w:rsid w:val="00EE30B9"/>
    <w:rsid w:val="00EE7D80"/>
    <w:rsid w:val="00F04BBF"/>
    <w:rsid w:val="00F0654D"/>
    <w:rsid w:val="00F31900"/>
    <w:rsid w:val="00F338E5"/>
    <w:rsid w:val="00F70186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6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." TargetMode="External"/><Relationship Id="rId26" Type="http://schemas.openxmlformats.org/officeDocument/2006/relationships/hyperlink" Target="http://www.sberbank-as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pechoraonline.ru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berbank-ast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hyperlink" Target="http://www.pechora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pechoraonline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hyperlink" Target="http://www.torgi.gov.ru.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mailto:kums_pechora@mail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.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102</cp:revision>
  <cp:lastPrinted>2023-04-13T06:49:00Z</cp:lastPrinted>
  <dcterms:created xsi:type="dcterms:W3CDTF">2018-01-26T05:52:00Z</dcterms:created>
  <dcterms:modified xsi:type="dcterms:W3CDTF">2024-08-14T13:20:00Z</dcterms:modified>
</cp:coreProperties>
</file>