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045"/>
        <w:gridCol w:w="1618"/>
        <w:gridCol w:w="3909"/>
      </w:tblGrid>
      <w:tr w:rsidR="00DD7897" w:rsidRPr="00731A24" w:rsidTr="004F12AC">
        <w:tc>
          <w:tcPr>
            <w:tcW w:w="2113" w:type="pct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5" w:type="pct"/>
            <w:hideMark/>
          </w:tcPr>
          <w:p w:rsidR="00DD7897" w:rsidRPr="00731A24" w:rsidRDefault="00E827FD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2042" w:type="pct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36B49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7897" w:rsidRPr="00D36B49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B49">
        <w:rPr>
          <w:rFonts w:ascii="Times New Roman" w:eastAsia="Times New Roman" w:hAnsi="Times New Roman"/>
          <w:b/>
          <w:sz w:val="28"/>
          <w:szCs w:val="28"/>
          <w:lang w:eastAsia="ru-RU"/>
        </w:rPr>
        <w:t>П О М Ш У Ö М</w:t>
      </w:r>
    </w:p>
    <w:p w:rsidR="00DD7897" w:rsidRPr="00D36B49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B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Е Н И Е </w:t>
      </w:r>
    </w:p>
    <w:p w:rsidR="003056A1" w:rsidRPr="003056A1" w:rsidRDefault="003056A1" w:rsidP="003056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6B49" w:rsidRPr="00D36B49" w:rsidRDefault="00D36B49" w:rsidP="00D36B49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36B4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 назначении выборов депутатов </w:t>
      </w:r>
    </w:p>
    <w:p w:rsidR="00D36B49" w:rsidRPr="00D36B49" w:rsidRDefault="00D36B49" w:rsidP="00D36B49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B4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Совета муниципального района «Печора» </w:t>
      </w:r>
      <w:r w:rsidRPr="00D36B49">
        <w:rPr>
          <w:rFonts w:ascii="Times New Roman" w:eastAsia="Times New Roman" w:hAnsi="Times New Roman"/>
          <w:b/>
          <w:sz w:val="28"/>
          <w:szCs w:val="28"/>
          <w:lang w:eastAsia="ru-RU"/>
        </w:rPr>
        <w:t>восьмого созыва</w:t>
      </w:r>
    </w:p>
    <w:p w:rsidR="00D36B49" w:rsidRPr="00D36B49" w:rsidRDefault="00D36B49" w:rsidP="00D36B49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36B49" w:rsidRPr="00D36B49" w:rsidRDefault="00D36B49" w:rsidP="00D36B49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36B49" w:rsidRPr="00D36B49" w:rsidRDefault="00D36B49" w:rsidP="00D36B49">
      <w:pPr>
        <w:keepNext/>
        <w:tabs>
          <w:tab w:val="left" w:pos="567"/>
        </w:tabs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B4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1 статьи 8, пунктами 1,3,7 статьи 10 Федерального закона от 12 июня 2002 года № 67-ФЗ «Об основных принципах избирательных прав и права на участие в референдуме граждан Российской Федерации» и статьями 13, 25 Устава муниципального образования муниципального района «Печора», Совет муниципального района «Печора» </w:t>
      </w:r>
      <w:r w:rsidRPr="00D36B49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л:</w:t>
      </w:r>
    </w:p>
    <w:p w:rsidR="00D36B49" w:rsidRPr="00D36B49" w:rsidRDefault="00D36B49" w:rsidP="00D36B49">
      <w:pPr>
        <w:keepNext/>
        <w:tabs>
          <w:tab w:val="left" w:pos="567"/>
        </w:tabs>
        <w:spacing w:after="0" w:line="240" w:lineRule="auto"/>
        <w:jc w:val="both"/>
        <w:outlineLvl w:val="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6B49" w:rsidRPr="00D36B49" w:rsidRDefault="00D36B49" w:rsidP="00D36B49">
      <w:pPr>
        <w:keepNext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B49">
        <w:rPr>
          <w:rFonts w:ascii="Times New Roman" w:eastAsia="Times New Roman" w:hAnsi="Times New Roman"/>
          <w:sz w:val="28"/>
          <w:szCs w:val="28"/>
          <w:lang w:eastAsia="ru-RU"/>
        </w:rPr>
        <w:t>Назначить выборы депутатов Совета муниципального района «Печора» восьмого созыва на 14 сентября 2025 года.</w:t>
      </w:r>
    </w:p>
    <w:p w:rsidR="00D36B49" w:rsidRPr="00D36B49" w:rsidRDefault="00D36B49" w:rsidP="00D36B49">
      <w:pPr>
        <w:keepNext/>
        <w:tabs>
          <w:tab w:val="left" w:pos="567"/>
        </w:tabs>
        <w:spacing w:after="0" w:line="240" w:lineRule="auto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B49" w:rsidRPr="00D36B49" w:rsidRDefault="00D36B49" w:rsidP="00D36B49">
      <w:pPr>
        <w:keepNext/>
        <w:numPr>
          <w:ilvl w:val="0"/>
          <w:numId w:val="5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B49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принятия и подлежит</w:t>
      </w:r>
    </w:p>
    <w:p w:rsidR="00D36B49" w:rsidRPr="00D36B49" w:rsidRDefault="00D36B49" w:rsidP="00D36B49">
      <w:pPr>
        <w:keepNext/>
        <w:tabs>
          <w:tab w:val="left" w:pos="567"/>
        </w:tabs>
        <w:spacing w:after="0" w:line="240" w:lineRule="auto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B49">
        <w:rPr>
          <w:rFonts w:ascii="Times New Roman" w:eastAsia="Times New Roman" w:hAnsi="Times New Roman"/>
          <w:sz w:val="28"/>
          <w:szCs w:val="28"/>
          <w:lang w:eastAsia="ru-RU"/>
        </w:rPr>
        <w:t>официальному опубликованию.</w:t>
      </w:r>
    </w:p>
    <w:p w:rsidR="00D36B49" w:rsidRPr="00D36B49" w:rsidRDefault="00D36B49" w:rsidP="00D36B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6B49" w:rsidRPr="00D36B49" w:rsidRDefault="00D36B49" w:rsidP="00D36B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6B49" w:rsidRPr="00D36B49" w:rsidRDefault="00D36B49" w:rsidP="00D36B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12AC" w:rsidRPr="004F12AC" w:rsidRDefault="004F12AC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6A1" w:rsidRPr="004F12AC" w:rsidRDefault="00E827FD" w:rsidP="003056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="003056A1" w:rsidRPr="004F12AC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056A1" w:rsidRPr="004F12A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</w:t>
      </w:r>
    </w:p>
    <w:p w:rsidR="003056A1" w:rsidRPr="004F12AC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2A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«Печора»-                       </w:t>
      </w:r>
      <w:bookmarkStart w:id="0" w:name="_GoBack"/>
      <w:bookmarkEnd w:id="0"/>
      <w:r w:rsidRPr="004F12A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82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Л.М. </w:t>
      </w:r>
      <w:proofErr w:type="spellStart"/>
      <w:r w:rsidR="00E827FD">
        <w:rPr>
          <w:rFonts w:ascii="Times New Roman" w:eastAsia="Times New Roman" w:hAnsi="Times New Roman"/>
          <w:sz w:val="28"/>
          <w:szCs w:val="28"/>
          <w:lang w:eastAsia="ru-RU"/>
        </w:rPr>
        <w:t>Нацепинская</w:t>
      </w:r>
      <w:proofErr w:type="spellEnd"/>
      <w:r w:rsidRPr="004F1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056A1" w:rsidRPr="004F12AC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583" w:rsidRPr="004F12AC" w:rsidRDefault="004B1583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897" w:rsidRPr="004F12AC" w:rsidRDefault="00DD7897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2AC">
        <w:rPr>
          <w:rFonts w:ascii="Times New Roman" w:hAnsi="Times New Roman"/>
          <w:sz w:val="28"/>
          <w:szCs w:val="28"/>
        </w:rPr>
        <w:t>г. Печора</w:t>
      </w:r>
    </w:p>
    <w:p w:rsidR="00DD7897" w:rsidRPr="004F12AC" w:rsidRDefault="00D36B49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июня</w:t>
      </w:r>
      <w:r w:rsidR="00DD7897" w:rsidRPr="004F12AC">
        <w:rPr>
          <w:rFonts w:ascii="Times New Roman" w:hAnsi="Times New Roman"/>
          <w:sz w:val="28"/>
          <w:szCs w:val="28"/>
        </w:rPr>
        <w:t xml:space="preserve"> 202</w:t>
      </w:r>
      <w:r w:rsidR="009D7B85" w:rsidRPr="004F12AC">
        <w:rPr>
          <w:rFonts w:ascii="Times New Roman" w:hAnsi="Times New Roman"/>
          <w:sz w:val="28"/>
          <w:szCs w:val="28"/>
        </w:rPr>
        <w:t>5</w:t>
      </w:r>
      <w:r w:rsidR="00DD7897" w:rsidRPr="004F12AC">
        <w:rPr>
          <w:rFonts w:ascii="Times New Roman" w:hAnsi="Times New Roman"/>
          <w:sz w:val="28"/>
          <w:szCs w:val="28"/>
        </w:rPr>
        <w:t xml:space="preserve"> года</w:t>
      </w:r>
    </w:p>
    <w:p w:rsidR="00DD7897" w:rsidRPr="004F12AC" w:rsidRDefault="00DD7897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2AC">
        <w:rPr>
          <w:rFonts w:ascii="Times New Roman" w:hAnsi="Times New Roman"/>
          <w:sz w:val="28"/>
          <w:szCs w:val="28"/>
        </w:rPr>
        <w:t>№ 7-</w:t>
      </w:r>
      <w:r w:rsidR="004F12AC" w:rsidRPr="004F12AC">
        <w:rPr>
          <w:rFonts w:ascii="Times New Roman" w:hAnsi="Times New Roman"/>
          <w:sz w:val="28"/>
          <w:szCs w:val="28"/>
        </w:rPr>
        <w:t>4</w:t>
      </w:r>
      <w:r w:rsidR="00D36B49">
        <w:rPr>
          <w:rFonts w:ascii="Times New Roman" w:hAnsi="Times New Roman"/>
          <w:sz w:val="28"/>
          <w:szCs w:val="28"/>
        </w:rPr>
        <w:t>1</w:t>
      </w:r>
      <w:r w:rsidR="002F68DE" w:rsidRPr="004F12AC">
        <w:rPr>
          <w:rFonts w:ascii="Times New Roman" w:hAnsi="Times New Roman"/>
          <w:sz w:val="28"/>
          <w:szCs w:val="28"/>
        </w:rPr>
        <w:t>/</w:t>
      </w:r>
      <w:r w:rsidR="008E3886" w:rsidRPr="004F12AC">
        <w:rPr>
          <w:rFonts w:ascii="Times New Roman" w:hAnsi="Times New Roman"/>
          <w:sz w:val="28"/>
          <w:szCs w:val="28"/>
        </w:rPr>
        <w:t>4</w:t>
      </w:r>
      <w:r w:rsidR="00D36B49">
        <w:rPr>
          <w:rFonts w:ascii="Times New Roman" w:hAnsi="Times New Roman"/>
          <w:sz w:val="28"/>
          <w:szCs w:val="28"/>
        </w:rPr>
        <w:t>74</w:t>
      </w:r>
    </w:p>
    <w:sectPr w:rsidR="00DD7897" w:rsidRPr="004F12AC" w:rsidSect="006B1E5D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">
    <w:nsid w:val="7D766004"/>
    <w:multiLevelType w:val="hybridMultilevel"/>
    <w:tmpl w:val="5146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024C74"/>
    <w:rsid w:val="00174BB8"/>
    <w:rsid w:val="00257938"/>
    <w:rsid w:val="00257C25"/>
    <w:rsid w:val="002A6247"/>
    <w:rsid w:val="002F39F0"/>
    <w:rsid w:val="002F68DE"/>
    <w:rsid w:val="003056A1"/>
    <w:rsid w:val="0046184C"/>
    <w:rsid w:val="0047190C"/>
    <w:rsid w:val="00483685"/>
    <w:rsid w:val="004B1583"/>
    <w:rsid w:val="004F12AC"/>
    <w:rsid w:val="005A499B"/>
    <w:rsid w:val="006B1E5D"/>
    <w:rsid w:val="006C6BD6"/>
    <w:rsid w:val="00756B40"/>
    <w:rsid w:val="00777D32"/>
    <w:rsid w:val="007C33B5"/>
    <w:rsid w:val="007D74ED"/>
    <w:rsid w:val="008026C1"/>
    <w:rsid w:val="008A04A2"/>
    <w:rsid w:val="008C725F"/>
    <w:rsid w:val="008E3886"/>
    <w:rsid w:val="008F368E"/>
    <w:rsid w:val="00923D3C"/>
    <w:rsid w:val="009C12C4"/>
    <w:rsid w:val="009D707D"/>
    <w:rsid w:val="009D7B85"/>
    <w:rsid w:val="00AB11C8"/>
    <w:rsid w:val="00AF6374"/>
    <w:rsid w:val="00C079D9"/>
    <w:rsid w:val="00CE6C18"/>
    <w:rsid w:val="00D123D3"/>
    <w:rsid w:val="00D36B49"/>
    <w:rsid w:val="00D61AB1"/>
    <w:rsid w:val="00D80C47"/>
    <w:rsid w:val="00D80ECE"/>
    <w:rsid w:val="00DB7730"/>
    <w:rsid w:val="00DD7897"/>
    <w:rsid w:val="00DE60CE"/>
    <w:rsid w:val="00E62D7C"/>
    <w:rsid w:val="00E827FD"/>
    <w:rsid w:val="00EB71DF"/>
    <w:rsid w:val="00ED65EF"/>
    <w:rsid w:val="00F765F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2025-04-28T07:03:00Z</cp:lastPrinted>
  <dcterms:created xsi:type="dcterms:W3CDTF">2025-06-10T08:56:00Z</dcterms:created>
  <dcterms:modified xsi:type="dcterms:W3CDTF">2025-06-16T08:04:00Z</dcterms:modified>
</cp:coreProperties>
</file>