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7DB" w:rsidRPr="00EB2F36" w:rsidRDefault="00C627DB" w:rsidP="00EB2F36">
      <w:pPr>
        <w:widowControl/>
        <w:spacing w:line="238" w:lineRule="exact"/>
        <w:ind w:left="5386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EB2F3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Приложе</w:t>
      </w:r>
      <w:bookmarkStart w:id="0" w:name="_GoBack"/>
      <w:bookmarkEnd w:id="0"/>
      <w:r w:rsidRPr="00EB2F36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ние 1</w:t>
      </w:r>
    </w:p>
    <w:p w:rsidR="00C627DB" w:rsidRPr="001B5607" w:rsidRDefault="00C627DB" w:rsidP="001B5607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proofErr w:type="gramStart"/>
      <w:r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к Порядку</w:t>
      </w:r>
      <w:r w:rsidR="00F7039C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предоставления</w:t>
      </w:r>
      <w:r w:rsidR="00CD49B4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дополнительных мер социальной поддержки в виде единовременной денежной выплаты</w:t>
      </w:r>
      <w:r w:rsidR="007D55A1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гражданам Российской Федерации, оказавшим содействие</w:t>
      </w:r>
      <w:r w:rsidR="00CD49B4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7D55A1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в привлечение других граждан Российской Федерации, иностранных граждан, лиц без гражданства к заключению контракта о прохождении военной службы в Вооруженных силах Российской Федерации   и  гражданам Российской Федерации, изъявившим желание заключить контракт о прохождении военной службы в Вооруженных силах Российской Федерации </w:t>
      </w:r>
      <w:r w:rsidR="007D54E1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CD49B4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7D55A1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proofErr w:type="gramEnd"/>
    </w:p>
    <w:p w:rsidR="007D55A1" w:rsidRDefault="007D55A1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</w:p>
    <w:p w:rsidR="00EB2F36" w:rsidRPr="001B5607" w:rsidRDefault="00EB2F36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  <w:t>Администрация муниципального района «Печора»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от 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__________________________________,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53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vertAlign w:val="superscript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vertAlign w:val="superscript"/>
          <w:lang w:bidi="ar-SA"/>
        </w:rPr>
        <w:t>(фамилия, имя, отчество)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Дата рождения: ____________________,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Паспорт: 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53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vertAlign w:val="superscript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vertAlign w:val="superscript"/>
          <w:lang w:bidi="ar-SA"/>
        </w:rPr>
        <w:t>(серия, номер, кем выдан, дата выдачи)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ИНН 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СНИЛС 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Контактная информация: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53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vertAlign w:val="superscript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vertAlign w:val="superscript"/>
          <w:lang w:bidi="ar-SA"/>
        </w:rPr>
        <w:t>(телефон, адрес регистрации или проживания)</w:t>
      </w:r>
    </w:p>
    <w:p w:rsidR="00C627DB" w:rsidRDefault="00C627DB" w:rsidP="00C627DB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yellow"/>
          <w:lang w:bidi="ar-SA"/>
        </w:rPr>
      </w:pPr>
    </w:p>
    <w:p w:rsidR="00EB2F36" w:rsidRPr="001B5607" w:rsidRDefault="00EB2F36" w:rsidP="00C627DB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yellow"/>
          <w:lang w:bidi="ar-SA"/>
        </w:rPr>
      </w:pPr>
    </w:p>
    <w:tbl>
      <w:tblPr>
        <w:tblStyle w:val="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100"/>
      </w:tblGrid>
      <w:tr w:rsidR="00C627DB" w:rsidRPr="001B5607" w:rsidTr="00CD49B4">
        <w:tc>
          <w:tcPr>
            <w:tcW w:w="907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1B5607" w:rsidRDefault="008E0611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8" w:lineRule="exac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yellow"/>
              </w:rPr>
            </w:pP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8" w:lineRule="exact"/>
              <w:jc w:val="center"/>
              <w:rPr>
                <w:bCs/>
                <w:color w:val="auto"/>
                <w:sz w:val="26"/>
                <w:szCs w:val="26"/>
              </w:rPr>
            </w:pPr>
            <w:r w:rsidRPr="001B5607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ЗАЯВЛЕНИЕ</w:t>
            </w:r>
            <w:r w:rsidRPr="001B5607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br/>
            </w:r>
            <w:proofErr w:type="gramStart"/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о предоставлении </w:t>
            </w:r>
            <w:r w:rsidR="00CD49B4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дополнительной </w:t>
            </w:r>
            <w:r w:rsidR="008E061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>мер</w:t>
            </w:r>
            <w:r w:rsidR="00CD49B4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>ы</w:t>
            </w:r>
            <w:r w:rsidR="008E061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социальной поддержки в виде </w:t>
            </w:r>
            <w:r w:rsidR="00CD49B4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единовременной </w:t>
            </w:r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>денежно</w:t>
            </w:r>
            <w:r w:rsidR="008E061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>й</w:t>
            </w:r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в</w:t>
            </w:r>
            <w:r w:rsidR="008E061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ыплаты </w:t>
            </w:r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за </w:t>
            </w:r>
            <w:r w:rsidR="000D3B5F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>оказание содействия</w:t>
            </w:r>
            <w:r w:rsidR="008E061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>в привлечении гражданина к заключению</w:t>
            </w:r>
            <w:proofErr w:type="gramEnd"/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контракта о прохождении</w:t>
            </w:r>
            <w:r w:rsidR="008E061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>военной службы в Вооруженных Си</w:t>
            </w:r>
            <w:r w:rsidR="000D3B5F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лах Российской Федерации </w:t>
            </w:r>
            <w:r w:rsidR="007D54E1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color w:val="auto"/>
                <w:sz w:val="26"/>
                <w:szCs w:val="26"/>
                <w:highlight w:val="yellow"/>
              </w:rPr>
            </w:pPr>
          </w:p>
        </w:tc>
      </w:tr>
      <w:tr w:rsidR="00C627DB" w:rsidRPr="001B5607" w:rsidTr="00CD49B4">
        <w:tc>
          <w:tcPr>
            <w:tcW w:w="907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firstLine="285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В связи с тем, что мною оказано содействие в привлечении гражданина______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______________________________________________________________________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______________________________________________________________________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______________________________________________________________________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 xml:space="preserve">(фамилия, имя, отчество (при наличии), дата рождения, данные паспорта или документа, удостоверяющего личность 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br/>
              <w:t xml:space="preserve">привлекаемого гражданина) 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к заключению контракта о прохождении военной службы в Вооруженных Силах Российской Федерации</w:t>
            </w:r>
            <w:r w:rsidR="007D55A1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, прошу предоставить мне</w:t>
            </w:r>
            <w:r w:rsidR="007D55A1" w:rsidRPr="001B5607">
              <w:rPr>
                <w:rFonts w:ascii="Times New Roman" w:eastAsia="Times New Roman" w:hAnsi="Times New Roman"/>
                <w:sz w:val="26"/>
                <w:szCs w:val="26"/>
              </w:rPr>
              <w:t xml:space="preserve"> единовременную денежную выплату в размере 10 000 руб. Выплату прошу перечислить</w:t>
            </w:r>
            <w:r w:rsidR="008E0611" w:rsidRPr="001B5607">
              <w:rPr>
                <w:rFonts w:ascii="Times New Roman" w:eastAsia="Times New Roman" w:hAnsi="Times New Roman"/>
                <w:sz w:val="26"/>
                <w:szCs w:val="26"/>
              </w:rPr>
              <w:t xml:space="preserve">  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на расчетный счет </w:t>
            </w:r>
            <w:proofErr w:type="gramStart"/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в</w:t>
            </w:r>
            <w:proofErr w:type="gramEnd"/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: 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lastRenderedPageBreak/>
              <w:t>______________________________________________</w:t>
            </w:r>
            <w:r w:rsidR="00EB2F36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______________________</w:t>
            </w:r>
          </w:p>
          <w:p w:rsidR="00C627DB" w:rsidRPr="001B5607" w:rsidRDefault="00C627DB" w:rsidP="00EB2F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auto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>(наименование кредитной организации)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Расчетный счет: _______________________________________________________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БИК _________________________________________________________________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КПП _________________________________________________________________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ИНН _________________________________________________________________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Корреспондентский счет: _______________________________________________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Приложение: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копии паспортов (документов, удостоверяющих личность) заявителя и гражданина, заключившего контракт, на ____ </w:t>
            </w:r>
            <w:proofErr w:type="gramStart"/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л</w:t>
            </w:r>
            <w:proofErr w:type="gramEnd"/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.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firstLine="709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Даю согласие на обработку (сбор, систематизацию, накопление, хранение, уточнение, использование и передачу) содержащихся в настоящем заявлении, прикладываемых к заявлению копиях документов персональных данных в соответствии с Федеральным </w:t>
            </w:r>
            <w:hyperlink r:id="rId9" w:tooltip="https://login.consultant.ru/link/?req=doc&amp;base=LAW&amp;n=482686&amp;date=05.06.2025" w:history="1">
              <w:r w:rsidRPr="001B5607">
                <w:rPr>
                  <w:rFonts w:ascii="Times New Roman" w:eastAsia="Times New Roman" w:hAnsi="Times New Roman"/>
                  <w:sz w:val="26"/>
                  <w:szCs w:val="26"/>
                  <w:highlight w:val="white"/>
                </w:rPr>
                <w:t>законом</w:t>
              </w:r>
            </w:hyperlink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от 27 июля 2006 г. № 152-ФЗ «О персональных данных» в целях предоставления единовременной денежной выплаты.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rFonts w:ascii="Times New Roman" w:eastAsia="Times New Roman" w:hAnsi="Times New Roman"/>
                <w:color w:val="auto"/>
                <w:sz w:val="26"/>
                <w:szCs w:val="26"/>
                <w:highlight w:val="white"/>
              </w:rPr>
            </w:pPr>
          </w:p>
          <w:p w:rsidR="006857F1" w:rsidRPr="001B5607" w:rsidRDefault="006857F1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rFonts w:ascii="Times New Roman" w:eastAsia="Times New Roman" w:hAnsi="Times New Roman"/>
                <w:color w:val="auto"/>
                <w:sz w:val="26"/>
                <w:szCs w:val="26"/>
                <w:highlight w:val="white"/>
              </w:rPr>
            </w:pP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rFonts w:ascii="Times New Roman" w:eastAsia="Times New Roman" w:hAnsi="Times New Roman"/>
                <w:color w:val="auto"/>
                <w:sz w:val="26"/>
                <w:szCs w:val="26"/>
                <w:highlight w:val="white"/>
              </w:rPr>
            </w:pP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Заявитель: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__________________________________________ дата _____________________.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left="1410"/>
              <w:jc w:val="both"/>
              <w:rPr>
                <w:color w:val="auto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>(подпись, расшифровка)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EB2F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Даю согласие на обработку (сбор, систематизацию, накопление, хранение, уточнение, использование и передачу) содержащихся в настоящем заявлении, прикладываемых к заявлению копиях документов персональных данных в соответствии с Федеральным </w:t>
            </w:r>
            <w:hyperlink r:id="rId10" w:tooltip="https://login.consultant.ru/link/?req=doc&amp;base=LAW&amp;n=482686&amp;date=05.06.2025" w:history="1">
              <w:r w:rsidRPr="001B5607">
                <w:rPr>
                  <w:rFonts w:ascii="Times New Roman" w:eastAsia="Times New Roman" w:hAnsi="Times New Roman"/>
                  <w:sz w:val="26"/>
                  <w:szCs w:val="26"/>
                  <w:highlight w:val="white"/>
                </w:rPr>
                <w:t>законом</w:t>
              </w:r>
            </w:hyperlink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от 27 июля 2006 г. № 152-ФЗ 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br/>
              <w:t>«О персональных данных» в целях предоставления единовременной денежной выплаты.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Гражданин, </w:t>
            </w:r>
            <w:r w:rsidRPr="001B5607">
              <w:rPr>
                <w:rFonts w:ascii="Times New Roman" w:eastAsia="Times New Roman" w:hAnsi="Times New Roman"/>
                <w:color w:val="auto"/>
                <w:sz w:val="26"/>
                <w:szCs w:val="26"/>
                <w:highlight w:val="white"/>
              </w:rPr>
              <w:t xml:space="preserve">заключивший 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контракт: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_______________________________________________ дата _________________.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left="1620"/>
              <w:jc w:val="both"/>
              <w:rPr>
                <w:color w:val="auto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>(подпись, расшифровка)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Заявление принял:__________________________ </w:t>
            </w:r>
            <w:r w:rsidR="008E0611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    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дата________________.</w:t>
            </w:r>
          </w:p>
          <w:p w:rsidR="00C627DB" w:rsidRPr="001B5607" w:rsidRDefault="00C627DB" w:rsidP="008E06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>(фамилия, им</w:t>
            </w:r>
            <w:r w:rsidR="008E0611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>я, отчество, подпись сотрудника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>)</w:t>
            </w:r>
          </w:p>
        </w:tc>
      </w:tr>
    </w:tbl>
    <w:p w:rsidR="00C627DB" w:rsidRPr="00C627DB" w:rsidRDefault="00C627DB" w:rsidP="00C627D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627DB" w:rsidRPr="00C627DB" w:rsidRDefault="00C627DB" w:rsidP="00C627D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627DB" w:rsidRPr="00C627DB" w:rsidRDefault="00C627DB" w:rsidP="00C627D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  <w:sectPr w:rsidR="00C627DB" w:rsidRPr="00C627DB"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C627DB" w:rsidRPr="00EB2F36" w:rsidRDefault="00C627DB" w:rsidP="00EB2F36">
      <w:pPr>
        <w:widowControl/>
        <w:spacing w:line="238" w:lineRule="exact"/>
        <w:ind w:left="5386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EB2F36"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  <w:lastRenderedPageBreak/>
        <w:t>Приложение 2</w:t>
      </w:r>
    </w:p>
    <w:p w:rsidR="007D55A1" w:rsidRPr="001B5607" w:rsidRDefault="00C627DB" w:rsidP="001B5607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proofErr w:type="gramStart"/>
      <w:r w:rsidRPr="001B5607"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  <w:t xml:space="preserve">к </w:t>
      </w:r>
      <w:r w:rsidR="007D55A1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Порядку предоставления дополнительных мер социальной поддержки в виде единовременной денежной выплаты гражданам Российской Федерации, оказавшим содействие в привлечение других граждан Российской Федерации, иностранных граждан, лиц без гражданства к заключению контракта о прохождении военной службы в Вооруженных силах Российской Федерации  и  гражданам Российской Федерации, изъявившим желание заключить контракт о прохождении военной службы в Вооруженных силах Российской Федерации </w:t>
      </w:r>
      <w:r w:rsidR="007D54E1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proofErr w:type="gramEnd"/>
    </w:p>
    <w:p w:rsidR="007D55A1" w:rsidRPr="001B5607" w:rsidRDefault="007D55A1" w:rsidP="001B5607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</w:p>
    <w:p w:rsidR="00C627DB" w:rsidRPr="001B5607" w:rsidRDefault="00C627DB" w:rsidP="00E97890">
      <w:pPr>
        <w:widowControl/>
        <w:spacing w:line="238" w:lineRule="exact"/>
        <w:ind w:left="5386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</w:p>
    <w:p w:rsidR="00C627DB" w:rsidRPr="001B5607" w:rsidRDefault="00C627DB" w:rsidP="00C627DB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  <w:t>Администрация муниципального района «Печора»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от 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__________________________________,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53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vertAlign w:val="superscript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vertAlign w:val="superscript"/>
          <w:lang w:bidi="ar-SA"/>
        </w:rPr>
        <w:t>(фамилия, имя, отчество)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Дата рождения: ____________________,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Паспорт: 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53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vertAlign w:val="superscript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vertAlign w:val="superscript"/>
          <w:lang w:bidi="ar-SA"/>
        </w:rPr>
        <w:t>(серия, номер, кем выдан, дата выдачи)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ИНН 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СНИЛС 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Контактная информация: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left="4535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535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vertAlign w:val="superscript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vertAlign w:val="superscript"/>
          <w:lang w:bidi="ar-SA"/>
        </w:rPr>
        <w:t>(телефон, адрес регистрации или проживания)</w:t>
      </w:r>
    </w:p>
    <w:p w:rsidR="00C627DB" w:rsidRPr="001B5607" w:rsidRDefault="00C627DB" w:rsidP="00C627DB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</w:p>
    <w:tbl>
      <w:tblPr>
        <w:tblStyle w:val="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9075"/>
      </w:tblGrid>
      <w:tr w:rsidR="00C627DB" w:rsidRPr="001B5607" w:rsidTr="00CD49B4">
        <w:tc>
          <w:tcPr>
            <w:tcW w:w="907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1B5607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8" w:lineRule="exac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</w:pPr>
          </w:p>
          <w:p w:rsidR="00C627DB" w:rsidRPr="001B5607" w:rsidRDefault="00C627DB" w:rsidP="008E06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38" w:lineRule="exact"/>
              <w:jc w:val="center"/>
              <w:rPr>
                <w:bCs/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  <w:t>ЗАЯВЛЕНИЕ</w:t>
            </w:r>
            <w:r w:rsidRPr="001B5607">
              <w:rPr>
                <w:rFonts w:ascii="Times New Roman" w:eastAsia="Times New Roman" w:hAnsi="Times New Roman"/>
                <w:b/>
                <w:bCs/>
                <w:sz w:val="26"/>
                <w:szCs w:val="26"/>
                <w:highlight w:val="white"/>
              </w:rPr>
              <w:br/>
            </w:r>
            <w:proofErr w:type="gramStart"/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  <w:highlight w:val="white"/>
              </w:rPr>
              <w:t xml:space="preserve">о предоставлении </w:t>
            </w:r>
            <w:r w:rsidR="007D55A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дополнительной меры </w:t>
            </w:r>
            <w:r w:rsidR="008E061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социальной поддержки в виде </w:t>
            </w:r>
            <w:r w:rsidR="00E97890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единовременной </w:t>
            </w:r>
            <w:r w:rsidR="008E061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 </w:t>
            </w:r>
            <w:r w:rsidR="007D55A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денежной </w:t>
            </w:r>
            <w:r w:rsidR="008E0611" w:rsidRPr="001B5607">
              <w:rPr>
                <w:rFonts w:ascii="Times New Roman" w:eastAsia="Times New Roman" w:hAnsi="Times New Roman"/>
                <w:bCs/>
                <w:sz w:val="26"/>
                <w:szCs w:val="26"/>
              </w:rPr>
              <w:t>выплаты</w:t>
            </w:r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  <w:highlight w:val="white"/>
              </w:rPr>
              <w:t xml:space="preserve"> за заключени</w:t>
            </w:r>
            <w:r w:rsidR="006857F1" w:rsidRPr="001B5607">
              <w:rPr>
                <w:rFonts w:ascii="Times New Roman" w:eastAsia="Times New Roman" w:hAnsi="Times New Roman"/>
                <w:bCs/>
                <w:sz w:val="26"/>
                <w:szCs w:val="26"/>
                <w:highlight w:val="white"/>
              </w:rPr>
              <w:t>е</w:t>
            </w:r>
            <w:r w:rsidRPr="001B5607">
              <w:rPr>
                <w:rFonts w:ascii="Times New Roman" w:eastAsia="Times New Roman" w:hAnsi="Times New Roman"/>
                <w:bCs/>
                <w:sz w:val="26"/>
                <w:szCs w:val="26"/>
                <w:highlight w:val="white"/>
              </w:rPr>
              <w:t xml:space="preserve"> контракта о прохождении военной службы в Вооруженных Сил</w:t>
            </w:r>
            <w:r w:rsidR="00EE4E06">
              <w:rPr>
                <w:rFonts w:ascii="Times New Roman" w:eastAsia="Times New Roman" w:hAnsi="Times New Roman"/>
                <w:bCs/>
                <w:sz w:val="26"/>
                <w:szCs w:val="26"/>
                <w:highlight w:val="white"/>
              </w:rPr>
              <w:t>ах</w:t>
            </w:r>
            <w:proofErr w:type="gramEnd"/>
            <w:r w:rsidR="00EE4E06">
              <w:rPr>
                <w:rFonts w:ascii="Times New Roman" w:eastAsia="Times New Roman" w:hAnsi="Times New Roman"/>
                <w:bCs/>
                <w:sz w:val="26"/>
                <w:szCs w:val="26"/>
                <w:highlight w:val="white"/>
              </w:rPr>
              <w:t xml:space="preserve"> Российской Федерации </w:t>
            </w:r>
            <w:r w:rsidR="007D54E1">
              <w:rPr>
                <w:rFonts w:ascii="Times New Roman" w:eastAsia="Times New Roman" w:hAnsi="Times New Roman"/>
                <w:bCs/>
                <w:sz w:val="26"/>
                <w:szCs w:val="26"/>
                <w:highlight w:val="white"/>
              </w:rPr>
              <w:t xml:space="preserve"> 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color w:val="auto"/>
                <w:sz w:val="26"/>
                <w:szCs w:val="26"/>
                <w:highlight w:val="white"/>
              </w:rPr>
            </w:pPr>
          </w:p>
        </w:tc>
      </w:tr>
      <w:tr w:rsidR="00C627DB" w:rsidRPr="001B5607" w:rsidTr="00CD49B4">
        <w:tc>
          <w:tcPr>
            <w:tcW w:w="907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1B5607" w:rsidRDefault="007D55A1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firstLine="285"/>
              <w:jc w:val="both"/>
              <w:rPr>
                <w:rFonts w:ascii="Times New Roman" w:eastAsia="Times New Roman" w:hAnsi="Times New Roman"/>
                <w:color w:val="auto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       </w:t>
            </w:r>
            <w:r w:rsidR="00C627DB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В связи с заключением </w:t>
            </w:r>
            <w:r w:rsidR="008E0611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мною </w:t>
            </w:r>
            <w:r w:rsidR="00C627DB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контракта о прохождении военной службы в Вооруженных Силах Российской Федерации, прошу предоставить мне 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единовременную денежную выплату в размере 30 000 ру</w:t>
            </w:r>
            <w:r w:rsidR="00C32BE7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б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. Выплату прошу  перечислить</w:t>
            </w:r>
            <w:r w:rsidR="00C627DB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на расчетный счет </w:t>
            </w:r>
            <w:proofErr w:type="gramStart"/>
            <w:r w:rsidR="00C627DB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в</w:t>
            </w:r>
            <w:proofErr w:type="gramEnd"/>
            <w:r w:rsidR="00C627DB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: ______________________________________________________________</w:t>
            </w:r>
          </w:p>
          <w:p w:rsidR="00C627DB" w:rsidRPr="001B5607" w:rsidRDefault="00C627DB" w:rsidP="00685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center"/>
              <w:rPr>
                <w:color w:val="auto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vertAlign w:val="superscript"/>
              </w:rPr>
              <w:t xml:space="preserve">                    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>(наименование кредитной организации)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Расчетный счет: ______________________________________________</w:t>
            </w:r>
            <w:r w:rsidR="006857F1"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________</w:t>
            </w:r>
            <w:r w:rsidR="00EB2F36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БИК _________________________________________________________________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КПП _________________________________________________________________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ИНН ________________________________________________________________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lastRenderedPageBreak/>
              <w:t>Корреспондентский счет: _______________________________________________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Приложение: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копия паспорта (документов, удостоверяющих личность) гражданина, заключившего контракт, на ____ </w:t>
            </w:r>
            <w:proofErr w:type="gramStart"/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л</w:t>
            </w:r>
            <w:proofErr w:type="gramEnd"/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.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firstLine="709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Даю согласие на обработку (сбор, систематизацию, накопление, хранение, уточнение, использование и передачу) содержащихся в настоящем заявлении, прикладываемых к заявлению копиях документов персональных данных в соответствии с Федеральным </w:t>
            </w:r>
            <w:hyperlink r:id="rId11" w:tooltip="https://login.consultant.ru/link/?req=doc&amp;base=LAW&amp;n=482686&amp;date=05.06.2025" w:history="1">
              <w:r w:rsidRPr="001B5607">
                <w:rPr>
                  <w:rFonts w:ascii="Times New Roman" w:eastAsia="Times New Roman" w:hAnsi="Times New Roman"/>
                  <w:sz w:val="26"/>
                  <w:szCs w:val="26"/>
                  <w:highlight w:val="white"/>
                </w:rPr>
                <w:t>законом</w:t>
              </w:r>
            </w:hyperlink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от 27 июля 2006 г. № 152-ФЗ «О персональных данных» в целях предоставления единовременной денежной выплаты.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rFonts w:ascii="Times New Roman" w:eastAsia="Times New Roman" w:hAnsi="Times New Roman"/>
                <w:color w:val="auto"/>
                <w:sz w:val="26"/>
                <w:szCs w:val="26"/>
                <w:highlight w:val="white"/>
              </w:rPr>
            </w:pP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Заявитель: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__________________________________________ дата _____________________.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left="1410"/>
              <w:jc w:val="both"/>
              <w:rPr>
                <w:color w:val="auto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>(подпись, расшифровка)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EB2F3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Даю согласие на обработку (сбор, систематизацию, накопление, хранение, уточнение, использование и передачу) содержащихся в настоящем заявлении, прикладываемых к заявлению копиях документов персональных данных в соответствии с Федеральным </w:t>
            </w:r>
            <w:hyperlink r:id="rId12" w:tooltip="https://login.consultant.ru/link/?req=doc&amp;base=LAW&amp;n=482686&amp;date=05.06.2025" w:history="1">
              <w:r w:rsidRPr="001B5607">
                <w:rPr>
                  <w:rFonts w:ascii="Times New Roman" w:eastAsia="Times New Roman" w:hAnsi="Times New Roman"/>
                  <w:sz w:val="26"/>
                  <w:szCs w:val="26"/>
                  <w:highlight w:val="white"/>
                </w:rPr>
                <w:t>законом</w:t>
              </w:r>
            </w:hyperlink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 xml:space="preserve"> от 27 июля 2006 г. № 152-ФЗ </w:t>
            </w: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br/>
              <w:t>«О персональных данных» в целях предоставления единовременной денежной выплаты.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Гражданин, заключивший контракт: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___________________________________ дата _________________.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ind w:left="1620"/>
              <w:jc w:val="both"/>
              <w:rPr>
                <w:color w:val="auto"/>
                <w:sz w:val="26"/>
                <w:szCs w:val="26"/>
                <w:highlight w:val="white"/>
                <w:vertAlign w:val="superscript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>(подпись, расшифровка)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 </w:t>
            </w:r>
          </w:p>
          <w:p w:rsidR="00C627DB" w:rsidRPr="001B5607" w:rsidRDefault="00C627DB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both"/>
              <w:rPr>
                <w:color w:val="auto"/>
                <w:sz w:val="26"/>
                <w:szCs w:val="26"/>
                <w:highlight w:val="white"/>
              </w:rPr>
            </w:pPr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</w:rPr>
              <w:t>Заявление принял:_____________________ дата _____________________.</w:t>
            </w:r>
          </w:p>
          <w:p w:rsidR="00C627DB" w:rsidRPr="001B5607" w:rsidRDefault="00C627DB" w:rsidP="00685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</w:pPr>
            <w:proofErr w:type="gramStart"/>
            <w:r w:rsidRPr="001B5607">
              <w:rPr>
                <w:rFonts w:ascii="Times New Roman" w:eastAsia="Times New Roman" w:hAnsi="Times New Roman"/>
                <w:sz w:val="26"/>
                <w:szCs w:val="26"/>
                <w:highlight w:val="white"/>
                <w:vertAlign w:val="superscript"/>
              </w:rPr>
              <w:t xml:space="preserve">(фамилия, имя, отчество, подпись сотрудника </w:t>
            </w:r>
            <w:proofErr w:type="gramEnd"/>
          </w:p>
          <w:p w:rsidR="006857F1" w:rsidRPr="001B5607" w:rsidRDefault="006857F1" w:rsidP="006857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sz w:val="26"/>
                <w:szCs w:val="26"/>
                <w:highlight w:val="white"/>
                <w:vertAlign w:val="superscript"/>
              </w:rPr>
            </w:pPr>
          </w:p>
        </w:tc>
      </w:tr>
    </w:tbl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7D54E1" w:rsidRDefault="007D54E1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7D54E1" w:rsidRDefault="007D54E1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7D54E1" w:rsidRDefault="007D54E1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7D54E1" w:rsidRDefault="007D54E1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EB2F36" w:rsidRDefault="00EB2F36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EB2F36" w:rsidRDefault="00EB2F36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EB2F36" w:rsidRDefault="00EB2F36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1B5607" w:rsidRDefault="001B5607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white"/>
          <w:lang w:bidi="ar-SA"/>
        </w:rPr>
      </w:pPr>
    </w:p>
    <w:p w:rsidR="00C627DB" w:rsidRPr="00EB2F36" w:rsidRDefault="00C627DB" w:rsidP="00EB2F36">
      <w:pPr>
        <w:widowControl/>
        <w:spacing w:line="238" w:lineRule="exact"/>
        <w:ind w:left="5386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EB2F36"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  <w:lastRenderedPageBreak/>
        <w:t>Приложение 3</w:t>
      </w:r>
    </w:p>
    <w:p w:rsidR="007D55A1" w:rsidRPr="001B5607" w:rsidRDefault="00C627DB" w:rsidP="007D55A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proofErr w:type="gramStart"/>
      <w:r w:rsidRPr="001B5607"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  <w:t xml:space="preserve">к </w:t>
      </w:r>
      <w:r w:rsidR="00E97890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Порядку</w:t>
      </w:r>
      <w:r w:rsidR="007D55A1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C32BE7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предоставления </w:t>
      </w:r>
      <w:r w:rsidR="007D55A1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дополнительных мер социальной поддержки в виде единовременной денежной выплаты гражданам Российской Федерации, оказавшим содействие в привлечение других граждан Российской Федерации, иностранных граждан, лиц без гражданства к заключению контракта о прохождении военной службы в Вооружен</w:t>
      </w:r>
      <w:r w:rsidR="007D54E1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ных силах Российской Федерации </w:t>
      </w:r>
      <w:r w:rsidR="007D55A1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и  гражданам Российской Федерации, изъявившим желание заключить контракт о прохождении военной службы в Вооруженных силах Российской Федерации </w:t>
      </w:r>
      <w:r w:rsidR="007D54E1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proofErr w:type="gramEnd"/>
    </w:p>
    <w:p w:rsidR="00C627DB" w:rsidRPr="001B5607" w:rsidRDefault="00E97890" w:rsidP="00E97890">
      <w:pPr>
        <w:widowControl/>
        <w:spacing w:line="238" w:lineRule="exact"/>
        <w:ind w:left="5386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="007D55A1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</w:p>
    <w:p w:rsidR="00933192" w:rsidRDefault="00933192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8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  <w:lang w:bidi="ar-SA"/>
        </w:rPr>
      </w:pPr>
    </w:p>
    <w:p w:rsidR="00EB2F36" w:rsidRPr="001B5607" w:rsidRDefault="00EB2F36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8" w:lineRule="exac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  <w:lang w:bidi="ar-SA"/>
        </w:rPr>
      </w:pP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8" w:lineRule="exact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  <w:lang w:bidi="ar-SA"/>
        </w:rPr>
        <w:t>РЕЕСТР</w:t>
      </w:r>
      <w:r w:rsidRPr="001B5607"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  <w:lang w:bidi="ar-SA"/>
        </w:rPr>
        <w:br/>
      </w:r>
      <w:r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 xml:space="preserve">граждан, оказавших содействие в привлечении </w:t>
      </w:r>
      <w:r w:rsidR="00EE4E06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 xml:space="preserve">других </w:t>
      </w:r>
      <w:r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>граждан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8" w:lineRule="exact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>к заключению контракта о прохождении военной службы</w:t>
      </w:r>
    </w:p>
    <w:p w:rsidR="00C627DB" w:rsidRPr="001B5607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8" w:lineRule="exact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>в Вооруженных Силах Российской Федерации</w:t>
      </w:r>
      <w:r w:rsidR="00C32BE7"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 xml:space="preserve"> </w:t>
      </w:r>
      <w:r w:rsidR="007D54E1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 xml:space="preserve"> </w:t>
      </w:r>
    </w:p>
    <w:p w:rsidR="00C627DB" w:rsidRPr="00C627DB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____________________________________________________________</w:t>
      </w:r>
    </w:p>
    <w:p w:rsidR="00C627DB" w:rsidRPr="00C627DB" w:rsidRDefault="00FD4AE4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>
        <w:rPr>
          <w:rFonts w:ascii="Times New Roman" w:eastAsia="Times New Roman" w:hAnsi="Times New Roman" w:cs="Times New Roman"/>
          <w:szCs w:val="20"/>
          <w:highlight w:val="white"/>
          <w:lang w:bidi="ar-SA"/>
        </w:rPr>
        <w:t>(муниципальное образование муниципального района «Печора»</w:t>
      </w:r>
      <w:r w:rsidR="00C627DB"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)</w:t>
      </w:r>
    </w:p>
    <w:p w:rsidR="00C627DB" w:rsidRPr="00C627DB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 </w:t>
      </w:r>
    </w:p>
    <w:tbl>
      <w:tblPr>
        <w:tblStyle w:val="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"/>
        <w:gridCol w:w="1102"/>
        <w:gridCol w:w="992"/>
        <w:gridCol w:w="1080"/>
        <w:gridCol w:w="943"/>
        <w:gridCol w:w="1804"/>
        <w:gridCol w:w="1167"/>
        <w:gridCol w:w="1259"/>
        <w:gridCol w:w="1259"/>
      </w:tblGrid>
      <w:tr w:rsidR="00C627DB" w:rsidRPr="00C627DB" w:rsidTr="00CD49B4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proofErr w:type="gramStart"/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Фамилия, имя, отчество (последнее – при наличии) получателя денежной выплаты, дата рождения</w:t>
            </w:r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Паспортные данные (серия, номер, кем и когда выдан, код подразделения) получателя денежной выплаты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СНИЛС получателя денежной выплаты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ИНН получателя денежной выплаты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 xml:space="preserve">Реквизиты счета </w:t>
            </w: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br/>
              <w:t>(№ филиала и банк, ИНН банка, БИК банка, корреспондирующий счет банка, номер лицевого счета получателя денежной выплаты)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Гражданин, привлеченный к заключению контракта о прохождении военной службы в Вооруженных Силах Российской Федерации (фамилия, имя, отчество (последнее – при наличии), дата рождения, паспортные данные)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Категория гражданина, привлеченного к заключению контракта о прохождении военной службы в Вооруженных Силах Российской Федерации</w:t>
            </w:r>
            <w:proofErr w:type="gramStart"/>
            <w:r w:rsidRPr="00C627DB">
              <w:rPr>
                <w:rFonts w:ascii="Times New Roman" w:eastAsia="Times New Roman" w:hAnsi="Times New Roman"/>
                <w:sz w:val="19"/>
                <w:highlight w:val="white"/>
                <w:vertAlign w:val="superscript"/>
              </w:rPr>
              <w:t>1</w:t>
            </w:r>
            <w:proofErr w:type="gramEnd"/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  <w:vertAlign w:val="superscript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Реквизиты приказа командира воинской части о зачислении гражданина, привлеченного к заключению контракта о прохождении военной службы в Вооруженных Силах Российской Федерации, в списки личного состава воинской части</w:t>
            </w:r>
            <w:proofErr w:type="gramStart"/>
            <w:r w:rsidRPr="00C627DB">
              <w:rPr>
                <w:rFonts w:ascii="Times New Roman" w:eastAsia="Times New Roman" w:hAnsi="Times New Roman"/>
                <w:sz w:val="19"/>
                <w:highlight w:val="white"/>
                <w:vertAlign w:val="superscript"/>
              </w:rPr>
              <w:t>2</w:t>
            </w:r>
            <w:proofErr w:type="gramEnd"/>
          </w:p>
        </w:tc>
      </w:tr>
      <w:tr w:rsidR="00C627DB" w:rsidRPr="00C627DB" w:rsidTr="00CD49B4">
        <w:trPr>
          <w:trHeight w:val="218"/>
        </w:trPr>
        <w:tc>
          <w:tcPr>
            <w:tcW w:w="3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1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3</w:t>
            </w:r>
          </w:p>
        </w:tc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4</w:t>
            </w:r>
          </w:p>
        </w:tc>
        <w:tc>
          <w:tcPr>
            <w:tcW w:w="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5</w:t>
            </w:r>
          </w:p>
        </w:tc>
        <w:tc>
          <w:tcPr>
            <w:tcW w:w="18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6</w:t>
            </w:r>
          </w:p>
        </w:tc>
        <w:tc>
          <w:tcPr>
            <w:tcW w:w="11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7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8</w:t>
            </w:r>
          </w:p>
        </w:tc>
        <w:tc>
          <w:tcPr>
            <w:tcW w:w="12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9</w:t>
            </w:r>
          </w:p>
        </w:tc>
      </w:tr>
      <w:tr w:rsidR="00C627DB" w:rsidRPr="00C627DB" w:rsidTr="00CD49B4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</w:tr>
      <w:tr w:rsidR="00C627DB" w:rsidRPr="00C627DB" w:rsidTr="00CD49B4">
        <w:tc>
          <w:tcPr>
            <w:tcW w:w="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...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</w:tr>
    </w:tbl>
    <w:p w:rsidR="00C627DB" w:rsidRPr="00C627DB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 </w:t>
      </w:r>
    </w:p>
    <w:tbl>
      <w:tblPr>
        <w:tblStyle w:val="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5326"/>
        <w:gridCol w:w="931"/>
        <w:gridCol w:w="1065"/>
        <w:gridCol w:w="2032"/>
      </w:tblGrid>
      <w:tr w:rsidR="00C627DB" w:rsidRPr="00C627DB" w:rsidTr="00CD49B4">
        <w:tc>
          <w:tcPr>
            <w:tcW w:w="5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32BE7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 xml:space="preserve">Глава </w:t>
            </w:r>
            <w:r>
              <w:rPr>
                <w:rFonts w:ascii="Times New Roman" w:eastAsia="Times New Roman" w:hAnsi="Times New Roman"/>
                <w:sz w:val="19"/>
                <w:highlight w:val="white"/>
              </w:rPr>
              <w:t>муниципального района</w:t>
            </w:r>
            <w:r w:rsidR="00B23F75">
              <w:rPr>
                <w:rFonts w:ascii="Times New Roman" w:eastAsia="Times New Roman" w:hAnsi="Times New Roman"/>
                <w:sz w:val="19"/>
                <w:highlight w:val="white"/>
              </w:rPr>
              <w:t xml:space="preserve"> «Печора» -</w:t>
            </w:r>
          </w:p>
          <w:p w:rsidR="00C627DB" w:rsidRPr="00C627DB" w:rsidRDefault="00C32BE7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>
              <w:rPr>
                <w:rFonts w:ascii="Times New Roman" w:eastAsia="Times New Roman" w:hAnsi="Times New Roman"/>
                <w:sz w:val="19"/>
                <w:highlight w:val="white"/>
              </w:rPr>
              <w:t>руководитель администрации</w:t>
            </w:r>
            <w:r w:rsidR="002520C7">
              <w:rPr>
                <w:rFonts w:ascii="Times New Roman" w:eastAsia="Times New Roman" w:hAnsi="Times New Roman"/>
                <w:sz w:val="19"/>
                <w:highlight w:val="white"/>
              </w:rPr>
              <w:t xml:space="preserve"> </w:t>
            </w:r>
          </w:p>
        </w:tc>
        <w:tc>
          <w:tcPr>
            <w:tcW w:w="9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(дата)</w:t>
            </w:r>
          </w:p>
        </w:tc>
        <w:tc>
          <w:tcPr>
            <w:tcW w:w="10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(подпись)</w:t>
            </w:r>
          </w:p>
        </w:tc>
        <w:tc>
          <w:tcPr>
            <w:tcW w:w="20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__________________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(инициалы, фамилия)</w:t>
            </w:r>
          </w:p>
        </w:tc>
      </w:tr>
      <w:tr w:rsidR="00C627DB" w:rsidRPr="00C627DB" w:rsidTr="00CD49B4">
        <w:tc>
          <w:tcPr>
            <w:tcW w:w="5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3F75" w:rsidRPr="00C627DB" w:rsidRDefault="00C627DB" w:rsidP="00B23F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>
              <w:rPr>
                <w:rFonts w:ascii="Times New Roman" w:eastAsia="Times New Roman" w:hAnsi="Times New Roman"/>
                <w:sz w:val="19"/>
                <w:highlight w:val="white"/>
              </w:rPr>
              <w:t>Военный комиссар</w:t>
            </w:r>
            <w:r w:rsidR="00B23F75">
              <w:rPr>
                <w:rFonts w:ascii="Times New Roman" w:eastAsia="Times New Roman" w:hAnsi="Times New Roman"/>
                <w:sz w:val="19"/>
                <w:highlight w:val="white"/>
              </w:rPr>
              <w:t xml:space="preserve">  г. Печора и Печорского района Республики Коми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</w:p>
        </w:tc>
        <w:tc>
          <w:tcPr>
            <w:tcW w:w="9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(дата)</w:t>
            </w:r>
          </w:p>
        </w:tc>
        <w:tc>
          <w:tcPr>
            <w:tcW w:w="10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(подпись)</w:t>
            </w:r>
          </w:p>
        </w:tc>
        <w:tc>
          <w:tcPr>
            <w:tcW w:w="20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__________________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(инициалы, фамилия)</w:t>
            </w:r>
          </w:p>
        </w:tc>
      </w:tr>
      <w:tr w:rsidR="00C627DB" w:rsidRPr="00C627DB" w:rsidTr="00CD49B4">
        <w:tc>
          <w:tcPr>
            <w:tcW w:w="532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19"/>
                <w:highlight w:val="white"/>
              </w:rPr>
              <w:t>мобилизационного отдела</w:t>
            </w:r>
            <w:r w:rsidR="00B23F75">
              <w:rPr>
                <w:rFonts w:ascii="Times New Roman" w:eastAsia="Times New Roman" w:hAnsi="Times New Roman"/>
                <w:sz w:val="19"/>
                <w:highlight w:val="white"/>
              </w:rPr>
              <w:t xml:space="preserve"> администрации МР «Печора»</w:t>
            </w:r>
          </w:p>
        </w:tc>
        <w:tc>
          <w:tcPr>
            <w:tcW w:w="93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(дата)</w:t>
            </w:r>
          </w:p>
        </w:tc>
        <w:tc>
          <w:tcPr>
            <w:tcW w:w="10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(подпись)</w:t>
            </w:r>
          </w:p>
        </w:tc>
        <w:tc>
          <w:tcPr>
            <w:tcW w:w="20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__________________</w:t>
            </w:r>
          </w:p>
          <w:p w:rsidR="00C627DB" w:rsidRPr="00C627DB" w:rsidRDefault="00C627DB" w:rsidP="00C627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(инициалы, фамилия)</w:t>
            </w:r>
          </w:p>
        </w:tc>
      </w:tr>
    </w:tbl>
    <w:p w:rsidR="00C627DB" w:rsidRPr="00C627DB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lastRenderedPageBreak/>
        <w:t>--------------------------------</w:t>
      </w:r>
    </w:p>
    <w:p w:rsidR="00C627DB" w:rsidRPr="00C627DB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 w:rsidRPr="00C627DB">
        <w:rPr>
          <w:rFonts w:ascii="Times New Roman" w:eastAsia="Times New Roman" w:hAnsi="Times New Roman" w:cs="Times New Roman"/>
          <w:szCs w:val="20"/>
          <w:highlight w:val="white"/>
          <w:vertAlign w:val="superscript"/>
          <w:lang w:bidi="ar-SA"/>
        </w:rPr>
        <w:t>1</w:t>
      </w: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 xml:space="preserve"> Категории: иностранный гражданин (ИГ); лицо без гражданства (ЛБГ); гражданин Российской Федерации (ГРФ) (один из вариантов).</w:t>
      </w:r>
    </w:p>
    <w:p w:rsidR="00C627DB" w:rsidRPr="00C627DB" w:rsidRDefault="00C627DB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 w:rsidRPr="00C627DB">
        <w:rPr>
          <w:rFonts w:ascii="Times New Roman" w:eastAsia="Times New Roman" w:hAnsi="Times New Roman" w:cs="Times New Roman"/>
          <w:szCs w:val="20"/>
          <w:highlight w:val="white"/>
          <w:vertAlign w:val="superscript"/>
          <w:lang w:bidi="ar-SA"/>
        </w:rPr>
        <w:t>2</w:t>
      </w: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 xml:space="preserve"> Сведения заполняются </w:t>
      </w:r>
      <w:r w:rsidR="006857F1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военным комиссаром</w:t>
      </w: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.</w:t>
      </w:r>
    </w:p>
    <w:p w:rsidR="00C627DB" w:rsidRPr="00C627DB" w:rsidRDefault="002520C7" w:rsidP="00C627DB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>
        <w:rPr>
          <w:rFonts w:ascii="Times New Roman" w:eastAsia="Times New Roman" w:hAnsi="Times New Roman" w:cs="Times New Roman"/>
          <w:szCs w:val="20"/>
          <w:highlight w:val="white"/>
          <w:lang w:bidi="ar-SA"/>
        </w:rPr>
        <w:t xml:space="preserve"> </w:t>
      </w:r>
      <w:r w:rsidR="00C627DB"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 xml:space="preserve"> </w:t>
      </w:r>
      <w:proofErr w:type="gramStart"/>
      <w:r w:rsidR="00C627DB"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Согласующим</w:t>
      </w:r>
      <w:proofErr w:type="gramEnd"/>
      <w:r w:rsidR="00C627DB"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 xml:space="preserve"> указывается военный комиссар.</w:t>
      </w:r>
    </w:p>
    <w:p w:rsidR="00E97890" w:rsidRDefault="00E97890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E97890" w:rsidRDefault="00E97890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C32BE7" w:rsidRDefault="00C32BE7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7D54E1" w:rsidRDefault="007D54E1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7D54E1" w:rsidRDefault="007D54E1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0C56F1" w:rsidRDefault="000C56F1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0C56F1" w:rsidRDefault="000C56F1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0C56F1" w:rsidRDefault="000C56F1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0C56F1" w:rsidRDefault="000C56F1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7D54E1" w:rsidRDefault="007D54E1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7D54E1" w:rsidRDefault="007D54E1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E97890" w:rsidRDefault="00E97890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E97890" w:rsidRDefault="00E97890" w:rsidP="008E0611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white"/>
          <w:lang w:bidi="ar-SA"/>
        </w:rPr>
      </w:pPr>
    </w:p>
    <w:p w:rsidR="008E0611" w:rsidRPr="00EB2F36" w:rsidRDefault="008E0611" w:rsidP="00EB2F36">
      <w:pPr>
        <w:widowControl/>
        <w:spacing w:line="238" w:lineRule="exact"/>
        <w:ind w:left="5386"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EB2F36"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  <w:lastRenderedPageBreak/>
        <w:t>Приложение 4</w:t>
      </w:r>
    </w:p>
    <w:p w:rsidR="008E0611" w:rsidRPr="001B5607" w:rsidRDefault="008E0611" w:rsidP="001B5607">
      <w:pPr>
        <w:widowControl/>
        <w:spacing w:line="238" w:lineRule="exact"/>
        <w:ind w:left="5386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proofErr w:type="gramStart"/>
      <w:r w:rsidRPr="001B5607"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  <w:t xml:space="preserve">к </w:t>
      </w:r>
      <w:r w:rsidR="00E97890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Порядку </w:t>
      </w:r>
      <w:r w:rsidR="00C32BE7" w:rsidRPr="001B5607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 предоставления дополнительных мер социальной поддержки в виде единовременной денежной выплаты гражданам Российской Федерации, оказавшим содействие в привлечение других граждан Российской Федерации, иностранных граждан, лиц без гражданства к заключению контракта о прохождении военной службы в Вооруженных силах Российской Федерации  и  гражданам Российской Федерации, изъявившим желание заключить контракт о прохождении военной службы в Вооруженных силах Российской Федерации </w:t>
      </w:r>
      <w:r w:rsidR="007D54E1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proofErr w:type="gramEnd"/>
    </w:p>
    <w:p w:rsidR="008E0611" w:rsidRPr="001B5607" w:rsidRDefault="008E0611" w:rsidP="001B5607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</w:p>
    <w:p w:rsidR="008E0611" w:rsidRPr="001B5607" w:rsidRDefault="008E0611" w:rsidP="008E0611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</w:p>
    <w:p w:rsidR="008E0611" w:rsidRPr="001B5607" w:rsidRDefault="008E0611" w:rsidP="008E0611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8" w:lineRule="exact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  <w:lang w:bidi="ar-SA"/>
        </w:rPr>
        <w:t>РЕЕСТР</w:t>
      </w:r>
      <w:r w:rsidRPr="001B5607">
        <w:rPr>
          <w:rFonts w:ascii="Times New Roman" w:eastAsia="Times New Roman" w:hAnsi="Times New Roman" w:cs="Times New Roman"/>
          <w:b/>
          <w:bCs/>
          <w:sz w:val="26"/>
          <w:szCs w:val="26"/>
          <w:highlight w:val="white"/>
          <w:lang w:bidi="ar-SA"/>
        </w:rPr>
        <w:br/>
      </w:r>
      <w:r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>граждан, заключи</w:t>
      </w:r>
      <w:r w:rsidR="004D049F"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>вших</w:t>
      </w:r>
      <w:r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 xml:space="preserve"> контракт о прохождении военной службы</w:t>
      </w:r>
    </w:p>
    <w:p w:rsidR="008E0611" w:rsidRPr="001B5607" w:rsidRDefault="008E0611" w:rsidP="008E0611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8" w:lineRule="exact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>в Вооруженных Силах Российской Федерации</w:t>
      </w:r>
      <w:r w:rsidR="00C32BE7" w:rsidRPr="001B5607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 xml:space="preserve"> </w:t>
      </w:r>
      <w:r w:rsidR="007D54E1">
        <w:rPr>
          <w:rFonts w:ascii="Times New Roman" w:eastAsia="Times New Roman" w:hAnsi="Times New Roman" w:cs="Times New Roman"/>
          <w:bCs/>
          <w:sz w:val="26"/>
          <w:szCs w:val="26"/>
          <w:highlight w:val="white"/>
          <w:lang w:bidi="ar-SA"/>
        </w:rPr>
        <w:t xml:space="preserve"> </w:t>
      </w:r>
    </w:p>
    <w:p w:rsidR="008E0611" w:rsidRPr="001B5607" w:rsidRDefault="008E0611" w:rsidP="008E0611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highlight w:val="white"/>
          <w:lang w:bidi="ar-SA"/>
        </w:rPr>
      </w:pPr>
      <w:r w:rsidRPr="001B5607">
        <w:rPr>
          <w:rFonts w:ascii="Times New Roman" w:eastAsia="Times New Roman" w:hAnsi="Times New Roman" w:cs="Times New Roman"/>
          <w:sz w:val="26"/>
          <w:szCs w:val="26"/>
          <w:highlight w:val="white"/>
          <w:lang w:bidi="ar-SA"/>
        </w:rPr>
        <w:t>____________________________________________________________</w:t>
      </w:r>
    </w:p>
    <w:p w:rsidR="008E0611" w:rsidRPr="00C627DB" w:rsidRDefault="00A81CEC" w:rsidP="008E0611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>
        <w:rPr>
          <w:rFonts w:ascii="Times New Roman" w:eastAsia="Times New Roman" w:hAnsi="Times New Roman" w:cs="Times New Roman"/>
          <w:szCs w:val="20"/>
          <w:highlight w:val="white"/>
          <w:lang w:bidi="ar-SA"/>
        </w:rPr>
        <w:t>(муниципальное образование муниципального района «Печора»</w:t>
      </w:r>
      <w:r w:rsidR="008E0611"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)</w:t>
      </w:r>
    </w:p>
    <w:p w:rsidR="008E0611" w:rsidRPr="00C627DB" w:rsidRDefault="008E0611" w:rsidP="008E0611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 </w:t>
      </w:r>
    </w:p>
    <w:p w:rsidR="008E0611" w:rsidRPr="00C627DB" w:rsidRDefault="008E0611" w:rsidP="008E0611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</w:p>
    <w:tbl>
      <w:tblPr>
        <w:tblStyle w:val="1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"/>
        <w:gridCol w:w="307"/>
        <w:gridCol w:w="1678"/>
        <w:gridCol w:w="1559"/>
        <w:gridCol w:w="851"/>
        <w:gridCol w:w="931"/>
        <w:gridCol w:w="344"/>
        <w:gridCol w:w="587"/>
        <w:gridCol w:w="1065"/>
        <w:gridCol w:w="475"/>
        <w:gridCol w:w="1557"/>
        <w:gridCol w:w="285"/>
      </w:tblGrid>
      <w:tr w:rsidR="004D049F" w:rsidRPr="00C627DB" w:rsidTr="004D049F">
        <w:tc>
          <w:tcPr>
            <w:tcW w:w="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№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proofErr w:type="gramStart"/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Фамилия, имя, отчество (последнее – при наличии) получателя денежной выплаты, дата рождения</w:t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Паспортные данные (серия, номер, кем и когда выдан, код подразделения) получателя денежной выплаты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СНИЛС получателя денежной выплаты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ИНН получателя денежной выплаты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 xml:space="preserve">Реквизиты счета </w:t>
            </w: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br/>
              <w:t>(№ филиала и банк, ИНН банка, БИК банка, корреспондирующий счет банка, номер лицевого счета получателя денежной выплаты)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32BE7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  <w:vertAlign w:val="superscript"/>
              </w:rPr>
            </w:pPr>
            <w:r w:rsidRPr="00C32BE7">
              <w:rPr>
                <w:rFonts w:ascii="Times New Roman" w:eastAsia="Times New Roman" w:hAnsi="Times New Roman"/>
                <w:color w:val="auto"/>
                <w:sz w:val="19"/>
                <w:highlight w:val="white"/>
              </w:rPr>
              <w:t>Реквизиты приказа командира воинской части о зачислении гражданина, привлеченного к заключению контракта о прохождении военной службы в Вооруженных Силах Российской Федерации, в списки личного состава воинской части</w:t>
            </w:r>
            <w:proofErr w:type="gramStart"/>
            <w:r w:rsidR="002520C7">
              <w:rPr>
                <w:rFonts w:ascii="Times New Roman" w:eastAsia="Times New Roman" w:hAnsi="Times New Roman"/>
                <w:color w:val="auto"/>
                <w:sz w:val="19"/>
                <w:highlight w:val="white"/>
                <w:vertAlign w:val="superscript"/>
              </w:rPr>
              <w:t>1</w:t>
            </w:r>
            <w:proofErr w:type="gramEnd"/>
          </w:p>
        </w:tc>
      </w:tr>
      <w:tr w:rsidR="004D049F" w:rsidRPr="00C627DB" w:rsidTr="004D049F">
        <w:trPr>
          <w:trHeight w:val="218"/>
        </w:trPr>
        <w:tc>
          <w:tcPr>
            <w:tcW w:w="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1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5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32BE7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eastAsia="Times New Roman" w:hAnsi="Times New Roman"/>
                <w:color w:val="auto"/>
                <w:sz w:val="19"/>
                <w:highlight w:val="white"/>
              </w:rPr>
            </w:pPr>
            <w:r w:rsidRPr="00C32BE7">
              <w:rPr>
                <w:rFonts w:ascii="Times New Roman" w:eastAsia="Times New Roman" w:hAnsi="Times New Roman"/>
                <w:color w:val="auto"/>
                <w:sz w:val="19"/>
                <w:highlight w:val="white"/>
              </w:rPr>
              <w:t>7</w:t>
            </w:r>
          </w:p>
        </w:tc>
      </w:tr>
      <w:tr w:rsidR="004D049F" w:rsidRPr="00C627DB" w:rsidTr="004D049F">
        <w:tc>
          <w:tcPr>
            <w:tcW w:w="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1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32BE7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32BE7">
              <w:rPr>
                <w:rFonts w:ascii="Times New Roman" w:eastAsia="Times New Roman" w:hAnsi="Times New Roman"/>
                <w:color w:val="auto"/>
                <w:sz w:val="19"/>
                <w:highlight w:val="white"/>
              </w:rPr>
              <w:t> </w:t>
            </w:r>
          </w:p>
        </w:tc>
      </w:tr>
      <w:tr w:rsidR="004D049F" w:rsidRPr="00C627DB" w:rsidTr="004D049F">
        <w:tc>
          <w:tcPr>
            <w:tcW w:w="3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...</w:t>
            </w:r>
          </w:p>
        </w:tc>
        <w:tc>
          <w:tcPr>
            <w:tcW w:w="1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21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627DB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D049F" w:rsidRPr="00C32BE7" w:rsidRDefault="004D049F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32BE7">
              <w:rPr>
                <w:rFonts w:ascii="Times New Roman" w:eastAsia="Times New Roman" w:hAnsi="Times New Roman"/>
                <w:color w:val="auto"/>
                <w:sz w:val="19"/>
                <w:highlight w:val="white"/>
              </w:rPr>
              <w:t> </w:t>
            </w:r>
          </w:p>
        </w:tc>
      </w:tr>
      <w:tr w:rsidR="008E0611" w:rsidRPr="00C627DB" w:rsidTr="00CD49B4">
        <w:trPr>
          <w:gridBefore w:val="1"/>
          <w:gridAfter w:val="1"/>
          <w:wBefore w:w="8" w:type="dxa"/>
          <w:wAfter w:w="285" w:type="dxa"/>
        </w:trPr>
        <w:tc>
          <w:tcPr>
            <w:tcW w:w="532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3F75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rFonts w:ascii="Times New Roman" w:eastAsia="Times New Roman" w:hAnsi="Times New Roman"/>
                <w:szCs w:val="20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Cs w:val="20"/>
                <w:highlight w:val="white"/>
              </w:rPr>
              <w:t> </w:t>
            </w:r>
          </w:p>
          <w:p w:rsidR="008E0611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rFonts w:ascii="Times New Roman" w:eastAsia="Times New Roman" w:hAnsi="Times New Roman"/>
                <w:sz w:val="19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 xml:space="preserve">Глава </w:t>
            </w:r>
            <w:r>
              <w:rPr>
                <w:rFonts w:ascii="Times New Roman" w:eastAsia="Times New Roman" w:hAnsi="Times New Roman"/>
                <w:sz w:val="19"/>
                <w:highlight w:val="white"/>
              </w:rPr>
              <w:t>муниципального района</w:t>
            </w:r>
            <w:r w:rsidR="00C32BE7">
              <w:rPr>
                <w:rFonts w:ascii="Times New Roman" w:eastAsia="Times New Roman" w:hAnsi="Times New Roman"/>
                <w:sz w:val="19"/>
                <w:highlight w:val="white"/>
              </w:rPr>
              <w:t xml:space="preserve"> «Печора»</w:t>
            </w:r>
            <w:r>
              <w:rPr>
                <w:rFonts w:ascii="Times New Roman" w:eastAsia="Times New Roman" w:hAnsi="Times New Roman"/>
                <w:sz w:val="19"/>
                <w:highlight w:val="white"/>
              </w:rPr>
              <w:t xml:space="preserve"> -</w:t>
            </w:r>
          </w:p>
          <w:p w:rsidR="00C32BE7" w:rsidRPr="00C627DB" w:rsidRDefault="00C32BE7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>
              <w:rPr>
                <w:rFonts w:ascii="Times New Roman" w:eastAsia="Times New Roman" w:hAnsi="Times New Roman"/>
                <w:sz w:val="19"/>
                <w:highlight w:val="white"/>
              </w:rPr>
              <w:t>руководитель администрации</w:t>
            </w:r>
          </w:p>
        </w:tc>
        <w:tc>
          <w:tcPr>
            <w:tcW w:w="93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(дата)</w:t>
            </w:r>
          </w:p>
        </w:tc>
        <w:tc>
          <w:tcPr>
            <w:tcW w:w="10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(подпись)</w:t>
            </w:r>
          </w:p>
        </w:tc>
        <w:tc>
          <w:tcPr>
            <w:tcW w:w="203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__________________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(инициалы, фамилия)</w:t>
            </w:r>
          </w:p>
        </w:tc>
      </w:tr>
      <w:tr w:rsidR="008E0611" w:rsidRPr="00C627DB" w:rsidTr="00CD49B4">
        <w:trPr>
          <w:gridBefore w:val="1"/>
          <w:gridAfter w:val="1"/>
          <w:wBefore w:w="8" w:type="dxa"/>
          <w:wAfter w:w="285" w:type="dxa"/>
        </w:trPr>
        <w:tc>
          <w:tcPr>
            <w:tcW w:w="532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23F75" w:rsidRDefault="00B23F75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rFonts w:ascii="Times New Roman" w:eastAsia="Times New Roman" w:hAnsi="Times New Roman"/>
                <w:sz w:val="19"/>
                <w:highlight w:val="white"/>
              </w:rPr>
            </w:pP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>
              <w:rPr>
                <w:rFonts w:ascii="Times New Roman" w:eastAsia="Times New Roman" w:hAnsi="Times New Roman"/>
                <w:sz w:val="19"/>
                <w:highlight w:val="white"/>
              </w:rPr>
              <w:t>Военный комиссар</w:t>
            </w:r>
            <w:r w:rsidR="00A81CEC">
              <w:rPr>
                <w:rFonts w:ascii="Times New Roman" w:eastAsia="Times New Roman" w:hAnsi="Times New Roman"/>
                <w:sz w:val="19"/>
                <w:highlight w:val="white"/>
              </w:rPr>
              <w:t xml:space="preserve"> г. Печора и Печорского района Республики Коми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</w:p>
        </w:tc>
        <w:tc>
          <w:tcPr>
            <w:tcW w:w="93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(дата)</w:t>
            </w:r>
          </w:p>
        </w:tc>
        <w:tc>
          <w:tcPr>
            <w:tcW w:w="10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(подпись)</w:t>
            </w:r>
          </w:p>
        </w:tc>
        <w:tc>
          <w:tcPr>
            <w:tcW w:w="203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__________________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(инициалы, фамилия)</w:t>
            </w:r>
          </w:p>
        </w:tc>
      </w:tr>
      <w:tr w:rsidR="008E0611" w:rsidRPr="00C627DB" w:rsidTr="00CD49B4">
        <w:trPr>
          <w:gridBefore w:val="1"/>
          <w:gridAfter w:val="1"/>
          <w:wBefore w:w="8" w:type="dxa"/>
          <w:wAfter w:w="285" w:type="dxa"/>
        </w:trPr>
        <w:tc>
          <w:tcPr>
            <w:tcW w:w="5326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19"/>
                <w:highlight w:val="white"/>
              </w:rPr>
              <w:t>мобилизационного отдела</w:t>
            </w:r>
            <w:r w:rsidR="00A81CEC">
              <w:rPr>
                <w:rFonts w:ascii="Times New Roman" w:eastAsia="Times New Roman" w:hAnsi="Times New Roman"/>
                <w:sz w:val="19"/>
                <w:highlight w:val="white"/>
              </w:rPr>
              <w:t xml:space="preserve"> администрации МР «Печора»</w:t>
            </w:r>
          </w:p>
        </w:tc>
        <w:tc>
          <w:tcPr>
            <w:tcW w:w="93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(дата)</w:t>
            </w:r>
          </w:p>
        </w:tc>
        <w:tc>
          <w:tcPr>
            <w:tcW w:w="106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(подпись)</w:t>
            </w:r>
          </w:p>
        </w:tc>
        <w:tc>
          <w:tcPr>
            <w:tcW w:w="203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__________________</w:t>
            </w:r>
          </w:p>
          <w:p w:rsidR="008E0611" w:rsidRPr="00C627DB" w:rsidRDefault="008E0611" w:rsidP="00CD49B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auto"/>
                <w:highlight w:val="white"/>
              </w:rPr>
            </w:pPr>
            <w:r w:rsidRPr="00C627DB">
              <w:rPr>
                <w:rFonts w:ascii="Times New Roman" w:eastAsia="Times New Roman" w:hAnsi="Times New Roman"/>
                <w:sz w:val="19"/>
                <w:highlight w:val="white"/>
              </w:rPr>
              <w:t>(инициалы, фамилия)</w:t>
            </w:r>
          </w:p>
        </w:tc>
      </w:tr>
    </w:tbl>
    <w:p w:rsidR="008E0611" w:rsidRPr="00C627DB" w:rsidRDefault="008E0611" w:rsidP="008E0611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 </w:t>
      </w:r>
    </w:p>
    <w:p w:rsidR="00151CEC" w:rsidRPr="00C627DB" w:rsidRDefault="00151CEC" w:rsidP="00151CE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  <w:r>
        <w:rPr>
          <w:rFonts w:ascii="Times New Roman" w:eastAsia="Times New Roman" w:hAnsi="Times New Roman" w:cs="Times New Roman"/>
          <w:szCs w:val="20"/>
          <w:highlight w:val="white"/>
          <w:vertAlign w:val="superscript"/>
          <w:lang w:bidi="ar-SA"/>
        </w:rPr>
        <w:t xml:space="preserve"> </w:t>
      </w:r>
      <w:r w:rsidRPr="00C627DB">
        <w:rPr>
          <w:rFonts w:ascii="Times New Roman" w:eastAsia="Times New Roman" w:hAnsi="Times New Roman" w:cs="Times New Roman"/>
          <w:szCs w:val="20"/>
          <w:highlight w:val="white"/>
          <w:lang w:bidi="ar-SA"/>
        </w:rPr>
        <w:t>--------------------------------</w:t>
      </w:r>
    </w:p>
    <w:p w:rsidR="00151CEC" w:rsidRPr="008A72F8" w:rsidRDefault="00151CEC" w:rsidP="00151CEC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both"/>
        <w:rPr>
          <w:rFonts w:ascii="Times New Roman" w:eastAsia="Times New Roman" w:hAnsi="Times New Roman" w:cs="Times New Roman"/>
          <w:color w:val="auto"/>
          <w:sz w:val="19"/>
          <w:szCs w:val="19"/>
          <w:highlight w:val="white"/>
          <w:lang w:bidi="ar-SA"/>
        </w:rPr>
      </w:pPr>
      <w:r w:rsidRPr="008A72F8">
        <w:rPr>
          <w:rFonts w:ascii="Times New Roman" w:eastAsia="Times New Roman" w:hAnsi="Times New Roman" w:cs="Times New Roman"/>
          <w:sz w:val="19"/>
          <w:szCs w:val="19"/>
          <w:highlight w:val="white"/>
          <w:vertAlign w:val="superscript"/>
          <w:lang w:bidi="ar-SA"/>
        </w:rPr>
        <w:t>1</w:t>
      </w:r>
      <w:r w:rsidRPr="008A72F8">
        <w:rPr>
          <w:rFonts w:ascii="Times New Roman" w:eastAsia="Times New Roman" w:hAnsi="Times New Roman" w:cs="Times New Roman"/>
          <w:sz w:val="19"/>
          <w:szCs w:val="19"/>
          <w:highlight w:val="white"/>
          <w:lang w:bidi="ar-SA"/>
        </w:rPr>
        <w:t xml:space="preserve">  Сведения заполняются военным комиссаром.</w:t>
      </w:r>
    </w:p>
    <w:p w:rsidR="00151CEC" w:rsidRPr="008A72F8" w:rsidRDefault="00151CEC" w:rsidP="00151CEC">
      <w:pPr>
        <w:pStyle w:val="20"/>
        <w:shd w:val="clear" w:color="auto" w:fill="auto"/>
        <w:tabs>
          <w:tab w:val="left" w:pos="2610"/>
        </w:tabs>
        <w:spacing w:line="320" w:lineRule="exact"/>
        <w:ind w:firstLine="0"/>
        <w:rPr>
          <w:sz w:val="19"/>
          <w:szCs w:val="19"/>
        </w:rPr>
      </w:pPr>
      <w:r w:rsidRPr="008A72F8">
        <w:rPr>
          <w:sz w:val="19"/>
          <w:szCs w:val="19"/>
          <w:highlight w:val="white"/>
          <w:lang w:bidi="ar-SA"/>
        </w:rPr>
        <w:t xml:space="preserve"> </w:t>
      </w:r>
      <w:r>
        <w:rPr>
          <w:sz w:val="19"/>
          <w:szCs w:val="19"/>
          <w:highlight w:val="white"/>
          <w:lang w:bidi="ar-SA"/>
        </w:rPr>
        <w:t xml:space="preserve"> </w:t>
      </w:r>
      <w:proofErr w:type="gramStart"/>
      <w:r w:rsidRPr="008A72F8">
        <w:rPr>
          <w:sz w:val="19"/>
          <w:szCs w:val="19"/>
          <w:highlight w:val="white"/>
          <w:lang w:bidi="ar-SA"/>
        </w:rPr>
        <w:t>С</w:t>
      </w:r>
      <w:r>
        <w:rPr>
          <w:sz w:val="19"/>
          <w:szCs w:val="19"/>
          <w:highlight w:val="white"/>
          <w:lang w:bidi="ar-SA"/>
        </w:rPr>
        <w:t>огласующим</w:t>
      </w:r>
      <w:proofErr w:type="gramEnd"/>
      <w:r>
        <w:rPr>
          <w:sz w:val="19"/>
          <w:szCs w:val="19"/>
          <w:highlight w:val="white"/>
          <w:lang w:bidi="ar-SA"/>
        </w:rPr>
        <w:t xml:space="preserve"> указывается военный комиссар</w:t>
      </w:r>
    </w:p>
    <w:p w:rsidR="000C56F1" w:rsidRPr="00C627DB" w:rsidRDefault="000C56F1" w:rsidP="000C56F1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highlight w:val="white"/>
          <w:lang w:bidi="ar-SA"/>
        </w:rPr>
      </w:pPr>
    </w:p>
    <w:sectPr w:rsidR="000C56F1" w:rsidRPr="00C627DB" w:rsidSect="0012218D">
      <w:pgSz w:w="11900" w:h="16840"/>
      <w:pgMar w:top="1134" w:right="851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199" w:rsidRDefault="00882199">
      <w:r>
        <w:separator/>
      </w:r>
    </w:p>
  </w:endnote>
  <w:endnote w:type="continuationSeparator" w:id="0">
    <w:p w:rsidR="00882199" w:rsidRDefault="0088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199" w:rsidRDefault="00882199"/>
  </w:footnote>
  <w:footnote w:type="continuationSeparator" w:id="0">
    <w:p w:rsidR="00882199" w:rsidRDefault="0088219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E4E38"/>
    <w:multiLevelType w:val="multilevel"/>
    <w:tmpl w:val="E34A39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221"/>
    <w:rsid w:val="00015BA5"/>
    <w:rsid w:val="00095507"/>
    <w:rsid w:val="0009567C"/>
    <w:rsid w:val="000C56F1"/>
    <w:rsid w:val="000D3B5F"/>
    <w:rsid w:val="00102F7B"/>
    <w:rsid w:val="00104119"/>
    <w:rsid w:val="0012218D"/>
    <w:rsid w:val="0014797A"/>
    <w:rsid w:val="00151CEC"/>
    <w:rsid w:val="00176763"/>
    <w:rsid w:val="00186BA0"/>
    <w:rsid w:val="001B5607"/>
    <w:rsid w:val="001C5341"/>
    <w:rsid w:val="001D6279"/>
    <w:rsid w:val="001E3599"/>
    <w:rsid w:val="00214221"/>
    <w:rsid w:val="002520C7"/>
    <w:rsid w:val="00302F85"/>
    <w:rsid w:val="00321588"/>
    <w:rsid w:val="00357EE0"/>
    <w:rsid w:val="003A4CB5"/>
    <w:rsid w:val="003F3891"/>
    <w:rsid w:val="004B6E71"/>
    <w:rsid w:val="004C4656"/>
    <w:rsid w:val="004D049F"/>
    <w:rsid w:val="005910C6"/>
    <w:rsid w:val="006015A3"/>
    <w:rsid w:val="006041C9"/>
    <w:rsid w:val="0061337D"/>
    <w:rsid w:val="006857F1"/>
    <w:rsid w:val="006B58F9"/>
    <w:rsid w:val="006D4886"/>
    <w:rsid w:val="00700952"/>
    <w:rsid w:val="007455B1"/>
    <w:rsid w:val="007D193E"/>
    <w:rsid w:val="007D54E1"/>
    <w:rsid w:val="007D55A1"/>
    <w:rsid w:val="007F3B26"/>
    <w:rsid w:val="0085083E"/>
    <w:rsid w:val="00882199"/>
    <w:rsid w:val="00886C4F"/>
    <w:rsid w:val="0089228A"/>
    <w:rsid w:val="00894C25"/>
    <w:rsid w:val="008E0611"/>
    <w:rsid w:val="00926A96"/>
    <w:rsid w:val="00933192"/>
    <w:rsid w:val="009634A9"/>
    <w:rsid w:val="009B2851"/>
    <w:rsid w:val="00A20478"/>
    <w:rsid w:val="00A44D50"/>
    <w:rsid w:val="00A81CEC"/>
    <w:rsid w:val="00AE3BC7"/>
    <w:rsid w:val="00B23F75"/>
    <w:rsid w:val="00B4575D"/>
    <w:rsid w:val="00B511FB"/>
    <w:rsid w:val="00BC3522"/>
    <w:rsid w:val="00BD0692"/>
    <w:rsid w:val="00C05B2E"/>
    <w:rsid w:val="00C32BE7"/>
    <w:rsid w:val="00C627DB"/>
    <w:rsid w:val="00C9550E"/>
    <w:rsid w:val="00CD49B4"/>
    <w:rsid w:val="00D44FA8"/>
    <w:rsid w:val="00D74366"/>
    <w:rsid w:val="00D75605"/>
    <w:rsid w:val="00D76D1D"/>
    <w:rsid w:val="00E03C50"/>
    <w:rsid w:val="00E13C45"/>
    <w:rsid w:val="00E75EDB"/>
    <w:rsid w:val="00E97890"/>
    <w:rsid w:val="00EB2F36"/>
    <w:rsid w:val="00EE3C71"/>
    <w:rsid w:val="00EE4E06"/>
    <w:rsid w:val="00EE53BB"/>
    <w:rsid w:val="00F023E1"/>
    <w:rsid w:val="00F27D83"/>
    <w:rsid w:val="00F7039C"/>
    <w:rsid w:val="00FA677F"/>
    <w:rsid w:val="00FC5828"/>
    <w:rsid w:val="00FD174E"/>
    <w:rsid w:val="00FD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4FA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ind w:hanging="2400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unhideWhenUsed/>
    <w:rsid w:val="00613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627DB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5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5A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4FA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  <w:ind w:hanging="2400"/>
    </w:pPr>
    <w:rPr>
      <w:rFonts w:ascii="Times New Roman" w:eastAsia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unhideWhenUsed/>
    <w:rsid w:val="00613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C627DB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5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5A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2686&amp;date=05.06.202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82686&amp;date=05.06.202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2686&amp;date=05.06.202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686&amp;date=05.06.202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A8DE3-6155-4476-9969-B2D3ECCE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Копильчак</dc:creator>
  <cp:lastModifiedBy>pc</cp:lastModifiedBy>
  <cp:revision>2</cp:revision>
  <cp:lastPrinted>2025-08-05T09:28:00Z</cp:lastPrinted>
  <dcterms:created xsi:type="dcterms:W3CDTF">2025-08-27T13:42:00Z</dcterms:created>
  <dcterms:modified xsi:type="dcterms:W3CDTF">2025-08-27T13:42:00Z</dcterms:modified>
</cp:coreProperties>
</file>