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628" w:rsidRPr="00641628" w:rsidRDefault="00641628" w:rsidP="00641628">
      <w:pPr>
        <w:overflowPunct w:val="0"/>
        <w:autoSpaceDE w:val="0"/>
        <w:autoSpaceDN w:val="0"/>
        <w:adjustRightInd w:val="0"/>
        <w:jc w:val="center"/>
        <w:outlineLvl w:val="0"/>
        <w:rPr>
          <w:b/>
          <w:lang w:val="ru-RU" w:eastAsia="ru-RU"/>
        </w:rPr>
      </w:pPr>
      <w:r w:rsidRPr="00641628">
        <w:rPr>
          <w:i/>
          <w:lang w:val="ru-RU" w:eastAsia="ru-RU"/>
        </w:rPr>
        <w:t xml:space="preserve"> </w:t>
      </w:r>
      <w:r w:rsidRPr="00641628">
        <w:rPr>
          <w:b/>
          <w:lang w:val="ru-RU" w:eastAsia="ru-RU"/>
        </w:rPr>
        <w:t xml:space="preserve"> ПРОТОКОЛ № 3</w:t>
      </w:r>
      <w:r w:rsidR="00D21650">
        <w:rPr>
          <w:b/>
          <w:lang w:val="ru-RU" w:eastAsia="ru-RU"/>
        </w:rPr>
        <w:t>8</w:t>
      </w:r>
      <w:bookmarkStart w:id="0" w:name="_GoBack"/>
      <w:bookmarkEnd w:id="0"/>
    </w:p>
    <w:p w:rsidR="00641628" w:rsidRPr="00641628" w:rsidRDefault="00641628" w:rsidP="00641628">
      <w:pPr>
        <w:jc w:val="center"/>
        <w:outlineLvl w:val="0"/>
        <w:rPr>
          <w:lang w:val="ru-RU" w:eastAsia="ru-RU"/>
        </w:rPr>
      </w:pPr>
      <w:r w:rsidRPr="00641628">
        <w:rPr>
          <w:lang w:val="ru-RU" w:eastAsia="ru-RU"/>
        </w:rPr>
        <w:t>подведения итогов аукциона в электронной форме</w:t>
      </w:r>
    </w:p>
    <w:p w:rsidR="00641628" w:rsidRPr="00641628" w:rsidRDefault="00641628" w:rsidP="00641628">
      <w:pPr>
        <w:jc w:val="center"/>
        <w:outlineLvl w:val="0"/>
        <w:rPr>
          <w:lang w:val="ru-RU" w:eastAsia="ru-RU"/>
        </w:rPr>
      </w:pPr>
      <w:r w:rsidRPr="00641628">
        <w:rPr>
          <w:lang w:val="ru-RU" w:eastAsia="ru-RU"/>
        </w:rPr>
        <w:t xml:space="preserve">по приватизации муниципального имущества муниципального района «Печора», проводимого на электронной торговой площадке </w:t>
      </w:r>
      <w:hyperlink r:id="rId5" w:history="1">
        <w:r w:rsidRPr="00641628">
          <w:rPr>
            <w:color w:val="0000FF"/>
            <w:u w:val="single"/>
            <w:lang w:val="ru-RU" w:eastAsia="ru-RU"/>
          </w:rPr>
          <w:t>http://utp.sberbank-ast.ru</w:t>
        </w:r>
      </w:hyperlink>
      <w:r w:rsidRPr="00641628">
        <w:rPr>
          <w:lang w:val="ru-RU" w:eastAsia="ru-RU"/>
        </w:rPr>
        <w:t xml:space="preserve"> в сети Интернет.</w:t>
      </w:r>
    </w:p>
    <w:p w:rsidR="00045139" w:rsidRPr="00027C80" w:rsidRDefault="00045139" w:rsidP="00641628">
      <w:pPr>
        <w:jc w:val="both"/>
        <w:outlineLvl w:val="0"/>
        <w:rPr>
          <w:lang w:val="ru-RU" w:eastAsia="ru-RU"/>
        </w:rPr>
      </w:pPr>
    </w:p>
    <w:p w:rsidR="00641628" w:rsidRPr="00641628" w:rsidRDefault="00641628" w:rsidP="00641628">
      <w:pPr>
        <w:jc w:val="both"/>
        <w:outlineLvl w:val="0"/>
        <w:rPr>
          <w:lang w:val="ru-RU" w:eastAsia="ru-RU"/>
        </w:rPr>
      </w:pPr>
      <w:r w:rsidRPr="00641628">
        <w:rPr>
          <w:lang w:val="ru-RU" w:eastAsia="ru-RU"/>
        </w:rPr>
        <w:t>г.</w:t>
      </w:r>
      <w:r w:rsidR="00864EB4" w:rsidRPr="00027C80">
        <w:rPr>
          <w:lang w:val="ru-RU" w:eastAsia="ru-RU"/>
        </w:rPr>
        <w:t xml:space="preserve"> </w:t>
      </w:r>
      <w:r w:rsidRPr="00641628">
        <w:rPr>
          <w:lang w:val="ru-RU" w:eastAsia="ru-RU"/>
        </w:rPr>
        <w:t xml:space="preserve">Печора                                                                                                      </w:t>
      </w:r>
      <w:r w:rsidR="00864EB4" w:rsidRPr="00027C80">
        <w:rPr>
          <w:lang w:val="ru-RU" w:eastAsia="ru-RU"/>
        </w:rPr>
        <w:t xml:space="preserve"> 27 октября 2025</w:t>
      </w:r>
      <w:r w:rsidRPr="00641628">
        <w:rPr>
          <w:lang w:val="ru-RU" w:eastAsia="ru-RU"/>
        </w:rPr>
        <w:t xml:space="preserve"> г.</w:t>
      </w:r>
    </w:p>
    <w:p w:rsidR="00641628" w:rsidRPr="00641628" w:rsidRDefault="00641628" w:rsidP="00641628">
      <w:pPr>
        <w:jc w:val="both"/>
        <w:outlineLvl w:val="0"/>
        <w:rPr>
          <w:lang w:val="ru-RU" w:eastAsia="ru-RU"/>
        </w:rPr>
      </w:pPr>
      <w:r w:rsidRPr="00641628">
        <w:rPr>
          <w:lang w:val="ru-RU" w:eastAsia="ru-RU"/>
        </w:rPr>
        <w:t xml:space="preserve">                                                                                                                             </w:t>
      </w:r>
    </w:p>
    <w:p w:rsidR="00641628" w:rsidRPr="00641628" w:rsidRDefault="00641628" w:rsidP="00641628">
      <w:pPr>
        <w:jc w:val="both"/>
        <w:outlineLvl w:val="0"/>
        <w:rPr>
          <w:b/>
          <w:u w:val="single"/>
          <w:lang w:val="ru-RU" w:eastAsia="ru-RU"/>
        </w:rPr>
      </w:pPr>
      <w:r w:rsidRPr="00641628">
        <w:rPr>
          <w:b/>
          <w:u w:val="single"/>
          <w:lang w:val="ru-RU" w:eastAsia="ru-RU"/>
        </w:rPr>
        <w:t>Присутствовали:</w:t>
      </w:r>
    </w:p>
    <w:p w:rsidR="00641628" w:rsidRPr="00641628" w:rsidRDefault="00641628" w:rsidP="00641628">
      <w:pPr>
        <w:jc w:val="both"/>
        <w:outlineLvl w:val="0"/>
        <w:rPr>
          <w:b/>
          <w:u w:val="single"/>
          <w:lang w:val="ru-RU" w:eastAsia="ru-RU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252"/>
        <w:gridCol w:w="6393"/>
      </w:tblGrid>
      <w:tr w:rsidR="00641628" w:rsidRPr="00641628" w:rsidTr="00027C80">
        <w:trPr>
          <w:trHeight w:val="2399"/>
        </w:trPr>
        <w:tc>
          <w:tcPr>
            <w:tcW w:w="3252" w:type="dxa"/>
          </w:tcPr>
          <w:p w:rsidR="00641628" w:rsidRPr="00641628" w:rsidRDefault="00641628" w:rsidP="00641628">
            <w:pPr>
              <w:jc w:val="both"/>
              <w:rPr>
                <w:u w:val="single"/>
                <w:lang w:val="ru-RU" w:eastAsia="ru-RU"/>
              </w:rPr>
            </w:pPr>
            <w:r w:rsidRPr="00641628">
              <w:rPr>
                <w:u w:val="single"/>
                <w:lang w:val="ru-RU" w:eastAsia="ru-RU"/>
              </w:rPr>
              <w:t xml:space="preserve">Заместитель председателя комиссии:        </w:t>
            </w:r>
          </w:p>
          <w:p w:rsidR="00641628" w:rsidRPr="00641628" w:rsidRDefault="00641628" w:rsidP="00641628">
            <w:pPr>
              <w:jc w:val="both"/>
              <w:rPr>
                <w:lang w:val="ru-RU" w:eastAsia="ru-RU"/>
              </w:rPr>
            </w:pPr>
            <w:proofErr w:type="spellStart"/>
            <w:r w:rsidRPr="00641628">
              <w:rPr>
                <w:lang w:val="ru-RU" w:eastAsia="ru-RU"/>
              </w:rPr>
              <w:t>Буралкина</w:t>
            </w:r>
            <w:proofErr w:type="spellEnd"/>
            <w:r w:rsidRPr="00641628">
              <w:rPr>
                <w:lang w:val="ru-RU" w:eastAsia="ru-RU"/>
              </w:rPr>
              <w:t xml:space="preserve"> С.И.</w:t>
            </w:r>
          </w:p>
          <w:p w:rsidR="00641628" w:rsidRPr="00641628" w:rsidRDefault="00641628" w:rsidP="00641628">
            <w:pPr>
              <w:jc w:val="both"/>
              <w:rPr>
                <w:lang w:val="ru-RU" w:eastAsia="ru-RU"/>
              </w:rPr>
            </w:pPr>
          </w:p>
          <w:p w:rsidR="00641628" w:rsidRPr="00641628" w:rsidRDefault="00641628" w:rsidP="00641628">
            <w:pPr>
              <w:jc w:val="both"/>
              <w:rPr>
                <w:u w:val="single"/>
                <w:lang w:val="ru-RU" w:eastAsia="ru-RU"/>
              </w:rPr>
            </w:pPr>
            <w:r w:rsidRPr="00641628">
              <w:rPr>
                <w:u w:val="single"/>
                <w:lang w:val="ru-RU" w:eastAsia="ru-RU"/>
              </w:rPr>
              <w:t>секретарь:</w:t>
            </w:r>
          </w:p>
          <w:p w:rsidR="00641628" w:rsidRPr="00641628" w:rsidRDefault="00641628" w:rsidP="00641628">
            <w:pPr>
              <w:jc w:val="both"/>
              <w:rPr>
                <w:lang w:val="ru-RU" w:eastAsia="ru-RU"/>
              </w:rPr>
            </w:pPr>
            <w:proofErr w:type="spellStart"/>
            <w:r w:rsidRPr="00641628">
              <w:rPr>
                <w:lang w:val="ru-RU" w:eastAsia="ru-RU"/>
              </w:rPr>
              <w:t>Ямалова</w:t>
            </w:r>
            <w:proofErr w:type="spellEnd"/>
            <w:r w:rsidRPr="00641628">
              <w:rPr>
                <w:lang w:val="ru-RU" w:eastAsia="ru-RU"/>
              </w:rPr>
              <w:t xml:space="preserve"> А.Н.</w:t>
            </w:r>
          </w:p>
          <w:p w:rsidR="00641628" w:rsidRPr="00641628" w:rsidRDefault="00641628" w:rsidP="00641628">
            <w:pPr>
              <w:jc w:val="both"/>
              <w:rPr>
                <w:lang w:val="ru-RU" w:eastAsia="ru-RU"/>
              </w:rPr>
            </w:pPr>
          </w:p>
          <w:p w:rsidR="00641628" w:rsidRPr="00641628" w:rsidRDefault="00641628" w:rsidP="00641628">
            <w:pPr>
              <w:jc w:val="both"/>
              <w:rPr>
                <w:u w:val="single"/>
                <w:lang w:val="ru-RU" w:eastAsia="ru-RU"/>
              </w:rPr>
            </w:pPr>
          </w:p>
          <w:p w:rsidR="00641628" w:rsidRPr="00641628" w:rsidRDefault="00641628" w:rsidP="00641628">
            <w:pPr>
              <w:jc w:val="both"/>
              <w:rPr>
                <w:u w:val="single"/>
                <w:lang w:val="ru-RU" w:eastAsia="ru-RU"/>
              </w:rPr>
            </w:pPr>
            <w:r w:rsidRPr="00641628">
              <w:rPr>
                <w:u w:val="single"/>
                <w:lang w:val="ru-RU" w:eastAsia="ru-RU"/>
              </w:rPr>
              <w:t>Члены комиссии:</w:t>
            </w:r>
          </w:p>
        </w:tc>
        <w:tc>
          <w:tcPr>
            <w:tcW w:w="6393" w:type="dxa"/>
          </w:tcPr>
          <w:p w:rsidR="00641628" w:rsidRPr="00641628" w:rsidRDefault="00641628" w:rsidP="00641628">
            <w:pPr>
              <w:ind w:left="177" w:hanging="177"/>
              <w:rPr>
                <w:lang w:val="ru-RU" w:eastAsia="ru-RU"/>
              </w:rPr>
            </w:pPr>
          </w:p>
          <w:p w:rsidR="00641628" w:rsidRPr="00641628" w:rsidRDefault="00641628" w:rsidP="00641628">
            <w:pPr>
              <w:ind w:left="177" w:hanging="177"/>
              <w:rPr>
                <w:lang w:val="ru-RU" w:eastAsia="ru-RU"/>
              </w:rPr>
            </w:pPr>
          </w:p>
          <w:p w:rsidR="00641628" w:rsidRPr="00641628" w:rsidRDefault="00641628" w:rsidP="00641628">
            <w:pPr>
              <w:ind w:left="177" w:hanging="177"/>
              <w:rPr>
                <w:lang w:val="ru-RU" w:eastAsia="ru-RU"/>
              </w:rPr>
            </w:pPr>
            <w:r w:rsidRPr="00641628">
              <w:rPr>
                <w:lang w:val="ru-RU" w:eastAsia="ru-RU"/>
              </w:rPr>
              <w:t>-  председатель КУМС МР «Печора»</w:t>
            </w:r>
          </w:p>
          <w:p w:rsidR="00641628" w:rsidRPr="00641628" w:rsidRDefault="00641628" w:rsidP="00641628">
            <w:pPr>
              <w:ind w:left="177" w:hanging="177"/>
              <w:rPr>
                <w:lang w:val="ru-RU" w:eastAsia="ru-RU"/>
              </w:rPr>
            </w:pPr>
          </w:p>
          <w:p w:rsidR="00641628" w:rsidRPr="00641628" w:rsidRDefault="00641628" w:rsidP="00641628">
            <w:pPr>
              <w:ind w:left="177" w:hanging="177"/>
              <w:rPr>
                <w:lang w:val="ru-RU" w:eastAsia="ru-RU"/>
              </w:rPr>
            </w:pPr>
          </w:p>
          <w:p w:rsidR="00641628" w:rsidRPr="00641628" w:rsidRDefault="00641628" w:rsidP="00641628">
            <w:pPr>
              <w:autoSpaceDN w:val="0"/>
              <w:ind w:right="20"/>
              <w:rPr>
                <w:lang w:val="ru-RU" w:eastAsia="ru-RU"/>
              </w:rPr>
            </w:pPr>
            <w:r w:rsidRPr="00641628">
              <w:rPr>
                <w:lang w:val="ru-RU" w:eastAsia="ru-RU"/>
              </w:rPr>
              <w:t xml:space="preserve">- главный специалист отдела имущественных отношений и казны КУМС МР «Печора» - секретарь Комиссии  </w:t>
            </w:r>
          </w:p>
          <w:p w:rsidR="00641628" w:rsidRPr="00641628" w:rsidRDefault="00641628" w:rsidP="00641628">
            <w:pPr>
              <w:ind w:left="177" w:hanging="177"/>
              <w:rPr>
                <w:lang w:val="ru-RU" w:eastAsia="ru-RU"/>
              </w:rPr>
            </w:pPr>
            <w:r w:rsidRPr="00641628">
              <w:rPr>
                <w:lang w:val="ru-RU" w:eastAsia="ru-RU"/>
              </w:rPr>
              <w:t xml:space="preserve"> </w:t>
            </w:r>
          </w:p>
        </w:tc>
      </w:tr>
      <w:tr w:rsidR="00641628" w:rsidRPr="00641628" w:rsidTr="00027C80">
        <w:trPr>
          <w:trHeight w:val="824"/>
        </w:trPr>
        <w:tc>
          <w:tcPr>
            <w:tcW w:w="3252" w:type="dxa"/>
          </w:tcPr>
          <w:p w:rsidR="00641628" w:rsidRPr="00641628" w:rsidRDefault="00641628" w:rsidP="00641628">
            <w:pPr>
              <w:jc w:val="both"/>
              <w:rPr>
                <w:lang w:val="ru-RU" w:eastAsia="ru-RU"/>
              </w:rPr>
            </w:pPr>
            <w:proofErr w:type="spellStart"/>
            <w:r w:rsidRPr="00641628">
              <w:rPr>
                <w:lang w:val="ru-RU" w:eastAsia="ru-RU"/>
              </w:rPr>
              <w:t>Гинак</w:t>
            </w:r>
            <w:proofErr w:type="spellEnd"/>
            <w:r w:rsidRPr="00641628">
              <w:rPr>
                <w:lang w:val="ru-RU" w:eastAsia="ru-RU"/>
              </w:rPr>
              <w:t xml:space="preserve"> Ю.А.</w:t>
            </w:r>
          </w:p>
          <w:p w:rsidR="00641628" w:rsidRPr="00641628" w:rsidRDefault="00641628" w:rsidP="00641628">
            <w:pPr>
              <w:jc w:val="both"/>
              <w:rPr>
                <w:lang w:val="ru-RU" w:eastAsia="ru-RU"/>
              </w:rPr>
            </w:pPr>
          </w:p>
          <w:p w:rsidR="00641628" w:rsidRPr="00641628" w:rsidRDefault="00641628" w:rsidP="00641628">
            <w:pPr>
              <w:jc w:val="both"/>
              <w:rPr>
                <w:lang w:val="ru-RU" w:eastAsia="ru-RU"/>
              </w:rPr>
            </w:pPr>
            <w:r w:rsidRPr="00641628">
              <w:rPr>
                <w:lang w:val="ru-RU" w:eastAsia="ru-RU"/>
              </w:rPr>
              <w:t>Канева М.С.</w:t>
            </w:r>
          </w:p>
        </w:tc>
        <w:tc>
          <w:tcPr>
            <w:tcW w:w="6393" w:type="dxa"/>
          </w:tcPr>
          <w:p w:rsidR="00641628" w:rsidRPr="00641628" w:rsidRDefault="00641628" w:rsidP="00641628">
            <w:pPr>
              <w:jc w:val="both"/>
              <w:rPr>
                <w:lang w:val="ru-RU" w:eastAsia="ru-RU"/>
              </w:rPr>
            </w:pPr>
            <w:r w:rsidRPr="00641628">
              <w:rPr>
                <w:lang w:val="ru-RU" w:eastAsia="ru-RU"/>
              </w:rPr>
              <w:t xml:space="preserve">- начальник отдела земельных отношений КУМС МР «Печора» </w:t>
            </w:r>
          </w:p>
          <w:p w:rsidR="00641628" w:rsidRPr="00641628" w:rsidRDefault="00641628" w:rsidP="00641628">
            <w:pPr>
              <w:jc w:val="both"/>
              <w:rPr>
                <w:lang w:val="ru-RU" w:eastAsia="ru-RU"/>
              </w:rPr>
            </w:pPr>
            <w:r w:rsidRPr="00641628">
              <w:rPr>
                <w:lang w:val="ru-RU" w:eastAsia="ru-RU"/>
              </w:rPr>
              <w:t>- заместитель председателя - начальник отдела имущественных отношений и казны КУМС МР «Печора»</w:t>
            </w:r>
          </w:p>
        </w:tc>
      </w:tr>
      <w:tr w:rsidR="00641628" w:rsidRPr="00641628" w:rsidTr="00027C80">
        <w:trPr>
          <w:trHeight w:val="835"/>
        </w:trPr>
        <w:tc>
          <w:tcPr>
            <w:tcW w:w="3252" w:type="dxa"/>
            <w:hideMark/>
          </w:tcPr>
          <w:p w:rsidR="00641628" w:rsidRPr="00027C80" w:rsidRDefault="00641628" w:rsidP="00641628">
            <w:pPr>
              <w:jc w:val="both"/>
              <w:rPr>
                <w:lang w:val="ru-RU" w:eastAsia="ru-RU"/>
              </w:rPr>
            </w:pPr>
            <w:r w:rsidRPr="00641628">
              <w:rPr>
                <w:lang w:val="ru-RU" w:eastAsia="ru-RU"/>
              </w:rPr>
              <w:t>Кравцова Е.И.</w:t>
            </w:r>
          </w:p>
          <w:p w:rsidR="00641628" w:rsidRPr="00027C80" w:rsidRDefault="00641628" w:rsidP="00641628">
            <w:pPr>
              <w:jc w:val="both"/>
              <w:rPr>
                <w:lang w:val="ru-RU" w:eastAsia="ru-RU"/>
              </w:rPr>
            </w:pPr>
          </w:p>
          <w:p w:rsidR="00641628" w:rsidRPr="00641628" w:rsidRDefault="00641628" w:rsidP="00641628">
            <w:pPr>
              <w:jc w:val="both"/>
              <w:rPr>
                <w:lang w:val="ru-RU" w:eastAsia="ru-RU"/>
              </w:rPr>
            </w:pPr>
            <w:proofErr w:type="spellStart"/>
            <w:r w:rsidRPr="00027C80">
              <w:rPr>
                <w:lang w:val="ru-RU" w:eastAsia="ru-RU"/>
              </w:rPr>
              <w:t>Солякова</w:t>
            </w:r>
            <w:proofErr w:type="spellEnd"/>
            <w:r w:rsidRPr="00027C80">
              <w:rPr>
                <w:lang w:val="ru-RU" w:eastAsia="ru-RU"/>
              </w:rPr>
              <w:t xml:space="preserve"> Е.Ф.</w:t>
            </w:r>
          </w:p>
          <w:p w:rsidR="00641628" w:rsidRPr="00641628" w:rsidRDefault="00641628" w:rsidP="00641628">
            <w:pPr>
              <w:jc w:val="both"/>
              <w:rPr>
                <w:lang w:val="ru-RU" w:eastAsia="ru-RU"/>
              </w:rPr>
            </w:pPr>
          </w:p>
          <w:p w:rsidR="00641628" w:rsidRPr="00641628" w:rsidRDefault="00641628" w:rsidP="00641628">
            <w:pPr>
              <w:jc w:val="both"/>
              <w:rPr>
                <w:lang w:val="ru-RU" w:eastAsia="ru-RU"/>
              </w:rPr>
            </w:pPr>
            <w:proofErr w:type="spellStart"/>
            <w:r w:rsidRPr="00641628">
              <w:rPr>
                <w:lang w:val="ru-RU" w:eastAsia="ru-RU"/>
              </w:rPr>
              <w:t>Угловская</w:t>
            </w:r>
            <w:proofErr w:type="spellEnd"/>
            <w:r w:rsidRPr="00641628">
              <w:rPr>
                <w:lang w:val="ru-RU" w:eastAsia="ru-RU"/>
              </w:rPr>
              <w:t xml:space="preserve"> И.А.</w:t>
            </w:r>
          </w:p>
        </w:tc>
        <w:tc>
          <w:tcPr>
            <w:tcW w:w="6393" w:type="dxa"/>
            <w:hideMark/>
          </w:tcPr>
          <w:p w:rsidR="00641628" w:rsidRPr="00641628" w:rsidRDefault="00641628" w:rsidP="00641628">
            <w:pPr>
              <w:autoSpaceDN w:val="0"/>
              <w:ind w:right="20"/>
              <w:rPr>
                <w:lang w:val="ru-RU" w:eastAsia="ru-RU"/>
              </w:rPr>
            </w:pPr>
            <w:r w:rsidRPr="00641628">
              <w:rPr>
                <w:lang w:val="ru-RU" w:eastAsia="ru-RU"/>
              </w:rPr>
              <w:t>- заместитель начальника отдела имущественных отношений и казны КУМС МР «Печора</w:t>
            </w:r>
          </w:p>
          <w:p w:rsidR="00641628" w:rsidRPr="00027C80" w:rsidRDefault="00641628" w:rsidP="00641628">
            <w:pPr>
              <w:jc w:val="both"/>
              <w:rPr>
                <w:lang w:val="ru-RU" w:eastAsia="ru-RU"/>
              </w:rPr>
            </w:pPr>
            <w:r w:rsidRPr="00027C80">
              <w:rPr>
                <w:lang w:val="ru-RU" w:eastAsia="ru-RU"/>
              </w:rPr>
              <w:t xml:space="preserve">- </w:t>
            </w:r>
            <w:r w:rsidRPr="00027C80">
              <w:rPr>
                <w:lang w:val="ru-RU" w:eastAsia="ru-RU"/>
              </w:rPr>
              <w:t>начальник отдела экономики и инвестиций администрации МР «Печора»</w:t>
            </w:r>
          </w:p>
          <w:p w:rsidR="00641628" w:rsidRPr="00641628" w:rsidRDefault="00641628" w:rsidP="00641628">
            <w:pPr>
              <w:jc w:val="both"/>
              <w:rPr>
                <w:lang w:val="ru-RU" w:eastAsia="ru-RU"/>
              </w:rPr>
            </w:pPr>
            <w:r w:rsidRPr="00641628">
              <w:rPr>
                <w:lang w:val="ru-RU" w:eastAsia="ru-RU"/>
              </w:rPr>
              <w:t>-  начальник Управления финансов МР «Печора»</w:t>
            </w:r>
          </w:p>
        </w:tc>
      </w:tr>
      <w:tr w:rsidR="00641628" w:rsidRPr="00641628" w:rsidTr="00027C80">
        <w:trPr>
          <w:trHeight w:val="1240"/>
        </w:trPr>
        <w:tc>
          <w:tcPr>
            <w:tcW w:w="3252" w:type="dxa"/>
          </w:tcPr>
          <w:p w:rsidR="00641628" w:rsidRPr="00641628" w:rsidRDefault="00641628" w:rsidP="00641628">
            <w:pPr>
              <w:jc w:val="both"/>
              <w:rPr>
                <w:lang w:val="ru-RU" w:eastAsia="ru-RU"/>
              </w:rPr>
            </w:pPr>
          </w:p>
          <w:p w:rsidR="00641628" w:rsidRPr="00641628" w:rsidRDefault="00641628" w:rsidP="00641628">
            <w:pPr>
              <w:jc w:val="both"/>
              <w:rPr>
                <w:lang w:val="ru-RU" w:eastAsia="ru-RU"/>
              </w:rPr>
            </w:pPr>
            <w:r w:rsidRPr="00641628">
              <w:rPr>
                <w:lang w:val="ru-RU" w:eastAsia="ru-RU"/>
              </w:rPr>
              <w:t>Чечулина Н.С.</w:t>
            </w:r>
          </w:p>
          <w:p w:rsidR="00641628" w:rsidRPr="00641628" w:rsidRDefault="00641628" w:rsidP="00641628">
            <w:pPr>
              <w:jc w:val="both"/>
              <w:rPr>
                <w:lang w:val="ru-RU" w:eastAsia="ru-RU"/>
              </w:rPr>
            </w:pPr>
          </w:p>
        </w:tc>
        <w:tc>
          <w:tcPr>
            <w:tcW w:w="6393" w:type="dxa"/>
          </w:tcPr>
          <w:p w:rsidR="00641628" w:rsidRPr="00641628" w:rsidRDefault="00641628" w:rsidP="00641628">
            <w:pPr>
              <w:jc w:val="both"/>
              <w:rPr>
                <w:lang w:val="ru-RU" w:eastAsia="ru-RU"/>
              </w:rPr>
            </w:pPr>
          </w:p>
          <w:p w:rsidR="00641628" w:rsidRPr="00641628" w:rsidRDefault="00641628" w:rsidP="00641628">
            <w:pPr>
              <w:jc w:val="both"/>
              <w:rPr>
                <w:lang w:val="ru-RU" w:eastAsia="ru-RU"/>
              </w:rPr>
            </w:pPr>
            <w:r w:rsidRPr="00641628">
              <w:rPr>
                <w:lang w:val="ru-RU" w:eastAsia="ru-RU"/>
              </w:rPr>
              <w:t>- главный специалист отдела имущественных отношений и казны КУМС МР «Печора</w:t>
            </w:r>
          </w:p>
          <w:p w:rsidR="00641628" w:rsidRPr="00641628" w:rsidRDefault="00641628" w:rsidP="00641628">
            <w:pPr>
              <w:jc w:val="both"/>
              <w:rPr>
                <w:lang w:val="ru-RU" w:eastAsia="ru-RU"/>
              </w:rPr>
            </w:pPr>
          </w:p>
        </w:tc>
      </w:tr>
    </w:tbl>
    <w:p w:rsidR="00641628" w:rsidRPr="00641628" w:rsidRDefault="00641628" w:rsidP="00641628">
      <w:pPr>
        <w:contextualSpacing/>
        <w:jc w:val="both"/>
        <w:outlineLvl w:val="0"/>
        <w:rPr>
          <w:bCs/>
          <w:lang w:val="ru-RU" w:eastAsia="ru-RU"/>
        </w:rPr>
      </w:pPr>
    </w:p>
    <w:p w:rsidR="00641628" w:rsidRPr="00641628" w:rsidRDefault="00641628" w:rsidP="00641628">
      <w:pPr>
        <w:contextualSpacing/>
        <w:jc w:val="both"/>
        <w:outlineLvl w:val="0"/>
        <w:rPr>
          <w:bCs/>
          <w:lang w:val="ru-RU" w:eastAsia="ru-RU"/>
        </w:rPr>
      </w:pPr>
      <w:r w:rsidRPr="00641628">
        <w:rPr>
          <w:bCs/>
          <w:lang w:val="ru-RU" w:eastAsia="ru-RU"/>
        </w:rPr>
        <w:t>Присутствовали 8 из 10 членов комиссии, кворум имеется.</w:t>
      </w:r>
    </w:p>
    <w:p w:rsidR="00641628" w:rsidRPr="00641628" w:rsidRDefault="00641628" w:rsidP="00641628">
      <w:pPr>
        <w:contextualSpacing/>
        <w:jc w:val="both"/>
        <w:outlineLvl w:val="0"/>
        <w:rPr>
          <w:b/>
          <w:bCs/>
          <w:lang w:val="ru-RU" w:eastAsia="ru-RU"/>
        </w:rPr>
      </w:pPr>
    </w:p>
    <w:p w:rsidR="00641628" w:rsidRPr="00641628" w:rsidRDefault="00641628" w:rsidP="00641628">
      <w:pPr>
        <w:contextualSpacing/>
        <w:jc w:val="both"/>
        <w:outlineLvl w:val="0"/>
        <w:rPr>
          <w:b/>
          <w:bCs/>
          <w:lang w:val="ru-RU" w:eastAsia="ru-RU"/>
        </w:rPr>
      </w:pPr>
      <w:r w:rsidRPr="00641628">
        <w:rPr>
          <w:b/>
          <w:bCs/>
          <w:lang w:val="ru-RU" w:eastAsia="ru-RU"/>
        </w:rPr>
        <w:t>Повестка дня:</w:t>
      </w:r>
    </w:p>
    <w:p w:rsidR="00864EB4" w:rsidRPr="00027C80" w:rsidRDefault="00641628" w:rsidP="00641628">
      <w:pPr>
        <w:ind w:firstLine="708"/>
        <w:jc w:val="both"/>
        <w:rPr>
          <w:lang w:val="ru-RU" w:eastAsia="ru-RU"/>
        </w:rPr>
      </w:pPr>
      <w:r w:rsidRPr="00641628">
        <w:rPr>
          <w:lang w:val="ru-RU" w:eastAsia="ru-RU"/>
        </w:rPr>
        <w:t xml:space="preserve"> </w:t>
      </w:r>
    </w:p>
    <w:p w:rsidR="00641628" w:rsidRPr="00641628" w:rsidRDefault="00641628" w:rsidP="00641628">
      <w:pPr>
        <w:ind w:firstLine="708"/>
        <w:jc w:val="both"/>
        <w:rPr>
          <w:lang w:val="ru-RU" w:eastAsia="ru-RU"/>
        </w:rPr>
      </w:pPr>
      <w:r w:rsidRPr="00641628">
        <w:rPr>
          <w:lang w:val="ru-RU" w:eastAsia="ru-RU"/>
        </w:rPr>
        <w:t xml:space="preserve"> Подведение итогов аукциона по продаже муниципального имущества муниципального района «Печора»: </w:t>
      </w:r>
    </w:p>
    <w:p w:rsidR="00641628" w:rsidRPr="00641628" w:rsidRDefault="00641628" w:rsidP="00641628">
      <w:pPr>
        <w:overflowPunct w:val="0"/>
        <w:autoSpaceDE w:val="0"/>
        <w:autoSpaceDN w:val="0"/>
        <w:adjustRightInd w:val="0"/>
        <w:ind w:firstLine="708"/>
        <w:jc w:val="both"/>
        <w:rPr>
          <w:lang w:val="ru-RU" w:eastAsia="ru-RU"/>
        </w:rPr>
      </w:pPr>
      <w:r w:rsidRPr="00641628">
        <w:rPr>
          <w:lang w:val="ru-RU" w:eastAsia="ru-RU"/>
        </w:rPr>
        <w:t xml:space="preserve">   - </w:t>
      </w:r>
      <w:r w:rsidR="00864EB4" w:rsidRPr="00027C80">
        <w:rPr>
          <w:lang w:val="ru-RU" w:eastAsia="ru-RU"/>
        </w:rPr>
        <w:t>Транспортное средство – УАЗ-3962, идентификационный номер (VIN) ХТТ396200S0313472, год изготовления – 1995, № двигателя – 417800 50400112, шасси (рама) № S0313472, кузов № S17423, цвет кузова – белая ночь, ПТС 11 00 713293 от 07.02.2017 г., свидетельство о регистрации ТС 99 45 043644 от 18.05.2023, регистрационный номер В255НН11.</w:t>
      </w:r>
    </w:p>
    <w:p w:rsidR="00641628" w:rsidRPr="00641628" w:rsidRDefault="00641628" w:rsidP="00641628">
      <w:pPr>
        <w:ind w:firstLine="708"/>
        <w:jc w:val="both"/>
        <w:rPr>
          <w:lang w:val="ru-RU" w:eastAsia="ru-RU"/>
        </w:rPr>
      </w:pPr>
      <w:r w:rsidRPr="00641628">
        <w:rPr>
          <w:lang w:val="ru-RU" w:eastAsia="ru-RU"/>
        </w:rPr>
        <w:t xml:space="preserve">Аукцион проводится в соответствии с условиями приватизации имущества, утвержденными распоряжением КУМС МР «Печора» </w:t>
      </w:r>
      <w:r w:rsidRPr="00641628">
        <w:rPr>
          <w:u w:val="single"/>
          <w:lang w:val="ru-RU" w:eastAsia="ru-RU"/>
        </w:rPr>
        <w:t xml:space="preserve">№ </w:t>
      </w:r>
      <w:r w:rsidR="00864EB4" w:rsidRPr="00027C80">
        <w:rPr>
          <w:u w:val="single"/>
          <w:lang w:val="ru-RU" w:eastAsia="ru-RU"/>
        </w:rPr>
        <w:t>280-</w:t>
      </w:r>
      <w:r w:rsidRPr="00641628">
        <w:rPr>
          <w:u w:val="single"/>
          <w:lang w:val="ru-RU" w:eastAsia="ru-RU"/>
        </w:rPr>
        <w:t>р</w:t>
      </w:r>
      <w:r w:rsidRPr="00641628">
        <w:rPr>
          <w:lang w:val="ru-RU" w:eastAsia="ru-RU"/>
        </w:rPr>
        <w:t>, от «</w:t>
      </w:r>
      <w:r w:rsidR="00864EB4" w:rsidRPr="00027C80">
        <w:rPr>
          <w:lang w:val="ru-RU" w:eastAsia="ru-RU"/>
        </w:rPr>
        <w:t>19</w:t>
      </w:r>
      <w:r w:rsidRPr="00641628">
        <w:rPr>
          <w:lang w:val="ru-RU" w:eastAsia="ru-RU"/>
        </w:rPr>
        <w:t>» сентября 202</w:t>
      </w:r>
      <w:r w:rsidR="00864EB4" w:rsidRPr="00027C80">
        <w:rPr>
          <w:lang w:val="ru-RU" w:eastAsia="ru-RU"/>
        </w:rPr>
        <w:t>5</w:t>
      </w:r>
      <w:r w:rsidRPr="00641628">
        <w:rPr>
          <w:lang w:val="ru-RU" w:eastAsia="ru-RU"/>
        </w:rPr>
        <w:t xml:space="preserve"> года. </w:t>
      </w:r>
    </w:p>
    <w:p w:rsidR="00641628" w:rsidRPr="00641628" w:rsidRDefault="00641628" w:rsidP="00641628">
      <w:pPr>
        <w:ind w:firstLine="708"/>
        <w:contextualSpacing/>
        <w:jc w:val="both"/>
        <w:outlineLvl w:val="0"/>
        <w:rPr>
          <w:lang w:val="ru-RU" w:eastAsia="ru-RU"/>
        </w:rPr>
      </w:pPr>
      <w:r w:rsidRPr="00641628">
        <w:rPr>
          <w:lang w:val="ru-RU" w:eastAsia="ru-RU"/>
        </w:rPr>
        <w:t xml:space="preserve">Информационное сообщение о приватизации муниципального имущества муниципального района «Печора» размещено на сайтах в сети «Интернет» и на электронной торговой площадке </w:t>
      </w:r>
      <w:hyperlink r:id="rId6" w:history="1">
        <w:r w:rsidRPr="00641628">
          <w:rPr>
            <w:color w:val="0000FF"/>
            <w:u w:val="single"/>
            <w:lang w:val="ru-RU" w:eastAsia="ru-RU"/>
          </w:rPr>
          <w:t>http://utp.sberbank-ast.ru</w:t>
        </w:r>
      </w:hyperlink>
      <w:r w:rsidRPr="00641628">
        <w:rPr>
          <w:lang w:val="ru-RU" w:eastAsia="ru-RU"/>
        </w:rPr>
        <w:t xml:space="preserve">. от </w:t>
      </w:r>
      <w:r w:rsidR="00864EB4" w:rsidRPr="00027C80">
        <w:rPr>
          <w:lang w:val="ru-RU" w:eastAsia="ru-RU"/>
        </w:rPr>
        <w:t>23</w:t>
      </w:r>
      <w:r w:rsidRPr="00641628">
        <w:rPr>
          <w:lang w:val="ru-RU" w:eastAsia="ru-RU"/>
        </w:rPr>
        <w:t>.</w:t>
      </w:r>
      <w:r w:rsidR="00864EB4" w:rsidRPr="00027C80">
        <w:rPr>
          <w:lang w:val="ru-RU" w:eastAsia="ru-RU"/>
        </w:rPr>
        <w:t>09</w:t>
      </w:r>
      <w:r w:rsidRPr="00641628">
        <w:rPr>
          <w:lang w:val="ru-RU" w:eastAsia="ru-RU"/>
        </w:rPr>
        <w:t>.202</w:t>
      </w:r>
      <w:r w:rsidR="00864EB4" w:rsidRPr="00027C80">
        <w:rPr>
          <w:lang w:val="ru-RU" w:eastAsia="ru-RU"/>
        </w:rPr>
        <w:t>5</w:t>
      </w:r>
      <w:r w:rsidRPr="00641628">
        <w:rPr>
          <w:lang w:val="ru-RU" w:eastAsia="ru-RU"/>
        </w:rPr>
        <w:t xml:space="preserve"> г.</w:t>
      </w:r>
    </w:p>
    <w:p w:rsidR="00641628" w:rsidRPr="00641628" w:rsidRDefault="00641628" w:rsidP="00641628">
      <w:pPr>
        <w:ind w:firstLine="708"/>
        <w:contextualSpacing/>
        <w:jc w:val="both"/>
        <w:outlineLvl w:val="0"/>
        <w:rPr>
          <w:lang w:val="ru-RU" w:eastAsia="ru-RU"/>
        </w:rPr>
      </w:pPr>
      <w:r w:rsidRPr="00641628">
        <w:rPr>
          <w:lang w:val="ru-RU" w:eastAsia="ru-RU"/>
        </w:rPr>
        <w:lastRenderedPageBreak/>
        <w:t xml:space="preserve">Продавец – Комитет по управлению муниципальной собственностью муниципального района «Печора». </w:t>
      </w:r>
    </w:p>
    <w:p w:rsidR="00641628" w:rsidRPr="00641628" w:rsidRDefault="00641628" w:rsidP="00641628">
      <w:pPr>
        <w:contextualSpacing/>
        <w:jc w:val="both"/>
        <w:outlineLvl w:val="0"/>
        <w:rPr>
          <w:lang w:val="ru-RU" w:eastAsia="ru-RU"/>
        </w:rPr>
      </w:pPr>
    </w:p>
    <w:p w:rsidR="00641628" w:rsidRPr="00641628" w:rsidRDefault="00641628" w:rsidP="00641628">
      <w:pPr>
        <w:contextualSpacing/>
        <w:jc w:val="both"/>
        <w:outlineLvl w:val="0"/>
        <w:rPr>
          <w:b/>
          <w:bCs/>
          <w:lang w:val="ru-RU" w:eastAsia="ru-RU"/>
        </w:rPr>
      </w:pPr>
      <w:r w:rsidRPr="00641628">
        <w:rPr>
          <w:b/>
          <w:bCs/>
          <w:lang w:val="ru-RU" w:eastAsia="ru-RU"/>
        </w:rPr>
        <w:t>Установили:</w:t>
      </w:r>
    </w:p>
    <w:p w:rsidR="00864EB4" w:rsidRPr="00027C80" w:rsidRDefault="00864EB4" w:rsidP="00641628">
      <w:pPr>
        <w:ind w:firstLine="708"/>
        <w:contextualSpacing/>
        <w:jc w:val="both"/>
        <w:outlineLvl w:val="0"/>
        <w:rPr>
          <w:bCs/>
          <w:lang w:val="ru-RU" w:eastAsia="ru-RU"/>
        </w:rPr>
      </w:pPr>
    </w:p>
    <w:p w:rsidR="00641628" w:rsidRPr="00641628" w:rsidRDefault="00641628" w:rsidP="00641628">
      <w:pPr>
        <w:ind w:firstLine="708"/>
        <w:contextualSpacing/>
        <w:jc w:val="both"/>
        <w:outlineLvl w:val="0"/>
        <w:rPr>
          <w:bCs/>
          <w:lang w:val="ru-RU" w:eastAsia="ru-RU"/>
        </w:rPr>
      </w:pPr>
      <w:r w:rsidRPr="00641628">
        <w:rPr>
          <w:bCs/>
          <w:lang w:val="ru-RU" w:eastAsia="ru-RU"/>
        </w:rPr>
        <w:t xml:space="preserve">На момент окончания приема заявок – </w:t>
      </w:r>
      <w:r w:rsidR="00864EB4" w:rsidRPr="00027C80">
        <w:rPr>
          <w:bCs/>
          <w:lang w:val="ru-RU" w:eastAsia="ru-RU"/>
        </w:rPr>
        <w:t>22</w:t>
      </w:r>
      <w:r w:rsidRPr="00641628">
        <w:rPr>
          <w:bCs/>
          <w:lang w:val="ru-RU" w:eastAsia="ru-RU"/>
        </w:rPr>
        <w:t>.1</w:t>
      </w:r>
      <w:r w:rsidR="00864EB4" w:rsidRPr="00027C80">
        <w:rPr>
          <w:bCs/>
          <w:lang w:val="ru-RU" w:eastAsia="ru-RU"/>
        </w:rPr>
        <w:t>0</w:t>
      </w:r>
      <w:r w:rsidRPr="00641628">
        <w:rPr>
          <w:bCs/>
          <w:lang w:val="ru-RU" w:eastAsia="ru-RU"/>
        </w:rPr>
        <w:t>.202</w:t>
      </w:r>
      <w:r w:rsidR="00864EB4" w:rsidRPr="00027C80">
        <w:rPr>
          <w:bCs/>
          <w:lang w:val="ru-RU" w:eastAsia="ru-RU"/>
        </w:rPr>
        <w:t>5</w:t>
      </w:r>
      <w:r w:rsidRPr="00641628">
        <w:rPr>
          <w:bCs/>
          <w:lang w:val="ru-RU" w:eastAsia="ru-RU"/>
        </w:rPr>
        <w:t xml:space="preserve"> г., в 17 час.: </w:t>
      </w:r>
    </w:p>
    <w:p w:rsidR="00641628" w:rsidRPr="00641628" w:rsidRDefault="00641628" w:rsidP="00641628">
      <w:pPr>
        <w:ind w:firstLine="708"/>
        <w:contextualSpacing/>
        <w:jc w:val="both"/>
        <w:outlineLvl w:val="0"/>
        <w:rPr>
          <w:lang w:val="ru-RU" w:eastAsia="ru-RU"/>
        </w:rPr>
      </w:pPr>
      <w:r w:rsidRPr="00641628">
        <w:rPr>
          <w:lang w:val="ru-RU" w:eastAsia="ru-RU"/>
        </w:rPr>
        <w:t>По лоту</w:t>
      </w:r>
      <w:r w:rsidRPr="00641628">
        <w:rPr>
          <w:b/>
          <w:bCs/>
          <w:lang w:val="ru-RU" w:eastAsia="ru-RU"/>
        </w:rPr>
        <w:t xml:space="preserve"> </w:t>
      </w:r>
      <w:r w:rsidRPr="00641628">
        <w:rPr>
          <w:lang w:val="ru-RU" w:eastAsia="ru-RU"/>
        </w:rPr>
        <w:t xml:space="preserve">поступила </w:t>
      </w:r>
      <w:r w:rsidRPr="00641628">
        <w:rPr>
          <w:bCs/>
          <w:lang w:val="ru-RU" w:eastAsia="ru-RU"/>
        </w:rPr>
        <w:t>1 (одна) заявка</w:t>
      </w:r>
      <w:r w:rsidRPr="00641628">
        <w:rPr>
          <w:lang w:val="ru-RU" w:eastAsia="ru-RU"/>
        </w:rPr>
        <w:t xml:space="preserve"> от </w:t>
      </w:r>
      <w:bookmarkStart w:id="1" w:name="_Hlk212451590"/>
      <w:r w:rsidR="00864EB4" w:rsidRPr="00027C80">
        <w:rPr>
          <w:bCs/>
          <w:lang w:val="ru-RU" w:eastAsia="ru-RU"/>
        </w:rPr>
        <w:t>И.П. Щемелев</w:t>
      </w:r>
      <w:r w:rsidR="00E470C3">
        <w:rPr>
          <w:bCs/>
          <w:lang w:val="ru-RU" w:eastAsia="ru-RU"/>
        </w:rPr>
        <w:t>а</w:t>
      </w:r>
      <w:r w:rsidR="00864EB4" w:rsidRPr="00027C80">
        <w:rPr>
          <w:bCs/>
          <w:lang w:val="ru-RU" w:eastAsia="ru-RU"/>
        </w:rPr>
        <w:t xml:space="preserve"> А.С. </w:t>
      </w:r>
      <w:bookmarkEnd w:id="1"/>
      <w:r w:rsidRPr="00641628">
        <w:rPr>
          <w:bCs/>
          <w:lang w:val="ru-RU" w:eastAsia="ru-RU"/>
        </w:rPr>
        <w:t>№ </w:t>
      </w:r>
      <w:r w:rsidR="00864EB4" w:rsidRPr="00027C80">
        <w:rPr>
          <w:bCs/>
          <w:lang w:val="ru-RU" w:eastAsia="ru-RU"/>
        </w:rPr>
        <w:t>702</w:t>
      </w:r>
      <w:r w:rsidRPr="00641628">
        <w:rPr>
          <w:bCs/>
          <w:lang w:val="ru-RU" w:eastAsia="ru-RU"/>
        </w:rPr>
        <w:t xml:space="preserve"> от </w:t>
      </w:r>
      <w:r w:rsidR="00864EB4" w:rsidRPr="00027C80">
        <w:rPr>
          <w:bCs/>
          <w:lang w:val="ru-RU" w:eastAsia="ru-RU"/>
        </w:rPr>
        <w:t>21</w:t>
      </w:r>
      <w:r w:rsidRPr="00641628">
        <w:rPr>
          <w:bCs/>
          <w:lang w:val="ru-RU" w:eastAsia="ru-RU"/>
        </w:rPr>
        <w:t>.1</w:t>
      </w:r>
      <w:r w:rsidR="00864EB4" w:rsidRPr="00027C80">
        <w:rPr>
          <w:bCs/>
          <w:lang w:val="ru-RU" w:eastAsia="ru-RU"/>
        </w:rPr>
        <w:t>0</w:t>
      </w:r>
      <w:r w:rsidRPr="00641628">
        <w:rPr>
          <w:bCs/>
          <w:lang w:val="ru-RU" w:eastAsia="ru-RU"/>
        </w:rPr>
        <w:t>.202</w:t>
      </w:r>
      <w:r w:rsidR="00864EB4" w:rsidRPr="00027C80">
        <w:rPr>
          <w:bCs/>
          <w:lang w:val="ru-RU" w:eastAsia="ru-RU"/>
        </w:rPr>
        <w:t>5</w:t>
      </w:r>
      <w:r w:rsidRPr="00641628">
        <w:rPr>
          <w:bCs/>
          <w:lang w:val="ru-RU" w:eastAsia="ru-RU"/>
        </w:rPr>
        <w:t>,</w:t>
      </w:r>
      <w:r w:rsidRPr="00641628">
        <w:rPr>
          <w:lang w:val="ru-RU" w:eastAsia="ru-RU"/>
        </w:rPr>
        <w:t xml:space="preserve"> что подтверждается записью в журнале приема заявок. </w:t>
      </w:r>
    </w:p>
    <w:p w:rsidR="00641628" w:rsidRPr="00641628" w:rsidRDefault="00641628" w:rsidP="00641628">
      <w:pPr>
        <w:contextualSpacing/>
        <w:jc w:val="both"/>
        <w:outlineLvl w:val="0"/>
        <w:rPr>
          <w:lang w:val="ru-RU" w:eastAsia="ru-RU"/>
        </w:rPr>
      </w:pPr>
      <w:r w:rsidRPr="00641628">
        <w:rPr>
          <w:lang w:val="ru-RU" w:eastAsia="ru-RU"/>
        </w:rPr>
        <w:t xml:space="preserve">            Отозванных заявок - нет.</w:t>
      </w:r>
    </w:p>
    <w:p w:rsidR="00641628" w:rsidRPr="00641628" w:rsidRDefault="00641628" w:rsidP="00641628">
      <w:pPr>
        <w:contextualSpacing/>
        <w:jc w:val="both"/>
        <w:outlineLvl w:val="0"/>
        <w:rPr>
          <w:lang w:val="ru-RU" w:eastAsia="ru-RU"/>
        </w:rPr>
      </w:pPr>
      <w:r w:rsidRPr="00641628">
        <w:rPr>
          <w:lang w:val="ru-RU" w:eastAsia="ru-RU"/>
        </w:rPr>
        <w:t xml:space="preserve">            Не принятых заявок - нет.</w:t>
      </w:r>
    </w:p>
    <w:p w:rsidR="00641628" w:rsidRPr="00641628" w:rsidRDefault="00641628" w:rsidP="00641628">
      <w:pPr>
        <w:contextualSpacing/>
        <w:jc w:val="both"/>
        <w:outlineLvl w:val="0"/>
        <w:rPr>
          <w:b/>
          <w:bCs/>
          <w:lang w:val="ru-RU" w:eastAsia="ru-RU"/>
        </w:rPr>
      </w:pPr>
      <w:r w:rsidRPr="00641628">
        <w:rPr>
          <w:lang w:val="ru-RU" w:eastAsia="ru-RU"/>
        </w:rPr>
        <w:t xml:space="preserve">            В соответствии с пунктом 3 статьи 18 Федерального закона от 21.12.2001 № 178-ФЗ в случае, если заявку на участие в аукционе подало только одно лицо, признанное единственным участником аукциона, договор заключается с таким лицом </w:t>
      </w:r>
      <w:bookmarkStart w:id="2" w:name="_Hlk120281984"/>
      <w:r w:rsidRPr="00641628">
        <w:rPr>
          <w:lang w:val="ru-RU" w:eastAsia="ru-RU"/>
        </w:rPr>
        <w:t>по начальной цене продажи муниципального имущества</w:t>
      </w:r>
      <w:bookmarkEnd w:id="2"/>
      <w:r w:rsidRPr="00641628">
        <w:rPr>
          <w:lang w:val="ru-RU" w:eastAsia="ru-RU"/>
        </w:rPr>
        <w:t>.</w:t>
      </w:r>
    </w:p>
    <w:p w:rsidR="00641628" w:rsidRPr="00641628" w:rsidRDefault="00641628" w:rsidP="00641628">
      <w:pPr>
        <w:contextualSpacing/>
        <w:jc w:val="both"/>
        <w:outlineLvl w:val="0"/>
        <w:rPr>
          <w:lang w:val="ru-RU" w:eastAsia="ru-RU"/>
        </w:rPr>
      </w:pPr>
    </w:p>
    <w:p w:rsidR="00641628" w:rsidRPr="00641628" w:rsidRDefault="00641628" w:rsidP="00641628">
      <w:pPr>
        <w:contextualSpacing/>
        <w:jc w:val="both"/>
        <w:outlineLvl w:val="0"/>
        <w:rPr>
          <w:b/>
          <w:bCs/>
          <w:lang w:val="ru-RU" w:eastAsia="ru-RU"/>
        </w:rPr>
      </w:pPr>
      <w:r w:rsidRPr="00641628">
        <w:rPr>
          <w:b/>
          <w:bCs/>
          <w:lang w:val="ru-RU" w:eastAsia="ru-RU"/>
        </w:rPr>
        <w:t>Комиссия приняла решение:</w:t>
      </w:r>
    </w:p>
    <w:p w:rsidR="00641628" w:rsidRPr="00641628" w:rsidRDefault="00641628" w:rsidP="00641628">
      <w:pPr>
        <w:contextualSpacing/>
        <w:jc w:val="both"/>
        <w:outlineLvl w:val="0"/>
        <w:rPr>
          <w:lang w:val="ru-RU" w:eastAsia="ru-RU"/>
        </w:rPr>
      </w:pPr>
      <w:r w:rsidRPr="00641628">
        <w:rPr>
          <w:lang w:val="ru-RU" w:eastAsia="ru-RU"/>
        </w:rPr>
        <w:t xml:space="preserve"> </w:t>
      </w:r>
    </w:p>
    <w:p w:rsidR="00641628" w:rsidRPr="00641628" w:rsidRDefault="00641628" w:rsidP="0064162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outlineLvl w:val="0"/>
        <w:rPr>
          <w:lang w:val="ru-RU" w:eastAsia="ru-RU"/>
        </w:rPr>
      </w:pPr>
      <w:r w:rsidRPr="00641628">
        <w:rPr>
          <w:bCs/>
          <w:lang w:val="ru-RU" w:eastAsia="ru-RU"/>
        </w:rPr>
        <w:t xml:space="preserve">Считать аукцион по лоту </w:t>
      </w:r>
      <w:r w:rsidR="00CE4064">
        <w:rPr>
          <w:bCs/>
          <w:lang w:val="ru-RU" w:eastAsia="ru-RU"/>
        </w:rPr>
        <w:t xml:space="preserve">не </w:t>
      </w:r>
      <w:r w:rsidRPr="00641628">
        <w:rPr>
          <w:bCs/>
          <w:lang w:val="ru-RU" w:eastAsia="ru-RU"/>
        </w:rPr>
        <w:t>состоявшимся.</w:t>
      </w:r>
    </w:p>
    <w:p w:rsidR="00641628" w:rsidRPr="00641628" w:rsidRDefault="00641628" w:rsidP="0064162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outlineLvl w:val="0"/>
        <w:rPr>
          <w:lang w:val="ru-RU" w:eastAsia="ru-RU"/>
        </w:rPr>
      </w:pPr>
      <w:r w:rsidRPr="00641628">
        <w:rPr>
          <w:bCs/>
          <w:lang w:val="ru-RU" w:eastAsia="ru-RU"/>
        </w:rPr>
        <w:t xml:space="preserve">Признать </w:t>
      </w:r>
      <w:r w:rsidR="00864EB4" w:rsidRPr="00027C80">
        <w:rPr>
          <w:bCs/>
          <w:lang w:val="ru-RU" w:eastAsia="ru-RU"/>
        </w:rPr>
        <w:t>И.П. Щемелев</w:t>
      </w:r>
      <w:r w:rsidR="00E470C3">
        <w:rPr>
          <w:bCs/>
          <w:lang w:val="ru-RU" w:eastAsia="ru-RU"/>
        </w:rPr>
        <w:t>а</w:t>
      </w:r>
      <w:r w:rsidR="00864EB4" w:rsidRPr="00027C80">
        <w:rPr>
          <w:bCs/>
          <w:lang w:val="ru-RU" w:eastAsia="ru-RU"/>
        </w:rPr>
        <w:t xml:space="preserve"> А.С. </w:t>
      </w:r>
      <w:r w:rsidRPr="00641628">
        <w:rPr>
          <w:bCs/>
          <w:lang w:val="ru-RU" w:eastAsia="ru-RU"/>
        </w:rPr>
        <w:t xml:space="preserve"> - единственным участником аукциона, заявка № </w:t>
      </w:r>
      <w:r w:rsidR="00864EB4" w:rsidRPr="00027C80">
        <w:rPr>
          <w:bCs/>
          <w:lang w:val="ru-RU" w:eastAsia="ru-RU"/>
        </w:rPr>
        <w:t>702</w:t>
      </w:r>
      <w:r w:rsidRPr="00641628">
        <w:rPr>
          <w:bCs/>
          <w:lang w:val="ru-RU" w:eastAsia="ru-RU"/>
        </w:rPr>
        <w:t xml:space="preserve"> от </w:t>
      </w:r>
      <w:r w:rsidR="00864EB4" w:rsidRPr="00027C80">
        <w:rPr>
          <w:bCs/>
          <w:lang w:val="ru-RU" w:eastAsia="ru-RU"/>
        </w:rPr>
        <w:t>21.10.2025</w:t>
      </w:r>
      <w:r w:rsidRPr="00641628">
        <w:rPr>
          <w:bCs/>
          <w:lang w:val="ru-RU" w:eastAsia="ru-RU"/>
        </w:rPr>
        <w:t xml:space="preserve"> г.</w:t>
      </w:r>
    </w:p>
    <w:p w:rsidR="00641628" w:rsidRPr="00641628" w:rsidRDefault="00641628" w:rsidP="0064162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outlineLvl w:val="0"/>
        <w:rPr>
          <w:lang w:val="ru-RU" w:eastAsia="ru-RU"/>
        </w:rPr>
      </w:pPr>
      <w:r w:rsidRPr="00641628">
        <w:rPr>
          <w:bCs/>
          <w:lang w:val="ru-RU" w:eastAsia="ru-RU"/>
        </w:rPr>
        <w:t xml:space="preserve">Заключить с лицом, признанным единственным участником аукциона, договор купли-продажи в форме электронного документа по начальной цене продажи имущества, не позднее </w:t>
      </w:r>
      <w:r w:rsidR="00864EB4" w:rsidRPr="00027C80">
        <w:rPr>
          <w:bCs/>
          <w:lang w:val="ru-RU" w:eastAsia="ru-RU"/>
        </w:rPr>
        <w:t>31</w:t>
      </w:r>
      <w:r w:rsidRPr="00641628">
        <w:rPr>
          <w:bCs/>
          <w:lang w:val="ru-RU" w:eastAsia="ru-RU"/>
        </w:rPr>
        <w:t xml:space="preserve"> </w:t>
      </w:r>
      <w:r w:rsidR="00864EB4" w:rsidRPr="00027C80">
        <w:rPr>
          <w:bCs/>
          <w:lang w:val="ru-RU" w:eastAsia="ru-RU"/>
        </w:rPr>
        <w:t>октября</w:t>
      </w:r>
      <w:r w:rsidRPr="00641628">
        <w:rPr>
          <w:bCs/>
          <w:lang w:val="ru-RU" w:eastAsia="ru-RU"/>
        </w:rPr>
        <w:t xml:space="preserve"> 202</w:t>
      </w:r>
      <w:r w:rsidR="00864EB4" w:rsidRPr="00027C80">
        <w:rPr>
          <w:bCs/>
          <w:lang w:val="ru-RU" w:eastAsia="ru-RU"/>
        </w:rPr>
        <w:t>5</w:t>
      </w:r>
      <w:r w:rsidRPr="00641628">
        <w:rPr>
          <w:bCs/>
          <w:lang w:val="ru-RU" w:eastAsia="ru-RU"/>
        </w:rPr>
        <w:t xml:space="preserve"> года включительно.</w:t>
      </w:r>
    </w:p>
    <w:p w:rsidR="00641628" w:rsidRPr="00641628" w:rsidRDefault="00641628" w:rsidP="00641628">
      <w:pPr>
        <w:contextualSpacing/>
        <w:jc w:val="both"/>
        <w:outlineLvl w:val="0"/>
        <w:rPr>
          <w:lang w:val="ru-RU" w:eastAsia="ru-RU"/>
        </w:rPr>
      </w:pPr>
    </w:p>
    <w:p w:rsidR="00351B1C" w:rsidRPr="00027C80" w:rsidRDefault="00D21650">
      <w:pPr>
        <w:pStyle w:val="pMsoNormal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27C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Подписи комиссии: </w:t>
      </w:r>
    </w:p>
    <w:p w:rsidR="00351B1C" w:rsidRPr="00027C80" w:rsidRDefault="00D21650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027C8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Буралкина</w:t>
      </w:r>
      <w:proofErr w:type="spellEnd"/>
      <w:r w:rsidRPr="00027C8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С.И. ___________________ </w:t>
      </w:r>
    </w:p>
    <w:p w:rsidR="00351B1C" w:rsidRPr="00027C80" w:rsidRDefault="00D21650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027C8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Ямалова</w:t>
      </w:r>
      <w:proofErr w:type="spellEnd"/>
      <w:r w:rsidRPr="00027C8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А.Н. ___________________ </w:t>
      </w:r>
    </w:p>
    <w:p w:rsidR="00351B1C" w:rsidRPr="00027C80" w:rsidRDefault="00D21650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027C8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Гинак</w:t>
      </w:r>
      <w:proofErr w:type="spellEnd"/>
      <w:r w:rsidRPr="00027C8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Ю.А. ___________________ </w:t>
      </w:r>
    </w:p>
    <w:p w:rsidR="00351B1C" w:rsidRPr="00027C80" w:rsidRDefault="00D21650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27C8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Канева М.С. ___________________ </w:t>
      </w:r>
    </w:p>
    <w:p w:rsidR="00351B1C" w:rsidRPr="00027C80" w:rsidRDefault="00D21650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27C8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Кравцова Е.И. ___________________ </w:t>
      </w:r>
    </w:p>
    <w:p w:rsidR="00864EB4" w:rsidRPr="00027C80" w:rsidRDefault="00864EB4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 w:rsidRPr="00027C8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Солякова</w:t>
      </w:r>
      <w:proofErr w:type="spellEnd"/>
      <w:r w:rsidRPr="00027C8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Е.Ф. ___________________</w:t>
      </w:r>
    </w:p>
    <w:p w:rsidR="00351B1C" w:rsidRPr="00027C80" w:rsidRDefault="00D21650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027C8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Угловская</w:t>
      </w:r>
      <w:proofErr w:type="spellEnd"/>
      <w:r w:rsidRPr="00027C8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И.А. ___________________ </w:t>
      </w:r>
    </w:p>
    <w:p w:rsidR="00351B1C" w:rsidRPr="003B3F18" w:rsidRDefault="00D21650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B3F1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Чечулина Н.С. ___________________ </w:t>
      </w:r>
    </w:p>
    <w:p w:rsidR="00A77B3E" w:rsidRPr="003B3F18" w:rsidRDefault="003B3F18">
      <w:pPr>
        <w:rPr>
          <w:lang w:val="ru-RU"/>
        </w:rPr>
      </w:pPr>
      <w:r>
        <w:rPr>
          <w:lang w:val="ru-RU"/>
        </w:rPr>
        <w:t xml:space="preserve"> </w:t>
      </w:r>
    </w:p>
    <w:sectPr w:rsidR="00A77B3E" w:rsidRPr="003B3F18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4808A2"/>
    <w:multiLevelType w:val="hybridMultilevel"/>
    <w:tmpl w:val="B7640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7C80"/>
    <w:rsid w:val="00045139"/>
    <w:rsid w:val="001772A6"/>
    <w:rsid w:val="00351B1C"/>
    <w:rsid w:val="003B3F18"/>
    <w:rsid w:val="00641628"/>
    <w:rsid w:val="00644BEC"/>
    <w:rsid w:val="00655653"/>
    <w:rsid w:val="006C6BD9"/>
    <w:rsid w:val="00864EB4"/>
    <w:rsid w:val="00A10F99"/>
    <w:rsid w:val="00A77B3E"/>
    <w:rsid w:val="00CA2A55"/>
    <w:rsid w:val="00CD23A3"/>
    <w:rsid w:val="00CE4064"/>
    <w:rsid w:val="00D21650"/>
    <w:rsid w:val="00E4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142A7"/>
  <w15:docId w15:val="{F9903087-FF6A-4A45-ADE3-8DD106E0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" TargetMode="External"/><Relationship Id="rId5" Type="http://schemas.openxmlformats.org/officeDocument/2006/relationships/hyperlink" Target="http://utp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Ямалова А.Н.</dc:creator>
  <cp:lastModifiedBy>Кудряшова</cp:lastModifiedBy>
  <cp:revision>3</cp:revision>
  <cp:lastPrinted>2025-10-27T07:33:00Z</cp:lastPrinted>
  <dcterms:created xsi:type="dcterms:W3CDTF">2025-10-27T07:42:00Z</dcterms:created>
  <dcterms:modified xsi:type="dcterms:W3CDTF">2025-10-27T07:44:00Z</dcterms:modified>
</cp:coreProperties>
</file>