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13" w:rsidRDefault="00562313" w:rsidP="007665E8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</w:p>
    <w:p w:rsidR="00562313" w:rsidRPr="00171AEA" w:rsidRDefault="00562313" w:rsidP="00562313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определения участников и подведения итогов продажи посредством публичного предложения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</w:rPr>
        <w:t>http</w:t>
      </w:r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://</w:t>
      </w:r>
      <w:proofErr w:type="spellStart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proofErr w:type="spellEnd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</w:rPr>
        <w:t>sberbank</w:t>
      </w:r>
      <w:proofErr w:type="spellEnd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</w:rPr>
        <w:t>ast</w:t>
      </w:r>
      <w:proofErr w:type="spellEnd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proofErr w:type="spellEnd"/>
      <w:r w:rsidRPr="00171AE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сети Интернет.</w:t>
      </w:r>
    </w:p>
    <w:tbl>
      <w:tblPr>
        <w:tblStyle w:val="MsoNormalTable0"/>
        <w:tblW w:w="9647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5"/>
        <w:gridCol w:w="4842"/>
      </w:tblGrid>
      <w:tr w:rsidR="00562313" w:rsidRPr="00171AEA" w:rsidTr="00CE2DA5">
        <w:trPr>
          <w:trHeight w:val="21"/>
        </w:trPr>
        <w:tc>
          <w:tcPr>
            <w:tcW w:w="4805" w:type="dxa"/>
            <w:hideMark/>
          </w:tcPr>
          <w:p w:rsidR="00562313" w:rsidRPr="00F12058" w:rsidRDefault="00562313" w:rsidP="00562313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2313" w:rsidRPr="00F12058" w:rsidRDefault="00562313" w:rsidP="007665E8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20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842" w:type="dxa"/>
            <w:hideMark/>
          </w:tcPr>
          <w:p w:rsidR="00562313" w:rsidRPr="00F12058" w:rsidRDefault="00562313" w:rsidP="007665E8">
            <w:pPr>
              <w:pStyle w:val="pMsoNormal"/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</w:p>
          <w:p w:rsidR="00562313" w:rsidRPr="00F12058" w:rsidRDefault="00562313" w:rsidP="007665E8">
            <w:pPr>
              <w:pStyle w:val="pMsoNormal"/>
              <w:spacing w:after="200"/>
              <w:jc w:val="both"/>
              <w:rPr>
                <w:color w:val="000000"/>
                <w:lang w:val="ru-RU"/>
              </w:rPr>
            </w:pPr>
            <w:r w:rsidRPr="00F1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171AEA" w:rsidRPr="00F1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F1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71AEA" w:rsidRPr="00F1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1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  <w:r w:rsidRPr="00F1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562313" w:rsidRDefault="00562313" w:rsidP="00562313">
      <w:pPr>
        <w:pStyle w:val="pMsoNormal"/>
        <w:jc w:val="center"/>
        <w:rPr>
          <w:lang w:val="ru-RU"/>
        </w:rPr>
      </w:pPr>
    </w:p>
    <w:p w:rsidR="00A82ABB" w:rsidRPr="00562313" w:rsidRDefault="00F12058">
      <w:pPr>
        <w:pStyle w:val="pMsoNormal"/>
        <w:spacing w:line="240" w:lineRule="auto"/>
        <w:jc w:val="both"/>
        <w:rPr>
          <w:bCs/>
          <w:lang w:val="ru-RU"/>
        </w:rPr>
      </w:pP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Организатор процедуры:</w:t>
      </w:r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КОМИТЕТ ПО УПРАВЛЕНИЮ МУНИЦИПАЛЬНОЙ СОБСТВЕННОСТЬЮ МУНИЦИПАЛЬНОГО РАЙОНА "ПЕЧОРА"</w:t>
      </w:r>
    </w:p>
    <w:p w:rsidR="00A82ABB" w:rsidRPr="00562313" w:rsidRDefault="00F12058" w:rsidP="00CE2DA5">
      <w:pPr>
        <w:pStyle w:val="pMsoNormal"/>
        <w:spacing w:line="240" w:lineRule="auto"/>
        <w:rPr>
          <w:bCs/>
          <w:lang w:val="ru-RU"/>
        </w:rPr>
      </w:pPr>
      <w:r w:rsidRPr="00F120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Инициатор процедуры:</w:t>
      </w:r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КОМИТЕТ ПО</w:t>
      </w:r>
      <w:bookmarkStart w:id="0" w:name="_GoBack"/>
      <w:bookmarkEnd w:id="0"/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УПРАВЛЕНИЮ </w:t>
      </w:r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МУНИЦИПАЛЬНОЙ СОБСТВЕННОСТЬЮ МУНИЦИПАЛЬНОГО РАЙОНА "ПЕЧОРА"</w:t>
      </w:r>
    </w:p>
    <w:p w:rsidR="00A82ABB" w:rsidRPr="00562313" w:rsidRDefault="00F12058" w:rsidP="009E7158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62313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562313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562313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562313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562313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56231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562313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82ABB" w:rsidRPr="008E07C9" w:rsidRDefault="00F12058">
      <w:pPr>
        <w:pStyle w:val="pMsoNormal"/>
        <w:spacing w:line="240" w:lineRule="auto"/>
        <w:rPr>
          <w:bCs/>
          <w:lang w:val="ru-RU"/>
        </w:rPr>
      </w:pP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 о проведении продажи посредством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публичного предложения в электронной форме по приватизации муниципального имущества муниципального района «Печора» на электронной торговой площадке 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8E07C9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E07C9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8E07C9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E07C9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A82ABB" w:rsidRPr="00562313" w:rsidRDefault="00F12058">
      <w:pPr>
        <w:pStyle w:val="pMsoNormal"/>
        <w:spacing w:line="240" w:lineRule="auto"/>
        <w:rPr>
          <w:b/>
          <w:bCs/>
          <w:lang w:val="ru-RU"/>
        </w:rPr>
      </w:pP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012-2603170048</w:t>
      </w:r>
    </w:p>
    <w:p w:rsidR="00A82ABB" w:rsidRPr="00562313" w:rsidRDefault="00F12058">
      <w:pPr>
        <w:pStyle w:val="pMsoNormal"/>
        <w:spacing w:line="240" w:lineRule="auto"/>
        <w:rPr>
          <w:b/>
          <w:bCs/>
          <w:lang w:val="ru-RU"/>
        </w:rPr>
      </w:pP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Неж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илое здание – теплица, кадастровый номер: 11:12:0000000:1266 Республика Коми, </w:t>
      </w:r>
      <w:proofErr w:type="spellStart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г.Печора</w:t>
      </w:r>
      <w:proofErr w:type="spellEnd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п.Луговой</w:t>
      </w:r>
      <w:proofErr w:type="spellEnd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ул.Русанова</w:t>
      </w:r>
      <w:proofErr w:type="spellEnd"/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д. 3а, одновременно с земельным участком</w:t>
      </w:r>
    </w:p>
    <w:p w:rsidR="00A82ABB" w:rsidRPr="00562313" w:rsidRDefault="00F12058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Начальная цена лота: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44</w:t>
      </w:r>
      <w:r w:rsidR="008E07C9"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E07C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000.00 руб. </w:t>
      </w:r>
    </w:p>
    <w:p w:rsidR="00A82ABB" w:rsidRPr="00562313" w:rsidRDefault="00F12058">
      <w:pPr>
        <w:pStyle w:val="pMsoNormal"/>
        <w:rPr>
          <w:b/>
          <w:bCs/>
          <w:lang w:val="ru-RU"/>
        </w:rPr>
      </w:pPr>
      <w:r w:rsidRPr="00562313">
        <w:rPr>
          <w:b/>
          <w:bCs/>
          <w:lang w:val="ru-RU"/>
        </w:rPr>
        <w:br/>
      </w: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A82ABB" w:rsidRPr="00B66E2F" w:rsidRDefault="00F12058">
      <w:pPr>
        <w:pStyle w:val="pMsoNormal"/>
        <w:rPr>
          <w:bCs/>
          <w:lang w:val="ru-RU"/>
        </w:rPr>
      </w:pP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A82ABB" w:rsidRPr="00562313" w:rsidRDefault="00F12058">
      <w:pPr>
        <w:pStyle w:val="pMsoNormal"/>
        <w:rPr>
          <w:b/>
          <w:bCs/>
          <w:lang w:val="ru-RU"/>
        </w:rPr>
      </w:pP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руководителя администрации МР "Печора"- председатель Комиссии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</w:t>
      </w:r>
    </w:p>
    <w:p w:rsidR="00A82ABB" w:rsidRPr="00B66E2F" w:rsidRDefault="00F12058">
      <w:pPr>
        <w:pStyle w:val="pMsoNormal"/>
        <w:rPr>
          <w:bCs/>
          <w:lang w:val="ru-RU"/>
        </w:rPr>
      </w:pP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 КУМС МР "Печора" - секретарь Комиссии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82ABB" w:rsidRPr="00B66E2F" w:rsidRDefault="00F12058">
      <w:pPr>
        <w:pStyle w:val="pMsoNormal"/>
        <w:rPr>
          <w:bCs/>
          <w:lang w:val="ru-RU"/>
        </w:rPr>
      </w:pP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отдела земельных отношений КУМС МР "Печора"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A82ABB" w:rsidRPr="00B66E2F" w:rsidRDefault="00F12058">
      <w:pPr>
        <w:pStyle w:val="pMsoNormal"/>
        <w:rPr>
          <w:bCs/>
          <w:lang w:val="ru-RU"/>
        </w:rPr>
      </w:pP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начальник отдела имущественных отношений и казны КУМС МР «Печора»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Канева М.С. </w:t>
      </w:r>
    </w:p>
    <w:p w:rsidR="00A82ABB" w:rsidRPr="00B66E2F" w:rsidRDefault="00F12058">
      <w:pPr>
        <w:pStyle w:val="pMsoNormal"/>
        <w:rPr>
          <w:bCs/>
          <w:lang w:val="ru-RU"/>
        </w:rPr>
      </w:pP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главный специалист отдела имущественных отношений и казны КУМС МР "Печора"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Кондрашкина У.И.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82ABB" w:rsidRPr="00562313" w:rsidRDefault="00F12058">
      <w:pPr>
        <w:pStyle w:val="pMsoNormal"/>
        <w:rPr>
          <w:b/>
          <w:bCs/>
          <w:lang w:val="ru-RU"/>
        </w:rPr>
      </w:pPr>
      <w:proofErr w:type="spellStart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начальника управления финансов МР «Печор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а»</w:t>
      </w: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</w:t>
      </w: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B66E2F" w:rsidRDefault="00B66E2F" w:rsidP="00B66E2F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66E2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экономики, прогнозирования и сельского хозяйства МР «Печора»: Собянина А.М. </w:t>
      </w:r>
    </w:p>
    <w:p w:rsidR="00CE2DA5" w:rsidRDefault="00CE2DA5" w:rsidP="00B66E2F">
      <w:pPr>
        <w:pStyle w:val="pMsoNormal"/>
        <w:rPr>
          <w:bCs/>
          <w:lang w:val="ru-RU"/>
        </w:rPr>
      </w:pPr>
    </w:p>
    <w:p w:rsidR="00CE2DA5" w:rsidRDefault="00CE2DA5" w:rsidP="00B66E2F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E2DA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CE2DA5" w:rsidRPr="00CE2DA5" w:rsidRDefault="00CE2DA5" w:rsidP="00CE2DA5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2D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момент окончания приема заявок – </w:t>
      </w:r>
      <w:r w:rsidR="00FF078C">
        <w:rPr>
          <w:rFonts w:ascii="Times New Roman" w:hAnsi="Times New Roman" w:cs="Times New Roman"/>
          <w:bCs/>
          <w:sz w:val="24"/>
          <w:szCs w:val="24"/>
          <w:lang w:val="ru-RU"/>
        </w:rPr>
        <w:t>20</w:t>
      </w:r>
      <w:r w:rsidRPr="00CE2DA5">
        <w:rPr>
          <w:rFonts w:ascii="Times New Roman" w:hAnsi="Times New Roman" w:cs="Times New Roman"/>
          <w:bCs/>
          <w:sz w:val="24"/>
          <w:szCs w:val="24"/>
          <w:lang w:val="ru-RU"/>
        </w:rPr>
        <w:t>.0</w:t>
      </w:r>
      <w:r w:rsidR="00FF078C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CE2DA5">
        <w:rPr>
          <w:rFonts w:ascii="Times New Roman" w:hAnsi="Times New Roman" w:cs="Times New Roman"/>
          <w:bCs/>
          <w:sz w:val="24"/>
          <w:szCs w:val="24"/>
          <w:lang w:val="ru-RU"/>
        </w:rPr>
        <w:t>.2026 г. в 17 час. 00 мин., по лоту заявок не поступило, что подтверждается отсутствием записей в журнале приема заявок</w:t>
      </w:r>
    </w:p>
    <w:p w:rsidR="00CE2DA5" w:rsidRPr="00CE2DA5" w:rsidRDefault="00CE2DA5" w:rsidP="00CE2DA5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2DA5">
        <w:rPr>
          <w:rFonts w:ascii="Times New Roman" w:hAnsi="Times New Roman" w:cs="Times New Roman"/>
          <w:bCs/>
          <w:sz w:val="24"/>
          <w:szCs w:val="24"/>
          <w:lang w:val="ru-RU"/>
        </w:rPr>
        <w:t>Отозванных заявок - нет.</w:t>
      </w:r>
    </w:p>
    <w:p w:rsidR="00CE2DA5" w:rsidRDefault="00CE2DA5" w:rsidP="00CE2DA5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2DA5">
        <w:rPr>
          <w:rFonts w:ascii="Times New Roman" w:hAnsi="Times New Roman" w:cs="Times New Roman"/>
          <w:bCs/>
          <w:sz w:val="24"/>
          <w:szCs w:val="24"/>
          <w:lang w:val="ru-RU"/>
        </w:rPr>
        <w:t>Не принятых заявок - нет.</w:t>
      </w:r>
    </w:p>
    <w:p w:rsidR="00CE2DA5" w:rsidRDefault="00CE2DA5" w:rsidP="00CE2DA5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E2DA5" w:rsidRPr="00CE2DA5" w:rsidRDefault="00CE2DA5" w:rsidP="00CE2DA5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E2DA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Комиссия приняла решение:</w:t>
      </w:r>
    </w:p>
    <w:p w:rsidR="00CE2DA5" w:rsidRPr="00CE2DA5" w:rsidRDefault="00CE2DA5" w:rsidP="00CE2DA5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2DA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1. Считать торги посредством публичного предложения по лоту не состоявшимися в связи с отсутствием заявок на участие в торгах. </w:t>
      </w:r>
    </w:p>
    <w:p w:rsidR="00CE2DA5" w:rsidRPr="00CE2DA5" w:rsidRDefault="00CE2DA5" w:rsidP="00CE2DA5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2DA5">
        <w:rPr>
          <w:rFonts w:ascii="Times New Roman" w:hAnsi="Times New Roman" w:cs="Times New Roman"/>
          <w:bCs/>
          <w:sz w:val="24"/>
          <w:szCs w:val="24"/>
          <w:lang w:val="ru-RU"/>
        </w:rPr>
        <w:t>2. Провести продажу муниципального имущества по минимально допустимой цене в электронной форме.</w:t>
      </w:r>
    </w:p>
    <w:p w:rsidR="00CE2DA5" w:rsidRDefault="00F12058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62313">
        <w:rPr>
          <w:b/>
          <w:bCs/>
          <w:lang w:val="ru-RU"/>
        </w:rPr>
        <w:br/>
      </w:r>
    </w:p>
    <w:p w:rsidR="00A82ABB" w:rsidRPr="00562313" w:rsidRDefault="00F12058">
      <w:pPr>
        <w:pStyle w:val="pMsoNormal"/>
        <w:rPr>
          <w:b/>
          <w:bCs/>
          <w:lang w:val="ru-RU"/>
        </w:rPr>
      </w:pPr>
      <w:r w:rsidRPr="0056231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A82ABB" w:rsidRPr="00CE2DA5" w:rsidRDefault="00F12058">
      <w:pPr>
        <w:pStyle w:val="pMsoNormal"/>
        <w:rPr>
          <w:bCs/>
          <w:lang w:val="ru-RU"/>
        </w:rPr>
      </w:pPr>
      <w:proofErr w:type="spellStart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_______________</w:t>
      </w:r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82ABB" w:rsidRPr="00CE2DA5" w:rsidRDefault="00F12058">
      <w:pPr>
        <w:pStyle w:val="pMsoNormal"/>
        <w:rPr>
          <w:bCs/>
          <w:lang w:val="ru-RU"/>
        </w:rPr>
      </w:pPr>
      <w:proofErr w:type="spellStart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</w:t>
      </w:r>
      <w:r w:rsidR="00CE2DA5"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82ABB" w:rsidRPr="00CE2DA5" w:rsidRDefault="00F12058">
      <w:pPr>
        <w:pStyle w:val="pMsoNormal"/>
        <w:rPr>
          <w:bCs/>
          <w:lang w:val="ru-RU"/>
        </w:rPr>
      </w:pPr>
      <w:proofErr w:type="spellStart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</w:t>
      </w:r>
    </w:p>
    <w:p w:rsidR="00A82ABB" w:rsidRPr="00CE2DA5" w:rsidRDefault="00F12058">
      <w:pPr>
        <w:pStyle w:val="pMsoNormal"/>
        <w:rPr>
          <w:bCs/>
          <w:lang w:val="ru-RU"/>
        </w:rPr>
      </w:pPr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Канева М.С. ________________</w:t>
      </w:r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__</w:t>
      </w:r>
    </w:p>
    <w:p w:rsidR="00A82ABB" w:rsidRPr="00CE2DA5" w:rsidRDefault="00F12058">
      <w:pPr>
        <w:pStyle w:val="pMsoNormal"/>
        <w:rPr>
          <w:bCs/>
          <w:lang w:val="ru-RU"/>
        </w:rPr>
      </w:pPr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Кондрашкина У.И. ____________</w:t>
      </w:r>
    </w:p>
    <w:p w:rsidR="00A82ABB" w:rsidRPr="00CE2DA5" w:rsidRDefault="00F12058">
      <w:pPr>
        <w:pStyle w:val="pMsoNormal"/>
        <w:rPr>
          <w:bCs/>
          <w:lang w:val="ru-RU"/>
        </w:rPr>
      </w:pPr>
      <w:proofErr w:type="spellStart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CE2DA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</w:t>
      </w:r>
    </w:p>
    <w:p w:rsidR="00CE2DA5" w:rsidRPr="00CE2DA5" w:rsidRDefault="00CE2DA5" w:rsidP="00CE2DA5">
      <w:pPr>
        <w:rPr>
          <w:bCs/>
          <w:lang w:val="ru-RU"/>
        </w:rPr>
      </w:pPr>
      <w:r w:rsidRPr="00CE2DA5">
        <w:rPr>
          <w:bCs/>
          <w:lang w:val="ru-RU"/>
        </w:rPr>
        <w:t xml:space="preserve">Собянина А.М. ________________ </w:t>
      </w:r>
    </w:p>
    <w:p w:rsidR="00A77B3E" w:rsidRDefault="00A77B3E">
      <w:pPr>
        <w:rPr>
          <w:lang w:val="ru-RU"/>
        </w:rPr>
      </w:pPr>
    </w:p>
    <w:p w:rsidR="00CE2DA5" w:rsidRPr="00CE2DA5" w:rsidRDefault="00CE2DA5" w:rsidP="00CE2DA5">
      <w:pPr>
        <w:rPr>
          <w:lang w:val="ru-RU"/>
        </w:rPr>
      </w:pPr>
    </w:p>
    <w:p w:rsidR="00CE2DA5" w:rsidRPr="00CE2DA5" w:rsidRDefault="00CE2DA5" w:rsidP="00CE2DA5">
      <w:pPr>
        <w:rPr>
          <w:lang w:val="ru-RU"/>
        </w:rPr>
      </w:pPr>
    </w:p>
    <w:p w:rsidR="00CE2DA5" w:rsidRPr="00CE2DA5" w:rsidRDefault="00CE2DA5" w:rsidP="00CE2DA5">
      <w:pPr>
        <w:rPr>
          <w:lang w:val="ru-RU"/>
        </w:rPr>
      </w:pPr>
    </w:p>
    <w:p w:rsidR="00CE2DA5" w:rsidRPr="00CE2DA5" w:rsidRDefault="00CE2DA5" w:rsidP="00CE2DA5">
      <w:pPr>
        <w:rPr>
          <w:lang w:val="ru-RU"/>
        </w:rPr>
      </w:pPr>
    </w:p>
    <w:p w:rsidR="00CE2DA5" w:rsidRDefault="00CE2DA5" w:rsidP="00CE2DA5">
      <w:pPr>
        <w:rPr>
          <w:lang w:val="ru-RU"/>
        </w:rPr>
      </w:pPr>
    </w:p>
    <w:p w:rsidR="00CE2DA5" w:rsidRPr="00CE2DA5" w:rsidRDefault="00CE2DA5" w:rsidP="00CE2DA5">
      <w:pPr>
        <w:tabs>
          <w:tab w:val="left" w:pos="7008"/>
        </w:tabs>
        <w:rPr>
          <w:lang w:val="ru-RU"/>
        </w:rPr>
      </w:pPr>
      <w:r>
        <w:rPr>
          <w:lang w:val="ru-RU"/>
        </w:rPr>
        <w:tab/>
      </w:r>
    </w:p>
    <w:sectPr w:rsidR="00CE2DA5" w:rsidRPr="00CE2DA5" w:rsidSect="00CE2DA5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1AEA"/>
    <w:rsid w:val="00562313"/>
    <w:rsid w:val="008E07C9"/>
    <w:rsid w:val="009E7158"/>
    <w:rsid w:val="00A77B3E"/>
    <w:rsid w:val="00A82ABB"/>
    <w:rsid w:val="00B66E2F"/>
    <w:rsid w:val="00CA2A55"/>
    <w:rsid w:val="00CE2DA5"/>
    <w:rsid w:val="00F12058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3211"/>
  <w15:docId w15:val="{E4978B38-7D66-4345-922F-900D03CE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Кудряшова</cp:lastModifiedBy>
  <cp:revision>6</cp:revision>
  <cp:lastPrinted>2026-04-21T08:08:00Z</cp:lastPrinted>
  <dcterms:created xsi:type="dcterms:W3CDTF">2026-04-21T07:22:00Z</dcterms:created>
  <dcterms:modified xsi:type="dcterms:W3CDTF">2026-04-21T08:14:00Z</dcterms:modified>
</cp:coreProperties>
</file>