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960"/>
        <w:gridCol w:w="1800"/>
        <w:gridCol w:w="3780"/>
      </w:tblGrid>
      <w:tr w:rsidR="00E61D84" w:rsidTr="00C67DE6">
        <w:tc>
          <w:tcPr>
            <w:tcW w:w="3960" w:type="dxa"/>
          </w:tcPr>
          <w:p w:rsidR="00E61D84" w:rsidRDefault="00E61D84" w:rsidP="00C67DE6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  <w:p w:rsidR="00E61D84" w:rsidRDefault="00E61D84" w:rsidP="00C67DE6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АДМИНИСТРАЦИЯ МУНИЦИПАЛЬНОГО РАЙОНА «ПЕЧОРА»</w:t>
            </w:r>
          </w:p>
          <w:p w:rsidR="00E61D84" w:rsidRDefault="00E61D84" w:rsidP="00C67DE6">
            <w:pPr>
              <w:tabs>
                <w:tab w:val="left" w:pos="2850"/>
              </w:tabs>
              <w:spacing w:line="256" w:lineRule="auto"/>
              <w:rPr>
                <w:b/>
                <w:bCs/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ab/>
            </w:r>
          </w:p>
        </w:tc>
        <w:tc>
          <w:tcPr>
            <w:tcW w:w="1800" w:type="dxa"/>
            <w:hideMark/>
          </w:tcPr>
          <w:p w:rsidR="00E61D84" w:rsidRDefault="00E61D84" w:rsidP="00C67DE6">
            <w:pPr>
              <w:spacing w:line="256" w:lineRule="auto"/>
              <w:jc w:val="center"/>
              <w:rPr>
                <w:sz w:val="24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4E355863" wp14:editId="6F8CA015">
                  <wp:extent cx="828675" cy="10287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</w:tcPr>
          <w:p w:rsidR="00E61D84" w:rsidRDefault="00E61D84" w:rsidP="00C67DE6">
            <w:pPr>
              <w:spacing w:line="256" w:lineRule="auto"/>
              <w:ind w:right="-108"/>
              <w:jc w:val="center"/>
              <w:rPr>
                <w:sz w:val="22"/>
                <w:szCs w:val="22"/>
                <w:lang w:eastAsia="en-US"/>
              </w:rPr>
            </w:pPr>
          </w:p>
          <w:p w:rsidR="00E61D84" w:rsidRDefault="00E61D84" w:rsidP="00C67DE6">
            <w:pPr>
              <w:pStyle w:val="2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«ПЕЧОРА»</w:t>
            </w:r>
          </w:p>
          <w:p w:rsidR="00E61D84" w:rsidRDefault="00E61D84" w:rsidP="00C67DE6">
            <w:pPr>
              <w:pStyle w:val="2"/>
              <w:spacing w:line="256" w:lineRule="auto"/>
              <w:rPr>
                <w:b w:val="0"/>
                <w:bCs w:val="0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МУНИЦИПАЛЬНÖЙ РАЙОНСА</w:t>
            </w:r>
          </w:p>
          <w:p w:rsidR="00E61D84" w:rsidRDefault="00E61D84" w:rsidP="00C67DE6">
            <w:pPr>
              <w:spacing w:line="256" w:lineRule="auto"/>
              <w:jc w:val="center"/>
              <w:rPr>
                <w:sz w:val="16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АДМИНИСТРАЦИЯ</w:t>
            </w:r>
          </w:p>
          <w:p w:rsidR="00E61D84" w:rsidRDefault="00E61D84" w:rsidP="00C67DE6">
            <w:pPr>
              <w:spacing w:line="256" w:lineRule="auto"/>
              <w:rPr>
                <w:sz w:val="16"/>
                <w:lang w:eastAsia="en-US"/>
              </w:rPr>
            </w:pPr>
          </w:p>
        </w:tc>
      </w:tr>
      <w:tr w:rsidR="00E61D84" w:rsidTr="00C67DE6">
        <w:tc>
          <w:tcPr>
            <w:tcW w:w="9540" w:type="dxa"/>
            <w:gridSpan w:val="3"/>
          </w:tcPr>
          <w:p w:rsidR="00E61D84" w:rsidRDefault="00E61D84" w:rsidP="00C67DE6">
            <w:pPr>
              <w:spacing w:line="256" w:lineRule="auto"/>
              <w:ind w:right="-108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E61D84" w:rsidRDefault="00E61D84" w:rsidP="00C67DE6">
            <w:pPr>
              <w:spacing w:line="256" w:lineRule="auto"/>
              <w:ind w:right="-108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РАСПОРЯЖЕНИЕ</w:t>
            </w:r>
          </w:p>
          <w:p w:rsidR="00E61D84" w:rsidRDefault="00E61D84" w:rsidP="00C67DE6">
            <w:pPr>
              <w:spacing w:line="256" w:lineRule="auto"/>
              <w:ind w:right="-108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ТШÖКТÖМ</w:t>
            </w:r>
          </w:p>
          <w:p w:rsidR="00E61D84" w:rsidRDefault="00E61D84" w:rsidP="00C67DE6">
            <w:pPr>
              <w:spacing w:line="256" w:lineRule="auto"/>
              <w:ind w:right="-108"/>
              <w:jc w:val="center"/>
              <w:rPr>
                <w:b/>
                <w:sz w:val="24"/>
                <w:lang w:eastAsia="en-US"/>
              </w:rPr>
            </w:pPr>
          </w:p>
        </w:tc>
      </w:tr>
      <w:tr w:rsidR="00E61D84" w:rsidTr="00C67DE6">
        <w:trPr>
          <w:trHeight w:val="565"/>
        </w:trPr>
        <w:tc>
          <w:tcPr>
            <w:tcW w:w="3960" w:type="dxa"/>
            <w:hideMark/>
          </w:tcPr>
          <w:p w:rsidR="00E61D84" w:rsidRDefault="00991CB7" w:rsidP="00C67DE6">
            <w:pPr>
              <w:pStyle w:val="3"/>
              <w:tabs>
                <w:tab w:val="left" w:pos="2862"/>
              </w:tabs>
              <w:spacing w:line="256" w:lineRule="auto"/>
              <w:rPr>
                <w:sz w:val="26"/>
                <w:szCs w:val="26"/>
                <w:u w:val="single"/>
                <w:lang w:eastAsia="en-US"/>
              </w:rPr>
            </w:pPr>
            <w:r>
              <w:rPr>
                <w:sz w:val="26"/>
                <w:szCs w:val="26"/>
                <w:u w:val="single"/>
                <w:lang w:eastAsia="en-US"/>
              </w:rPr>
              <w:t xml:space="preserve">    25  </w:t>
            </w:r>
            <w:r w:rsidR="00E61D84">
              <w:rPr>
                <w:sz w:val="26"/>
                <w:szCs w:val="26"/>
                <w:u w:val="single"/>
                <w:lang w:eastAsia="en-US"/>
              </w:rPr>
              <w:t xml:space="preserve"> мая </w:t>
            </w:r>
            <w:r w:rsidR="00AB1818">
              <w:rPr>
                <w:sz w:val="26"/>
                <w:szCs w:val="26"/>
                <w:u w:val="single"/>
                <w:lang w:eastAsia="en-US"/>
              </w:rPr>
              <w:t xml:space="preserve">  </w:t>
            </w:r>
            <w:r w:rsidR="00E61D84">
              <w:rPr>
                <w:sz w:val="26"/>
                <w:szCs w:val="26"/>
                <w:u w:val="single"/>
                <w:lang w:eastAsia="en-US"/>
              </w:rPr>
              <w:t>2026 г.</w:t>
            </w:r>
          </w:p>
          <w:p w:rsidR="00E61D84" w:rsidRDefault="00E61D84" w:rsidP="00E61D84">
            <w:pPr>
              <w:spacing w:line="256" w:lineRule="auto"/>
              <w:jc w:val="both"/>
              <w:rPr>
                <w:sz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г. Печора, Республика Коми</w:t>
            </w:r>
          </w:p>
        </w:tc>
        <w:tc>
          <w:tcPr>
            <w:tcW w:w="1800" w:type="dxa"/>
          </w:tcPr>
          <w:p w:rsidR="00E61D84" w:rsidRDefault="00E61D84" w:rsidP="00C67DE6">
            <w:pPr>
              <w:spacing w:line="256" w:lineRule="auto"/>
              <w:jc w:val="both"/>
              <w:rPr>
                <w:b/>
                <w:sz w:val="24"/>
                <w:lang w:eastAsia="en-US"/>
              </w:rPr>
            </w:pPr>
          </w:p>
        </w:tc>
        <w:tc>
          <w:tcPr>
            <w:tcW w:w="3780" w:type="dxa"/>
          </w:tcPr>
          <w:p w:rsidR="00E61D84" w:rsidRDefault="00E61D84" w:rsidP="00C67DE6">
            <w:pPr>
              <w:tabs>
                <w:tab w:val="left" w:pos="480"/>
                <w:tab w:val="left" w:pos="2697"/>
                <w:tab w:val="left" w:pos="2952"/>
                <w:tab w:val="right" w:pos="3611"/>
              </w:tabs>
              <w:spacing w:line="256" w:lineRule="auto"/>
              <w:jc w:val="center"/>
              <w:rPr>
                <w:bCs/>
                <w:szCs w:val="26"/>
                <w:lang w:eastAsia="en-US"/>
              </w:rPr>
            </w:pPr>
            <w:r>
              <w:rPr>
                <w:bCs/>
                <w:szCs w:val="26"/>
                <w:lang w:eastAsia="en-US"/>
              </w:rPr>
              <w:t xml:space="preserve">           </w:t>
            </w:r>
            <w:r w:rsidR="00991CB7">
              <w:rPr>
                <w:bCs/>
                <w:szCs w:val="26"/>
                <w:lang w:eastAsia="en-US"/>
              </w:rPr>
              <w:t xml:space="preserve">                       № 490</w:t>
            </w:r>
            <w:r>
              <w:rPr>
                <w:bCs/>
                <w:szCs w:val="26"/>
                <w:lang w:eastAsia="en-US"/>
              </w:rPr>
              <w:t xml:space="preserve"> -</w:t>
            </w:r>
            <w:r w:rsidR="00AB1818">
              <w:rPr>
                <w:bCs/>
                <w:szCs w:val="26"/>
                <w:lang w:eastAsia="en-US"/>
              </w:rPr>
              <w:t xml:space="preserve"> </w:t>
            </w:r>
            <w:proofErr w:type="gramStart"/>
            <w:r>
              <w:rPr>
                <w:bCs/>
                <w:szCs w:val="26"/>
                <w:lang w:eastAsia="en-US"/>
              </w:rPr>
              <w:t>р</w:t>
            </w:r>
            <w:proofErr w:type="gramEnd"/>
            <w:r>
              <w:rPr>
                <w:bCs/>
                <w:szCs w:val="26"/>
                <w:lang w:eastAsia="en-US"/>
              </w:rPr>
              <w:t xml:space="preserve">   </w:t>
            </w:r>
          </w:p>
          <w:p w:rsidR="00E61D84" w:rsidRDefault="00E61D84" w:rsidP="00C67DE6">
            <w:pPr>
              <w:spacing w:line="256" w:lineRule="auto"/>
              <w:jc w:val="both"/>
              <w:rPr>
                <w:b/>
                <w:bCs/>
                <w:sz w:val="24"/>
                <w:lang w:eastAsia="en-US"/>
              </w:rPr>
            </w:pPr>
          </w:p>
        </w:tc>
      </w:tr>
    </w:tbl>
    <w:p w:rsidR="00E61D84" w:rsidRDefault="00E61D84" w:rsidP="00E61D84">
      <w:pPr>
        <w:jc w:val="both"/>
        <w:rPr>
          <w:b/>
          <w:szCs w:val="26"/>
        </w:rPr>
      </w:pPr>
    </w:p>
    <w:p w:rsidR="00E61D84" w:rsidRDefault="00E61D84" w:rsidP="00E61D84">
      <w:pPr>
        <w:jc w:val="both"/>
        <w:rPr>
          <w:b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62"/>
        <w:gridCol w:w="4393"/>
      </w:tblGrid>
      <w:tr w:rsidR="00E61D84" w:rsidTr="00C67DE6">
        <w:tc>
          <w:tcPr>
            <w:tcW w:w="4962" w:type="dxa"/>
            <w:hideMark/>
          </w:tcPr>
          <w:p w:rsidR="00E61D84" w:rsidRDefault="00E61D84" w:rsidP="00E61D84">
            <w:pPr>
              <w:spacing w:line="256" w:lineRule="auto"/>
              <w:jc w:val="both"/>
              <w:rPr>
                <w:bCs/>
                <w:szCs w:val="26"/>
                <w:lang w:eastAsia="en-US"/>
              </w:rPr>
            </w:pPr>
            <w:r>
              <w:rPr>
                <w:bCs/>
                <w:szCs w:val="26"/>
              </w:rPr>
              <w:t>О внесении изменений в распоряжение администрации муниципального района «Печора» от 07.04.2026 г. № 325-р</w:t>
            </w:r>
          </w:p>
        </w:tc>
        <w:tc>
          <w:tcPr>
            <w:tcW w:w="4393" w:type="dxa"/>
          </w:tcPr>
          <w:p w:rsidR="00E61D84" w:rsidRDefault="00E61D84" w:rsidP="00C67DE6">
            <w:pPr>
              <w:spacing w:line="256" w:lineRule="auto"/>
              <w:jc w:val="both"/>
              <w:rPr>
                <w:bCs/>
                <w:szCs w:val="26"/>
                <w:lang w:eastAsia="en-US"/>
              </w:rPr>
            </w:pPr>
          </w:p>
        </w:tc>
      </w:tr>
    </w:tbl>
    <w:p w:rsidR="00E61D84" w:rsidRDefault="00E61D84" w:rsidP="00E61D84">
      <w:pPr>
        <w:jc w:val="both"/>
        <w:rPr>
          <w:bCs/>
          <w:szCs w:val="26"/>
        </w:rPr>
      </w:pPr>
    </w:p>
    <w:p w:rsidR="00E61D84" w:rsidRDefault="00E61D84" w:rsidP="00E61D84">
      <w:pPr>
        <w:jc w:val="both"/>
        <w:rPr>
          <w:bCs/>
          <w:szCs w:val="26"/>
        </w:rPr>
      </w:pPr>
    </w:p>
    <w:p w:rsidR="00E61D84" w:rsidRDefault="00E61D84" w:rsidP="00E61D84">
      <w:pPr>
        <w:ind w:firstLine="708"/>
        <w:jc w:val="both"/>
        <w:rPr>
          <w:szCs w:val="26"/>
        </w:rPr>
      </w:pPr>
      <w:r>
        <w:rPr>
          <w:szCs w:val="26"/>
        </w:rPr>
        <w:t>1. Внести в распоряжение администрации муниципального района «Печора» от 07.04.2026 г. №</w:t>
      </w:r>
      <w:r w:rsidR="00AB1818">
        <w:rPr>
          <w:szCs w:val="26"/>
        </w:rPr>
        <w:t xml:space="preserve"> </w:t>
      </w:r>
      <w:r>
        <w:rPr>
          <w:szCs w:val="26"/>
        </w:rPr>
        <w:t>325-р «О подготовке и проведении муниципального праздника «Последний звонок» в 2026 году» следующие изменения:</w:t>
      </w:r>
      <w:bookmarkStart w:id="0" w:name="_GoBack"/>
      <w:bookmarkEnd w:id="0"/>
    </w:p>
    <w:p w:rsidR="00E61D84" w:rsidRDefault="00E61D84" w:rsidP="00E61D84">
      <w:pPr>
        <w:ind w:firstLine="708"/>
        <w:jc w:val="both"/>
        <w:rPr>
          <w:szCs w:val="26"/>
        </w:rPr>
      </w:pPr>
      <w:r>
        <w:rPr>
          <w:szCs w:val="26"/>
        </w:rPr>
        <w:t xml:space="preserve">1.1. Пункт 8.2 распоряжения изложить в следующей редакции: </w:t>
      </w:r>
    </w:p>
    <w:p w:rsidR="00E61D84" w:rsidRDefault="00E61D84" w:rsidP="00E61D84">
      <w:pPr>
        <w:tabs>
          <w:tab w:val="left" w:pos="-3828"/>
          <w:tab w:val="num" w:pos="1260"/>
        </w:tabs>
        <w:ind w:firstLine="709"/>
        <w:jc w:val="both"/>
        <w:rPr>
          <w:szCs w:val="26"/>
        </w:rPr>
      </w:pPr>
      <w:r>
        <w:rPr>
          <w:szCs w:val="26"/>
        </w:rPr>
        <w:t>«8.2</w:t>
      </w:r>
      <w:r w:rsidRPr="00E15A2E">
        <w:rPr>
          <w:szCs w:val="26"/>
        </w:rPr>
        <w:t>. Обеспечить перекрытие автомобильных дорог по Печорскому проспекту от улицы Ленинградской до улицы Свободы</w:t>
      </w:r>
      <w:r>
        <w:rPr>
          <w:szCs w:val="26"/>
        </w:rPr>
        <w:t>:</w:t>
      </w:r>
    </w:p>
    <w:p w:rsidR="00E61D84" w:rsidRPr="00E15A2E" w:rsidRDefault="00E61D84" w:rsidP="00E61D84">
      <w:pPr>
        <w:tabs>
          <w:tab w:val="left" w:pos="-3828"/>
          <w:tab w:val="num" w:pos="1260"/>
        </w:tabs>
        <w:ind w:firstLine="709"/>
        <w:jc w:val="both"/>
        <w:rPr>
          <w:szCs w:val="26"/>
        </w:rPr>
      </w:pPr>
      <w:r>
        <w:rPr>
          <w:szCs w:val="26"/>
        </w:rPr>
        <w:t>-</w:t>
      </w:r>
      <w:r w:rsidRPr="00E15A2E">
        <w:rPr>
          <w:szCs w:val="26"/>
        </w:rPr>
        <w:t xml:space="preserve"> 2</w:t>
      </w:r>
      <w:r>
        <w:rPr>
          <w:szCs w:val="26"/>
        </w:rPr>
        <w:t>2</w:t>
      </w:r>
      <w:r w:rsidRPr="00E15A2E">
        <w:rPr>
          <w:szCs w:val="26"/>
        </w:rPr>
        <w:t xml:space="preserve"> мая 202</w:t>
      </w:r>
      <w:r>
        <w:rPr>
          <w:szCs w:val="26"/>
        </w:rPr>
        <w:t>6</w:t>
      </w:r>
      <w:r w:rsidRPr="00E15A2E">
        <w:rPr>
          <w:szCs w:val="26"/>
        </w:rPr>
        <w:t xml:space="preserve"> года с 1</w:t>
      </w:r>
      <w:r>
        <w:rPr>
          <w:szCs w:val="26"/>
        </w:rPr>
        <w:t>6</w:t>
      </w:r>
      <w:r w:rsidRPr="00E15A2E">
        <w:rPr>
          <w:szCs w:val="26"/>
        </w:rPr>
        <w:t>-00 до 1</w:t>
      </w:r>
      <w:r>
        <w:rPr>
          <w:szCs w:val="26"/>
        </w:rPr>
        <w:t>8</w:t>
      </w:r>
      <w:r w:rsidRPr="00E15A2E">
        <w:rPr>
          <w:szCs w:val="26"/>
        </w:rPr>
        <w:t>-00 часов во время проведения репетиции праздника на площади Победы</w:t>
      </w:r>
      <w:r>
        <w:rPr>
          <w:szCs w:val="26"/>
        </w:rPr>
        <w:t>;</w:t>
      </w:r>
    </w:p>
    <w:p w:rsidR="00E61D84" w:rsidRDefault="00E61D84" w:rsidP="00E61D84">
      <w:pPr>
        <w:ind w:firstLine="708"/>
        <w:jc w:val="both"/>
        <w:rPr>
          <w:szCs w:val="26"/>
        </w:rPr>
      </w:pPr>
      <w:r>
        <w:rPr>
          <w:szCs w:val="26"/>
        </w:rPr>
        <w:t>- 26 мая 2026 года</w:t>
      </w:r>
      <w:r w:rsidRPr="00E15A2E">
        <w:rPr>
          <w:szCs w:val="26"/>
        </w:rPr>
        <w:t xml:space="preserve"> с 1</w:t>
      </w:r>
      <w:r>
        <w:rPr>
          <w:szCs w:val="26"/>
        </w:rPr>
        <w:t>3</w:t>
      </w:r>
      <w:r w:rsidRPr="00E15A2E">
        <w:rPr>
          <w:szCs w:val="26"/>
        </w:rPr>
        <w:t>-30 до 1</w:t>
      </w:r>
      <w:r>
        <w:rPr>
          <w:szCs w:val="26"/>
        </w:rPr>
        <w:t>7</w:t>
      </w:r>
      <w:r w:rsidRPr="00E15A2E">
        <w:rPr>
          <w:szCs w:val="26"/>
        </w:rPr>
        <w:t>-</w:t>
      </w:r>
      <w:r>
        <w:rPr>
          <w:szCs w:val="26"/>
        </w:rPr>
        <w:t>00</w:t>
      </w:r>
      <w:r w:rsidRPr="00E15A2E">
        <w:rPr>
          <w:szCs w:val="26"/>
        </w:rPr>
        <w:t xml:space="preserve"> часов</w:t>
      </w:r>
      <w:r>
        <w:rPr>
          <w:szCs w:val="26"/>
        </w:rPr>
        <w:t xml:space="preserve"> во время проведения праздника на площади Победы»</w:t>
      </w:r>
      <w:r w:rsidRPr="00E15A2E">
        <w:rPr>
          <w:szCs w:val="26"/>
        </w:rPr>
        <w:t>.</w:t>
      </w:r>
    </w:p>
    <w:p w:rsidR="00E61D84" w:rsidRDefault="00E61D84" w:rsidP="00E61D84">
      <w:pPr>
        <w:ind w:firstLine="708"/>
        <w:jc w:val="both"/>
        <w:rPr>
          <w:szCs w:val="26"/>
        </w:rPr>
      </w:pPr>
      <w:r>
        <w:rPr>
          <w:szCs w:val="26"/>
        </w:rPr>
        <w:t>1.2</w:t>
      </w:r>
      <w:r w:rsidRPr="00FF77D1">
        <w:rPr>
          <w:szCs w:val="26"/>
        </w:rPr>
        <w:t xml:space="preserve">. </w:t>
      </w:r>
      <w:r>
        <w:rPr>
          <w:szCs w:val="26"/>
        </w:rPr>
        <w:t xml:space="preserve">Пункт 9.1 распоряжения изложить в следующей редакции: </w:t>
      </w:r>
    </w:p>
    <w:p w:rsidR="00E61D84" w:rsidRDefault="00E61D84" w:rsidP="00E61D84">
      <w:pPr>
        <w:ind w:firstLine="708"/>
        <w:jc w:val="both"/>
        <w:rPr>
          <w:szCs w:val="26"/>
        </w:rPr>
      </w:pPr>
      <w:r>
        <w:rPr>
          <w:szCs w:val="26"/>
        </w:rPr>
        <w:t>«</w:t>
      </w:r>
      <w:r w:rsidRPr="00FF77D1">
        <w:rPr>
          <w:szCs w:val="26"/>
        </w:rPr>
        <w:t>9.1. Оказать содействие в обеспечении охраны общественного порядка на территории площади Победы и парка Победы во время проведения праздника 26 мая 2026 года с 14-15 до 1</w:t>
      </w:r>
      <w:r>
        <w:rPr>
          <w:szCs w:val="26"/>
        </w:rPr>
        <w:t>7</w:t>
      </w:r>
      <w:r w:rsidRPr="00FF77D1">
        <w:rPr>
          <w:szCs w:val="26"/>
        </w:rPr>
        <w:t>-</w:t>
      </w:r>
      <w:r>
        <w:rPr>
          <w:szCs w:val="26"/>
        </w:rPr>
        <w:t>00</w:t>
      </w:r>
      <w:r w:rsidRPr="00FF77D1">
        <w:rPr>
          <w:szCs w:val="26"/>
        </w:rPr>
        <w:t xml:space="preserve"> часов</w:t>
      </w:r>
      <w:r>
        <w:rPr>
          <w:szCs w:val="26"/>
        </w:rPr>
        <w:t>»</w:t>
      </w:r>
      <w:r w:rsidRPr="00FF77D1">
        <w:rPr>
          <w:szCs w:val="26"/>
        </w:rPr>
        <w:t>.</w:t>
      </w:r>
    </w:p>
    <w:p w:rsidR="00E61D84" w:rsidRPr="00FF77D1" w:rsidRDefault="00E61D84" w:rsidP="00E61D84">
      <w:pPr>
        <w:ind w:firstLine="708"/>
        <w:jc w:val="both"/>
        <w:rPr>
          <w:szCs w:val="26"/>
        </w:rPr>
      </w:pPr>
      <w:r>
        <w:rPr>
          <w:szCs w:val="26"/>
        </w:rPr>
        <w:t>1.3. Пункт 9.2 распоряжения изложить в следующей редакции:</w:t>
      </w:r>
    </w:p>
    <w:p w:rsidR="00E61D84" w:rsidRDefault="00E61D84" w:rsidP="00E61D84">
      <w:pPr>
        <w:ind w:firstLine="708"/>
        <w:jc w:val="both"/>
        <w:rPr>
          <w:szCs w:val="26"/>
        </w:rPr>
      </w:pPr>
      <w:r>
        <w:rPr>
          <w:szCs w:val="26"/>
        </w:rPr>
        <w:t>«9.2. Обеспечить перекрытие автомобильных дорог по Печорскому проспекту от ул. Ленинградской до ул. Свободы:</w:t>
      </w:r>
    </w:p>
    <w:p w:rsidR="00E61D84" w:rsidRDefault="00E61D84" w:rsidP="00E61D84">
      <w:pPr>
        <w:ind w:firstLine="708"/>
        <w:jc w:val="both"/>
        <w:rPr>
          <w:szCs w:val="26"/>
        </w:rPr>
      </w:pPr>
      <w:r>
        <w:rPr>
          <w:szCs w:val="26"/>
        </w:rPr>
        <w:t>- 22 мая 2026 года с 16-00 до 18-00 часов во время проведения репетиции праздника на площади Победы;</w:t>
      </w:r>
    </w:p>
    <w:p w:rsidR="00E61D84" w:rsidRPr="002F0381" w:rsidRDefault="00E61D84" w:rsidP="00E61D84">
      <w:pPr>
        <w:ind w:firstLine="708"/>
        <w:jc w:val="both"/>
        <w:rPr>
          <w:szCs w:val="26"/>
        </w:rPr>
      </w:pPr>
      <w:r>
        <w:rPr>
          <w:szCs w:val="26"/>
        </w:rPr>
        <w:t xml:space="preserve">- 26 мая 2026 года с </w:t>
      </w:r>
      <w:r w:rsidR="00FC2DB2">
        <w:rPr>
          <w:szCs w:val="26"/>
        </w:rPr>
        <w:t>13-30 до 17-00 часов во время проведения праздника на площади Победы».</w:t>
      </w:r>
    </w:p>
    <w:p w:rsidR="00E61D84" w:rsidRDefault="00FC2DB2" w:rsidP="00E61D84">
      <w:pPr>
        <w:tabs>
          <w:tab w:val="left" w:pos="-3828"/>
          <w:tab w:val="left" w:pos="1276"/>
        </w:tabs>
        <w:ind w:firstLine="709"/>
        <w:jc w:val="both"/>
        <w:rPr>
          <w:szCs w:val="26"/>
        </w:rPr>
      </w:pPr>
      <w:r>
        <w:rPr>
          <w:szCs w:val="26"/>
        </w:rPr>
        <w:t>2</w:t>
      </w:r>
      <w:r w:rsidR="00E61D84">
        <w:rPr>
          <w:szCs w:val="26"/>
        </w:rPr>
        <w:t>. Настоящее распоряжение подлежит размещению на официальном сайте муниципального района «Печора».</w:t>
      </w:r>
    </w:p>
    <w:p w:rsidR="00E61D84" w:rsidRDefault="00E61D84" w:rsidP="00E61D84">
      <w:pPr>
        <w:tabs>
          <w:tab w:val="left" w:pos="-3828"/>
        </w:tabs>
        <w:jc w:val="both"/>
        <w:rPr>
          <w:szCs w:val="26"/>
        </w:rPr>
      </w:pPr>
    </w:p>
    <w:p w:rsidR="00E61D84" w:rsidRDefault="00E61D84" w:rsidP="00E61D84">
      <w:pPr>
        <w:jc w:val="both"/>
        <w:rPr>
          <w:szCs w:val="26"/>
        </w:rPr>
      </w:pPr>
    </w:p>
    <w:p w:rsidR="00E61D84" w:rsidRDefault="00E61D84" w:rsidP="00E61D84">
      <w:pPr>
        <w:jc w:val="both"/>
        <w:rPr>
          <w:szCs w:val="26"/>
        </w:rPr>
      </w:pPr>
    </w:p>
    <w:tbl>
      <w:tblPr>
        <w:tblW w:w="9498" w:type="dxa"/>
        <w:tblInd w:w="-142" w:type="dxa"/>
        <w:tblLook w:val="01E0" w:firstRow="1" w:lastRow="1" w:firstColumn="1" w:lastColumn="1" w:noHBand="0" w:noVBand="0"/>
      </w:tblPr>
      <w:tblGrid>
        <w:gridCol w:w="5002"/>
        <w:gridCol w:w="4496"/>
      </w:tblGrid>
      <w:tr w:rsidR="00E61D84" w:rsidTr="00C67DE6">
        <w:tc>
          <w:tcPr>
            <w:tcW w:w="5002" w:type="dxa"/>
            <w:hideMark/>
          </w:tcPr>
          <w:p w:rsidR="00E61D84" w:rsidRDefault="00E61D84" w:rsidP="00C67DE6">
            <w:pPr>
              <w:overflowPunct/>
              <w:spacing w:line="256" w:lineRule="auto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Глава муниципального района «Печора» –</w:t>
            </w:r>
          </w:p>
          <w:p w:rsidR="00E61D84" w:rsidRDefault="00E61D84" w:rsidP="00C67DE6">
            <w:pPr>
              <w:overflowPunct/>
              <w:spacing w:line="256" w:lineRule="auto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руководитель администрации</w:t>
            </w:r>
          </w:p>
        </w:tc>
        <w:tc>
          <w:tcPr>
            <w:tcW w:w="4496" w:type="dxa"/>
            <w:hideMark/>
          </w:tcPr>
          <w:p w:rsidR="00E61D84" w:rsidRDefault="00E61D84" w:rsidP="00C67DE6">
            <w:pPr>
              <w:overflowPunct/>
              <w:spacing w:line="256" w:lineRule="auto"/>
              <w:jc w:val="center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 xml:space="preserve">     </w:t>
            </w:r>
          </w:p>
          <w:p w:rsidR="00E61D84" w:rsidRDefault="00E61D84" w:rsidP="00C67DE6">
            <w:pPr>
              <w:spacing w:line="256" w:lineRule="auto"/>
              <w:jc w:val="right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 xml:space="preserve">                                О.И. Шутов                   </w:t>
            </w:r>
          </w:p>
        </w:tc>
      </w:tr>
    </w:tbl>
    <w:p w:rsidR="00DF4A94" w:rsidRDefault="00991CB7"/>
    <w:sectPr w:rsidR="00DF4A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D84"/>
    <w:rsid w:val="00612529"/>
    <w:rsid w:val="008C27B7"/>
    <w:rsid w:val="00991CB7"/>
    <w:rsid w:val="00AB1818"/>
    <w:rsid w:val="00E61D84"/>
    <w:rsid w:val="00FC2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D84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E61D84"/>
    <w:pPr>
      <w:jc w:val="center"/>
    </w:pPr>
    <w:rPr>
      <w:b/>
      <w:bCs/>
      <w:sz w:val="18"/>
    </w:rPr>
  </w:style>
  <w:style w:type="character" w:customStyle="1" w:styleId="20">
    <w:name w:val="Основной текст 2 Знак"/>
    <w:basedOn w:val="a0"/>
    <w:link w:val="2"/>
    <w:semiHidden/>
    <w:rsid w:val="00E61D84"/>
    <w:rPr>
      <w:rFonts w:ascii="Times New Roman" w:eastAsia="Times New Roman" w:hAnsi="Times New Roman" w:cs="Times New Roman"/>
      <w:b/>
      <w:bCs/>
      <w:sz w:val="18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E61D84"/>
    <w:pPr>
      <w:jc w:val="both"/>
    </w:pPr>
    <w:rPr>
      <w:sz w:val="24"/>
    </w:rPr>
  </w:style>
  <w:style w:type="character" w:customStyle="1" w:styleId="30">
    <w:name w:val="Основной текст 3 Знак"/>
    <w:basedOn w:val="a0"/>
    <w:link w:val="3"/>
    <w:semiHidden/>
    <w:rsid w:val="00E61D8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C2DB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2DB2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D84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E61D84"/>
    <w:pPr>
      <w:jc w:val="center"/>
    </w:pPr>
    <w:rPr>
      <w:b/>
      <w:bCs/>
      <w:sz w:val="18"/>
    </w:rPr>
  </w:style>
  <w:style w:type="character" w:customStyle="1" w:styleId="20">
    <w:name w:val="Основной текст 2 Знак"/>
    <w:basedOn w:val="a0"/>
    <w:link w:val="2"/>
    <w:semiHidden/>
    <w:rsid w:val="00E61D84"/>
    <w:rPr>
      <w:rFonts w:ascii="Times New Roman" w:eastAsia="Times New Roman" w:hAnsi="Times New Roman" w:cs="Times New Roman"/>
      <w:b/>
      <w:bCs/>
      <w:sz w:val="18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E61D84"/>
    <w:pPr>
      <w:jc w:val="both"/>
    </w:pPr>
    <w:rPr>
      <w:sz w:val="24"/>
    </w:rPr>
  </w:style>
  <w:style w:type="character" w:customStyle="1" w:styleId="30">
    <w:name w:val="Основной текст 3 Знак"/>
    <w:basedOn w:val="a0"/>
    <w:link w:val="3"/>
    <w:semiHidden/>
    <w:rsid w:val="00E61D8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C2DB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2DB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IASatula</dc:creator>
  <cp:keywords/>
  <dc:description/>
  <cp:lastModifiedBy>Пользователь</cp:lastModifiedBy>
  <cp:revision>3</cp:revision>
  <cp:lastPrinted>2026-05-25T11:09:00Z</cp:lastPrinted>
  <dcterms:created xsi:type="dcterms:W3CDTF">2026-05-25T06:29:00Z</dcterms:created>
  <dcterms:modified xsi:type="dcterms:W3CDTF">2026-05-25T11:10:00Z</dcterms:modified>
</cp:coreProperties>
</file>