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851B12" w:rsidTr="00851B12">
        <w:tc>
          <w:tcPr>
            <w:tcW w:w="3936" w:type="dxa"/>
          </w:tcPr>
          <w:p w:rsidR="00851B12" w:rsidRPr="00851B12" w:rsidRDefault="00851B12" w:rsidP="00851B1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5" w:type="dxa"/>
          </w:tcPr>
          <w:p w:rsidR="00851B12" w:rsidRPr="00851B12" w:rsidRDefault="00851B12" w:rsidP="0078024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</w:tc>
      </w:tr>
      <w:tr w:rsidR="00851B12" w:rsidTr="00851B12">
        <w:tc>
          <w:tcPr>
            <w:tcW w:w="3936" w:type="dxa"/>
          </w:tcPr>
          <w:p w:rsidR="00851B12" w:rsidRPr="00851B12" w:rsidRDefault="00851B12" w:rsidP="00851B1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35" w:type="dxa"/>
          </w:tcPr>
          <w:p w:rsidR="00851B12" w:rsidRPr="00851B12" w:rsidRDefault="00851B12" w:rsidP="00851B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распоряжению администрации  МР «Печора»</w:t>
            </w:r>
          </w:p>
        </w:tc>
      </w:tr>
      <w:tr w:rsidR="00851B12" w:rsidTr="00851B12">
        <w:tc>
          <w:tcPr>
            <w:tcW w:w="3936" w:type="dxa"/>
          </w:tcPr>
          <w:p w:rsidR="00851B12" w:rsidRPr="00851B12" w:rsidRDefault="00851B12" w:rsidP="00851B1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5" w:type="dxa"/>
          </w:tcPr>
          <w:p w:rsidR="00851B12" w:rsidRPr="00851B12" w:rsidRDefault="00851B12" w:rsidP="001325B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от  </w:t>
            </w:r>
            <w:r w:rsidR="001325B8">
              <w:rPr>
                <w:rFonts w:ascii="Times New Roman" w:hAnsi="Times New Roman" w:cs="Times New Roman"/>
                <w:sz w:val="26"/>
                <w:szCs w:val="26"/>
              </w:rPr>
              <w:t xml:space="preserve">28  01.2016 г.  № </w:t>
            </w:r>
            <w:bookmarkStart w:id="0" w:name="_GoBack"/>
            <w:bookmarkEnd w:id="0"/>
            <w:r w:rsidR="001325B8">
              <w:rPr>
                <w:rFonts w:ascii="Times New Roman" w:hAnsi="Times New Roman" w:cs="Times New Roman"/>
                <w:sz w:val="26"/>
                <w:szCs w:val="26"/>
              </w:rPr>
              <w:t>60-р</w:t>
            </w:r>
          </w:p>
        </w:tc>
      </w:tr>
    </w:tbl>
    <w:p w:rsidR="009D5463" w:rsidRDefault="001325B8" w:rsidP="00851B12">
      <w:pPr>
        <w:jc w:val="center"/>
      </w:pPr>
    </w:p>
    <w:p w:rsidR="00851B12" w:rsidRDefault="00851B12" w:rsidP="00851B12">
      <w:pPr>
        <w:jc w:val="center"/>
      </w:pPr>
    </w:p>
    <w:p w:rsidR="00851B12" w:rsidRDefault="00851B12" w:rsidP="00851B1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1B12">
        <w:rPr>
          <w:rFonts w:ascii="Times New Roman" w:hAnsi="Times New Roman" w:cs="Times New Roman"/>
          <w:sz w:val="26"/>
          <w:szCs w:val="26"/>
        </w:rPr>
        <w:t>Состав штаба по вопросам диспансеризаци</w:t>
      </w:r>
      <w:r>
        <w:rPr>
          <w:rFonts w:ascii="Times New Roman" w:hAnsi="Times New Roman" w:cs="Times New Roman"/>
          <w:sz w:val="26"/>
          <w:szCs w:val="26"/>
        </w:rPr>
        <w:t>и</w:t>
      </w:r>
    </w:p>
    <w:p w:rsidR="00851B12" w:rsidRDefault="00851B12" w:rsidP="00851B1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Шахова И.А.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руководитель штаба, заместитель главы администрации МР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ечора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Лавренова</w:t>
            </w:r>
            <w:proofErr w:type="spellEnd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Л.Л.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секретарь  штаба, ведущий эксперт администрации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Бака А.И.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главный врач НУЗ «Узловая поликлиника на ст. Печора ОАО «РЖД» (по согласованию)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Глазкова О.Н. 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заведующий сектором потребительского рынка и развития предпринимательства администрации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Зорькина</w:t>
            </w:r>
            <w:proofErr w:type="spellEnd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образования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Котвицкая</w:t>
            </w:r>
            <w:proofErr w:type="spellEnd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Т.Е.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культуры и туризма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Смирнова Е.Ю.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- заведующий отделом жилищно-коммунального хозяйства </w:t>
            </w:r>
            <w:proofErr w:type="spellStart"/>
            <w:proofErr w:type="gramStart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админи</w:t>
            </w:r>
            <w:proofErr w:type="spellEnd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страции</w:t>
            </w:r>
            <w:proofErr w:type="spellEnd"/>
            <w:proofErr w:type="gramEnd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Фетисова О.И.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заведующий отделом информационно-аналитической работы и общественных связей администрации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Чупрова Н.Л.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главный врач ГБУЗ РК «Печорская центральная районная больница» (по согласованию)</w:t>
            </w:r>
          </w:p>
        </w:tc>
      </w:tr>
    </w:tbl>
    <w:p w:rsidR="00851B12" w:rsidRDefault="00851B12" w:rsidP="00851B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1B12" w:rsidRDefault="00851B12" w:rsidP="00851B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1B12" w:rsidRPr="00851B12" w:rsidRDefault="00851B12" w:rsidP="00851B1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sectPr w:rsidR="00851B12" w:rsidRPr="00851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FA"/>
    <w:rsid w:val="00082D50"/>
    <w:rsid w:val="001325B8"/>
    <w:rsid w:val="002E79FA"/>
    <w:rsid w:val="0078024B"/>
    <w:rsid w:val="00851B12"/>
    <w:rsid w:val="00CA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</dc:creator>
  <cp:keywords/>
  <dc:description/>
  <cp:lastModifiedBy>Lavrenova</cp:lastModifiedBy>
  <cp:revision>4</cp:revision>
  <cp:lastPrinted>2016-01-20T08:50:00Z</cp:lastPrinted>
  <dcterms:created xsi:type="dcterms:W3CDTF">2016-01-20T08:40:00Z</dcterms:created>
  <dcterms:modified xsi:type="dcterms:W3CDTF">2016-01-29T07:32:00Z</dcterms:modified>
</cp:coreProperties>
</file>