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4E6494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1735373" wp14:editId="1055180E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4E6494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CC753E" w:rsidRDefault="00CC753E" w:rsidP="00332529">
      <w:pPr>
        <w:keepNext/>
        <w:jc w:val="center"/>
        <w:outlineLvl w:val="7"/>
        <w:rPr>
          <w:b/>
          <w:sz w:val="26"/>
          <w:szCs w:val="26"/>
        </w:rPr>
      </w:pPr>
    </w:p>
    <w:p w:rsidR="00615EE4" w:rsidRDefault="00615EE4" w:rsidP="004F4A63">
      <w:pPr>
        <w:jc w:val="center"/>
        <w:rPr>
          <w:b/>
          <w:bCs/>
          <w:kern w:val="2"/>
          <w:sz w:val="26"/>
          <w:szCs w:val="26"/>
          <w:lang w:eastAsia="en-US"/>
          <w14:ligatures w14:val="standardContextual"/>
        </w:rPr>
      </w:pPr>
      <w:r w:rsidRPr="00615EE4">
        <w:rPr>
          <w:b/>
          <w:bCs/>
          <w:kern w:val="2"/>
          <w:sz w:val="26"/>
          <w:szCs w:val="26"/>
          <w:lang w:eastAsia="en-US"/>
          <w14:ligatures w14:val="standardContextual"/>
        </w:rPr>
        <w:t>О внесении изменений в решение Совета муниципального района «Печора»</w:t>
      </w:r>
    </w:p>
    <w:p w:rsidR="00615EE4" w:rsidRDefault="00615EE4" w:rsidP="004F4A63">
      <w:pPr>
        <w:jc w:val="center"/>
        <w:rPr>
          <w:b/>
          <w:bCs/>
          <w:kern w:val="2"/>
          <w:sz w:val="26"/>
          <w:szCs w:val="26"/>
          <w:lang w:eastAsia="en-US"/>
          <w14:ligatures w14:val="standardContextual"/>
        </w:rPr>
      </w:pPr>
      <w:r w:rsidRPr="00615EE4">
        <w:rPr>
          <w:b/>
          <w:bCs/>
          <w:kern w:val="2"/>
          <w:sz w:val="26"/>
          <w:szCs w:val="26"/>
          <w:lang w:eastAsia="en-US"/>
          <w14:ligatures w14:val="standardContextual"/>
        </w:rPr>
        <w:t xml:space="preserve">от 16 августа 2022 года № 7-19/214 «Об утверждении Положения о порядке </w:t>
      </w:r>
      <w:proofErr w:type="gramStart"/>
      <w:r w:rsidRPr="00615EE4">
        <w:rPr>
          <w:b/>
          <w:bCs/>
          <w:kern w:val="2"/>
          <w:sz w:val="26"/>
          <w:szCs w:val="26"/>
          <w:lang w:eastAsia="en-US"/>
          <w14:ligatures w14:val="standardContextual"/>
        </w:rPr>
        <w:t>предоставления жилых помещений муниципального жилищного фонда коммерческого использования муниципального образования</w:t>
      </w:r>
      <w:proofErr w:type="gramEnd"/>
    </w:p>
    <w:p w:rsidR="00615EE4" w:rsidRPr="00615EE4" w:rsidRDefault="00615EE4" w:rsidP="004F4A63">
      <w:pPr>
        <w:jc w:val="center"/>
        <w:rPr>
          <w:b/>
          <w:bCs/>
          <w:kern w:val="2"/>
          <w:sz w:val="26"/>
          <w:szCs w:val="26"/>
          <w:lang w:eastAsia="en-US"/>
          <w14:ligatures w14:val="standardContextual"/>
        </w:rPr>
      </w:pPr>
      <w:r w:rsidRPr="00615EE4">
        <w:rPr>
          <w:b/>
          <w:bCs/>
          <w:kern w:val="2"/>
          <w:sz w:val="26"/>
          <w:szCs w:val="26"/>
          <w:lang w:eastAsia="en-US"/>
          <w14:ligatures w14:val="standardContextual"/>
        </w:rPr>
        <w:t>муниципального района «Печора»</w:t>
      </w:r>
    </w:p>
    <w:p w:rsidR="00615EE4" w:rsidRDefault="00615EE4" w:rsidP="004F4A63">
      <w:pPr>
        <w:rPr>
          <w:sz w:val="26"/>
          <w:szCs w:val="26"/>
        </w:rPr>
      </w:pPr>
    </w:p>
    <w:p w:rsidR="00615EE4" w:rsidRPr="00615EE4" w:rsidRDefault="00615EE4" w:rsidP="00615EE4">
      <w:pPr>
        <w:rPr>
          <w:sz w:val="26"/>
          <w:szCs w:val="26"/>
        </w:rPr>
      </w:pPr>
    </w:p>
    <w:p w:rsidR="00615EE4" w:rsidRPr="00615EE4" w:rsidRDefault="00615EE4" w:rsidP="004F4A63">
      <w:pPr>
        <w:ind w:firstLine="709"/>
        <w:jc w:val="both"/>
        <w:rPr>
          <w:b/>
          <w:sz w:val="26"/>
          <w:szCs w:val="26"/>
        </w:rPr>
      </w:pPr>
      <w:r w:rsidRPr="00615EE4">
        <w:rPr>
          <w:sz w:val="26"/>
          <w:szCs w:val="26"/>
        </w:rPr>
        <w:t>Руководствуясь статьями 19,</w:t>
      </w:r>
      <w:r w:rsidR="00641F04">
        <w:rPr>
          <w:sz w:val="26"/>
          <w:szCs w:val="26"/>
        </w:rPr>
        <w:t xml:space="preserve"> </w:t>
      </w:r>
      <w:r w:rsidRPr="00615EE4">
        <w:rPr>
          <w:sz w:val="26"/>
          <w:szCs w:val="26"/>
        </w:rPr>
        <w:t>30,</w:t>
      </w:r>
      <w:r w:rsidR="00641F04">
        <w:rPr>
          <w:sz w:val="26"/>
          <w:szCs w:val="26"/>
        </w:rPr>
        <w:t xml:space="preserve"> </w:t>
      </w:r>
      <w:bookmarkStart w:id="0" w:name="_GoBack"/>
      <w:bookmarkEnd w:id="0"/>
      <w:r w:rsidRPr="00615EE4">
        <w:rPr>
          <w:sz w:val="26"/>
          <w:szCs w:val="26"/>
        </w:rPr>
        <w:t xml:space="preserve">155 Жилищного Кодекса Российской Федерации, главами 34 и 35 Гражданского Кодекса Российской Федерации, статьей 26 Устава муниципального образования муниципального района «Печора» Совет муниципального района </w:t>
      </w:r>
      <w:r>
        <w:rPr>
          <w:sz w:val="26"/>
          <w:szCs w:val="26"/>
        </w:rPr>
        <w:t xml:space="preserve">«Печора» </w:t>
      </w:r>
      <w:proofErr w:type="gramStart"/>
      <w:r w:rsidRPr="00615EE4">
        <w:rPr>
          <w:b/>
          <w:sz w:val="26"/>
          <w:szCs w:val="26"/>
        </w:rPr>
        <w:t>р</w:t>
      </w:r>
      <w:proofErr w:type="gramEnd"/>
      <w:r w:rsidRPr="00615EE4">
        <w:rPr>
          <w:b/>
          <w:sz w:val="26"/>
          <w:szCs w:val="26"/>
        </w:rPr>
        <w:t xml:space="preserve"> е ш и л:</w:t>
      </w:r>
    </w:p>
    <w:p w:rsidR="00615EE4" w:rsidRPr="00615EE4" w:rsidRDefault="00615EE4" w:rsidP="004F4A63">
      <w:pPr>
        <w:jc w:val="both"/>
        <w:rPr>
          <w:sz w:val="26"/>
          <w:szCs w:val="26"/>
        </w:rPr>
      </w:pPr>
    </w:p>
    <w:p w:rsidR="00615EE4" w:rsidRPr="00615EE4" w:rsidRDefault="00615EE4" w:rsidP="004F4A6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5EE4">
        <w:rPr>
          <w:rFonts w:eastAsia="Calibri"/>
          <w:sz w:val="26"/>
          <w:szCs w:val="26"/>
          <w:lang w:eastAsia="en-US"/>
        </w:rPr>
        <w:t xml:space="preserve">1. Внести в </w:t>
      </w:r>
      <w:hyperlink r:id="rId7" w:history="1">
        <w:r w:rsidRPr="00615EE4">
          <w:rPr>
            <w:rFonts w:eastAsia="Calibri"/>
            <w:sz w:val="26"/>
            <w:szCs w:val="26"/>
            <w:lang w:eastAsia="en-US"/>
          </w:rPr>
          <w:t>решение</w:t>
        </w:r>
      </w:hyperlink>
      <w:r w:rsidRPr="00615EE4">
        <w:rPr>
          <w:rFonts w:eastAsia="Calibri"/>
          <w:sz w:val="26"/>
          <w:szCs w:val="26"/>
          <w:lang w:eastAsia="en-US"/>
        </w:rPr>
        <w:t xml:space="preserve"> Совета муниципального района «Печора» от 16 августа 2022 года № 7-19/214 «Об утверждении Положения о порядке </w:t>
      </w:r>
      <w:proofErr w:type="gramStart"/>
      <w:r w:rsidRPr="00615EE4">
        <w:rPr>
          <w:rFonts w:eastAsia="Calibri"/>
          <w:sz w:val="26"/>
          <w:szCs w:val="26"/>
          <w:lang w:eastAsia="en-US"/>
        </w:rPr>
        <w:t>предоставления жилых помещений муниципального жилищного фонда коммерческого использования  муниципального образования муниципального</w:t>
      </w:r>
      <w:proofErr w:type="gramEnd"/>
      <w:r w:rsidRPr="00615EE4">
        <w:rPr>
          <w:rFonts w:eastAsia="Calibri"/>
          <w:sz w:val="26"/>
          <w:szCs w:val="26"/>
          <w:lang w:eastAsia="en-US"/>
        </w:rPr>
        <w:t xml:space="preserve"> района «Печора» следующие изменения:</w:t>
      </w:r>
    </w:p>
    <w:p w:rsidR="00615EE4" w:rsidRPr="00615EE4" w:rsidRDefault="00615EE4" w:rsidP="004F4A6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5EE4">
        <w:rPr>
          <w:rFonts w:eastAsia="Calibri"/>
          <w:sz w:val="26"/>
          <w:szCs w:val="26"/>
          <w:lang w:eastAsia="en-US"/>
        </w:rPr>
        <w:t>1.1. В приложении 1 к решению:</w:t>
      </w:r>
    </w:p>
    <w:p w:rsidR="00615EE4" w:rsidRPr="00615EE4" w:rsidRDefault="00615EE4" w:rsidP="004F4A6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5EE4">
        <w:rPr>
          <w:rFonts w:eastAsia="Calibri"/>
          <w:sz w:val="26"/>
          <w:szCs w:val="26"/>
          <w:lang w:eastAsia="en-US"/>
        </w:rPr>
        <w:t>1.1.1. В пункте 2.5. слова «не применяются правила, предусмотренные пунктами 5.2.6, 5.2.7 настоящего Положения</w:t>
      </w:r>
      <w:proofErr w:type="gramStart"/>
      <w:r w:rsidRPr="00615EE4">
        <w:rPr>
          <w:rFonts w:eastAsia="Calibri"/>
          <w:sz w:val="26"/>
          <w:szCs w:val="26"/>
          <w:lang w:eastAsia="en-US"/>
        </w:rPr>
        <w:t xml:space="preserve">.» </w:t>
      </w:r>
      <w:proofErr w:type="gramEnd"/>
      <w:r w:rsidRPr="00615EE4">
        <w:rPr>
          <w:rFonts w:eastAsia="Calibri"/>
          <w:sz w:val="26"/>
          <w:szCs w:val="26"/>
          <w:lang w:eastAsia="en-US"/>
        </w:rPr>
        <w:t>заменить словами «не применяются правила, предусмотренные статьей 684 Гражданского кодекса Российской Федерации.»;</w:t>
      </w:r>
    </w:p>
    <w:p w:rsidR="00615EE4" w:rsidRPr="00615EE4" w:rsidRDefault="00615EE4" w:rsidP="004F4A6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5EE4">
        <w:rPr>
          <w:rFonts w:eastAsia="Calibri"/>
          <w:sz w:val="26"/>
          <w:szCs w:val="26"/>
          <w:lang w:eastAsia="en-US"/>
        </w:rPr>
        <w:t xml:space="preserve">1.1.2. Пункт 4.17 дополнить подпунктом 8 следующего содержания: </w:t>
      </w:r>
    </w:p>
    <w:p w:rsidR="00615EE4" w:rsidRPr="00615EE4" w:rsidRDefault="00615EE4" w:rsidP="004F4A6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5EE4">
        <w:rPr>
          <w:rFonts w:eastAsia="Calibri"/>
          <w:sz w:val="26"/>
          <w:szCs w:val="26"/>
          <w:lang w:eastAsia="en-US"/>
        </w:rPr>
        <w:t>«8) наличие задолженности по оплате жилищно-коммунальных услуг более двух месяцев по ранее заключенному договору коммерческого найма жилого помещения, находящегося в собственности муниципального района «Печора» (применятся при заключении договора коммерческого найма на новый срок</w:t>
      </w:r>
      <w:proofErr w:type="gramStart"/>
      <w:r w:rsidRPr="00615EE4">
        <w:rPr>
          <w:rFonts w:eastAsia="Calibri"/>
          <w:sz w:val="26"/>
          <w:szCs w:val="26"/>
          <w:lang w:eastAsia="en-US"/>
        </w:rPr>
        <w:t>.»</w:t>
      </w:r>
      <w:r>
        <w:rPr>
          <w:rFonts w:eastAsia="Calibri"/>
          <w:sz w:val="26"/>
          <w:szCs w:val="26"/>
          <w:lang w:eastAsia="en-US"/>
        </w:rPr>
        <w:t>.</w:t>
      </w:r>
      <w:proofErr w:type="gramEnd"/>
    </w:p>
    <w:p w:rsidR="00615EE4" w:rsidRPr="00615EE4" w:rsidRDefault="00615EE4" w:rsidP="004F4A6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5EE4">
        <w:rPr>
          <w:rFonts w:eastAsia="Calibri"/>
          <w:sz w:val="26"/>
          <w:szCs w:val="26"/>
          <w:lang w:eastAsia="en-US"/>
        </w:rPr>
        <w:t>1.2.</w:t>
      </w:r>
      <w:r w:rsidRPr="00615EE4">
        <w:rPr>
          <w:sz w:val="26"/>
          <w:szCs w:val="26"/>
        </w:rPr>
        <w:t xml:space="preserve"> </w:t>
      </w:r>
      <w:r w:rsidRPr="00615EE4">
        <w:rPr>
          <w:rFonts w:eastAsia="Calibri"/>
          <w:sz w:val="26"/>
          <w:szCs w:val="26"/>
          <w:lang w:eastAsia="en-US"/>
        </w:rPr>
        <w:t xml:space="preserve">В Приложении к Положению о порядке </w:t>
      </w:r>
      <w:proofErr w:type="gramStart"/>
      <w:r w:rsidRPr="00615EE4">
        <w:rPr>
          <w:rFonts w:eastAsia="Calibri"/>
          <w:sz w:val="26"/>
          <w:szCs w:val="26"/>
          <w:lang w:eastAsia="en-US"/>
        </w:rPr>
        <w:t>предоставления жилых помещений муниципального жилищного фонда коммерческого использования муниципального образования муниципального</w:t>
      </w:r>
      <w:proofErr w:type="gramEnd"/>
      <w:r w:rsidRPr="00615EE4">
        <w:rPr>
          <w:rFonts w:eastAsia="Calibri"/>
          <w:sz w:val="26"/>
          <w:szCs w:val="26"/>
          <w:lang w:eastAsia="en-US"/>
        </w:rPr>
        <w:t xml:space="preserve"> района «Печора»:</w:t>
      </w:r>
    </w:p>
    <w:p w:rsidR="00615EE4" w:rsidRPr="00615EE4" w:rsidRDefault="00615EE4" w:rsidP="004F4A6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5EE4">
        <w:rPr>
          <w:rFonts w:eastAsia="Calibri"/>
          <w:sz w:val="26"/>
          <w:szCs w:val="26"/>
          <w:lang w:eastAsia="en-US"/>
        </w:rPr>
        <w:t>1.2.1. Пункт 2.1.6. дополнить словами: «Настоящий пункт не применяется к Договору, заключенному на срок до одного года (</w:t>
      </w:r>
      <w:proofErr w:type="spellStart"/>
      <w:r w:rsidRPr="00615EE4">
        <w:rPr>
          <w:rFonts w:eastAsia="Calibri"/>
          <w:sz w:val="26"/>
          <w:szCs w:val="26"/>
          <w:lang w:eastAsia="en-US"/>
        </w:rPr>
        <w:t>красткосрочный</w:t>
      </w:r>
      <w:proofErr w:type="spellEnd"/>
      <w:r w:rsidRPr="00615EE4">
        <w:rPr>
          <w:rFonts w:eastAsia="Calibri"/>
          <w:sz w:val="26"/>
          <w:szCs w:val="26"/>
          <w:lang w:eastAsia="en-US"/>
        </w:rPr>
        <w:t xml:space="preserve"> наем).»;</w:t>
      </w:r>
    </w:p>
    <w:p w:rsidR="00615EE4" w:rsidRPr="00615EE4" w:rsidRDefault="00615EE4" w:rsidP="004F4A6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5EE4">
        <w:rPr>
          <w:rFonts w:eastAsia="Calibri"/>
          <w:sz w:val="26"/>
          <w:szCs w:val="26"/>
          <w:lang w:eastAsia="en-US"/>
        </w:rPr>
        <w:t>1.2.2. Пункт 2.1.7. дополнить словами: «Настоящий пункт не применяется к Договору, заключенному на срок до одного года (</w:t>
      </w:r>
      <w:proofErr w:type="spellStart"/>
      <w:r w:rsidRPr="00615EE4">
        <w:rPr>
          <w:rFonts w:eastAsia="Calibri"/>
          <w:sz w:val="26"/>
          <w:szCs w:val="26"/>
          <w:lang w:eastAsia="en-US"/>
        </w:rPr>
        <w:t>красткосрочный</w:t>
      </w:r>
      <w:proofErr w:type="spellEnd"/>
      <w:r w:rsidRPr="00615EE4">
        <w:rPr>
          <w:rFonts w:eastAsia="Calibri"/>
          <w:sz w:val="26"/>
          <w:szCs w:val="26"/>
          <w:lang w:eastAsia="en-US"/>
        </w:rPr>
        <w:t xml:space="preserve"> наем).»;</w:t>
      </w:r>
    </w:p>
    <w:p w:rsidR="004F4A63" w:rsidRDefault="00615EE4" w:rsidP="004F4A6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5EE4">
        <w:rPr>
          <w:rFonts w:eastAsia="Calibri"/>
          <w:sz w:val="26"/>
          <w:szCs w:val="26"/>
          <w:lang w:eastAsia="en-US"/>
        </w:rPr>
        <w:t xml:space="preserve">1.2.3. В пункте 3.1. слова «не позднее 25 числа, следующего за расчетным месяцем» заменить словами «в сроки установленные частью 1 статьи 155 Жилищного Кодекса Российской Федерации». </w:t>
      </w:r>
    </w:p>
    <w:p w:rsidR="00615EE4" w:rsidRPr="00615EE4" w:rsidRDefault="00615EE4" w:rsidP="004F4A6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5EE4">
        <w:rPr>
          <w:rFonts w:eastAsia="Calibri"/>
          <w:sz w:val="26"/>
          <w:szCs w:val="26"/>
          <w:lang w:eastAsia="en-US"/>
        </w:rPr>
        <w:t xml:space="preserve"> </w:t>
      </w:r>
    </w:p>
    <w:p w:rsidR="00615EE4" w:rsidRPr="00615EE4" w:rsidRDefault="00615EE4" w:rsidP="004F4A63">
      <w:pPr>
        <w:jc w:val="both"/>
        <w:rPr>
          <w:sz w:val="26"/>
          <w:szCs w:val="26"/>
        </w:rPr>
      </w:pPr>
      <w:r w:rsidRPr="00615EE4">
        <w:rPr>
          <w:rFonts w:eastAsia="Calibri"/>
          <w:sz w:val="26"/>
          <w:szCs w:val="26"/>
          <w:lang w:eastAsia="en-US"/>
        </w:rPr>
        <w:lastRenderedPageBreak/>
        <w:tab/>
      </w:r>
      <w:r w:rsidRPr="00615EE4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132203" w:rsidRPr="00615EE4" w:rsidRDefault="00132203" w:rsidP="00132203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932346" w:rsidRPr="00615EE4" w:rsidRDefault="00932346" w:rsidP="009323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2346" w:rsidRPr="00B61FF1" w:rsidRDefault="00932346" w:rsidP="009323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2346" w:rsidRDefault="00932346" w:rsidP="00CC753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CC753E" w:rsidRPr="00932346">
        <w:rPr>
          <w:sz w:val="26"/>
          <w:szCs w:val="26"/>
        </w:rPr>
        <w:t xml:space="preserve">муниципального района </w:t>
      </w:r>
      <w:r w:rsidR="004E6494">
        <w:rPr>
          <w:sz w:val="26"/>
          <w:szCs w:val="26"/>
        </w:rPr>
        <w:t>«</w:t>
      </w:r>
      <w:r w:rsidR="00CC753E" w:rsidRPr="00932346">
        <w:rPr>
          <w:sz w:val="26"/>
          <w:szCs w:val="26"/>
        </w:rPr>
        <w:t>Печора</w:t>
      </w:r>
      <w:r w:rsidR="004E6494">
        <w:rPr>
          <w:sz w:val="26"/>
          <w:szCs w:val="26"/>
        </w:rPr>
        <w:t>»</w:t>
      </w:r>
      <w:r>
        <w:rPr>
          <w:sz w:val="26"/>
          <w:szCs w:val="26"/>
        </w:rPr>
        <w:t xml:space="preserve"> -</w:t>
      </w:r>
    </w:p>
    <w:p w:rsidR="00CC753E" w:rsidRPr="00932346" w:rsidRDefault="00932346" w:rsidP="00CC753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</w:t>
      </w:r>
      <w:r w:rsidR="00CC753E" w:rsidRPr="00932346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           </w:t>
      </w:r>
      <w:r w:rsidR="00CC753E" w:rsidRPr="00932346">
        <w:rPr>
          <w:sz w:val="26"/>
          <w:szCs w:val="26"/>
        </w:rPr>
        <w:t xml:space="preserve"> </w:t>
      </w:r>
      <w:r>
        <w:rPr>
          <w:sz w:val="26"/>
          <w:szCs w:val="26"/>
        </w:rPr>
        <w:t>О.И. Шутов</w:t>
      </w:r>
    </w:p>
    <w:p w:rsidR="00137E95" w:rsidRPr="00932346" w:rsidRDefault="00137E95" w:rsidP="00137E95">
      <w:pPr>
        <w:jc w:val="both"/>
        <w:rPr>
          <w:sz w:val="26"/>
          <w:szCs w:val="26"/>
        </w:rPr>
      </w:pPr>
    </w:p>
    <w:p w:rsidR="00137E95" w:rsidRPr="00932346" w:rsidRDefault="00137E95" w:rsidP="00137E95">
      <w:pPr>
        <w:rPr>
          <w:sz w:val="26"/>
          <w:szCs w:val="26"/>
        </w:rPr>
      </w:pPr>
    </w:p>
    <w:p w:rsidR="00137E95" w:rsidRPr="00932346" w:rsidRDefault="00137E95" w:rsidP="00137E95">
      <w:pPr>
        <w:rPr>
          <w:sz w:val="26"/>
          <w:szCs w:val="26"/>
        </w:rPr>
      </w:pPr>
    </w:p>
    <w:p w:rsidR="00AA0EBA" w:rsidRPr="00932346" w:rsidRDefault="00AA0EBA" w:rsidP="004E458F">
      <w:pPr>
        <w:jc w:val="both"/>
        <w:rPr>
          <w:sz w:val="26"/>
          <w:szCs w:val="26"/>
        </w:rPr>
      </w:pPr>
      <w:r w:rsidRPr="00932346">
        <w:rPr>
          <w:sz w:val="26"/>
          <w:szCs w:val="26"/>
        </w:rPr>
        <w:t>г. Печора</w:t>
      </w:r>
    </w:p>
    <w:p w:rsidR="00AA0EBA" w:rsidRPr="00932346" w:rsidRDefault="00CC753E" w:rsidP="00AA0EBA">
      <w:pPr>
        <w:pStyle w:val="3"/>
        <w:autoSpaceDE/>
        <w:adjustRightInd/>
        <w:rPr>
          <w:sz w:val="26"/>
          <w:szCs w:val="26"/>
        </w:rPr>
      </w:pPr>
      <w:r w:rsidRPr="00932346">
        <w:rPr>
          <w:sz w:val="26"/>
          <w:szCs w:val="26"/>
        </w:rPr>
        <w:t>10 июня</w:t>
      </w:r>
      <w:r w:rsidR="00AA0EBA" w:rsidRPr="00932346">
        <w:rPr>
          <w:sz w:val="26"/>
          <w:szCs w:val="26"/>
        </w:rPr>
        <w:t xml:space="preserve"> 202</w:t>
      </w:r>
      <w:r w:rsidR="00287300" w:rsidRPr="00932346">
        <w:rPr>
          <w:sz w:val="26"/>
          <w:szCs w:val="26"/>
        </w:rPr>
        <w:t>6</w:t>
      </w:r>
      <w:r w:rsidR="00AA0EBA" w:rsidRPr="00932346">
        <w:rPr>
          <w:sz w:val="26"/>
          <w:szCs w:val="26"/>
        </w:rPr>
        <w:t xml:space="preserve"> года</w:t>
      </w:r>
    </w:p>
    <w:p w:rsidR="006F3CA6" w:rsidRPr="00932346" w:rsidRDefault="00AA0EBA" w:rsidP="001A6071">
      <w:pPr>
        <w:pStyle w:val="3"/>
        <w:rPr>
          <w:sz w:val="26"/>
          <w:szCs w:val="26"/>
        </w:rPr>
      </w:pPr>
      <w:r w:rsidRPr="00932346">
        <w:rPr>
          <w:sz w:val="26"/>
          <w:szCs w:val="26"/>
        </w:rPr>
        <w:t xml:space="preserve">№ </w:t>
      </w:r>
      <w:r w:rsidR="0027491A" w:rsidRPr="00932346">
        <w:rPr>
          <w:sz w:val="26"/>
          <w:szCs w:val="26"/>
        </w:rPr>
        <w:t>8</w:t>
      </w:r>
      <w:r w:rsidRPr="00932346">
        <w:rPr>
          <w:sz w:val="26"/>
          <w:szCs w:val="26"/>
        </w:rPr>
        <w:t>-</w:t>
      </w:r>
      <w:r w:rsidR="00CC753E" w:rsidRPr="00932346">
        <w:rPr>
          <w:sz w:val="26"/>
          <w:szCs w:val="26"/>
        </w:rPr>
        <w:t>8</w:t>
      </w:r>
      <w:r w:rsidRPr="00932346">
        <w:rPr>
          <w:sz w:val="26"/>
          <w:szCs w:val="26"/>
        </w:rPr>
        <w:t>/</w:t>
      </w:r>
      <w:r w:rsidR="004E6494">
        <w:rPr>
          <w:sz w:val="26"/>
          <w:szCs w:val="26"/>
        </w:rPr>
        <w:t>8</w:t>
      </w:r>
      <w:r w:rsidR="00615EE4">
        <w:rPr>
          <w:sz w:val="26"/>
          <w:szCs w:val="26"/>
        </w:rPr>
        <w:t>1</w:t>
      </w:r>
    </w:p>
    <w:sectPr w:rsidR="006F3CA6" w:rsidRPr="00932346" w:rsidSect="0034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8B45FDF"/>
    <w:multiLevelType w:val="hybridMultilevel"/>
    <w:tmpl w:val="35C06A80"/>
    <w:lvl w:ilvl="0" w:tplc="2744A7B4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FD3537"/>
    <w:multiLevelType w:val="hybridMultilevel"/>
    <w:tmpl w:val="FDE4A226"/>
    <w:lvl w:ilvl="0" w:tplc="36B8AC8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9737B97"/>
    <w:multiLevelType w:val="multilevel"/>
    <w:tmpl w:val="7994BC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2203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E6494"/>
    <w:rsid w:val="004F4A63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15EE4"/>
    <w:rsid w:val="00620265"/>
    <w:rsid w:val="00622034"/>
    <w:rsid w:val="00625012"/>
    <w:rsid w:val="00640B21"/>
    <w:rsid w:val="00641F04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32346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3197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1FF1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C753E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6&amp;n=2244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2026-06-11T09:22:00Z</cp:lastPrinted>
  <dcterms:created xsi:type="dcterms:W3CDTF">2026-06-10T13:41:00Z</dcterms:created>
  <dcterms:modified xsi:type="dcterms:W3CDTF">2026-06-11T09:22:00Z</dcterms:modified>
</cp:coreProperties>
</file>