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2F28C9AD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E07D42" w:rsidRPr="00E07D42">
        <w:rPr>
          <w:b/>
          <w:bCs/>
          <w:sz w:val="24"/>
          <w:szCs w:val="24"/>
        </w:rPr>
        <w:t>11:12:1702006:1347, адрес: Российская Федерация, Республика Коми, Муниципальный район Печора, городское поселение Печора, город Печора, улица МК-53, земельный участок 1, виды разрешенного использования: под строительство индивидуального жилого дома</w:t>
      </w:r>
      <w:r w:rsidR="00E07D42">
        <w:rPr>
          <w:b/>
          <w:bCs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6B1F10D8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E07D42" w:rsidRPr="00E07D42">
        <w:rPr>
          <w:rFonts w:eastAsia="Calibri"/>
          <w:sz w:val="24"/>
          <w:szCs w:val="24"/>
          <w:lang w:eastAsia="en-US"/>
        </w:rPr>
        <w:t>11:12:1702006:1347, адрес: Российская Федерация, Республика Коми, Муниципальный район Печора, городское поселение Печора, город Печора, улица МК-53, земельный участок 1, виды разрешенного использования: под строительство индивидуального жилого дома, общей площадью 1127 кв.м</w:t>
      </w:r>
      <w:r w:rsidR="002A455B" w:rsidRPr="00024C49">
        <w:rPr>
          <w:rFonts w:eastAsia="Calibri"/>
          <w:sz w:val="24"/>
          <w:szCs w:val="24"/>
          <w:lang w:eastAsia="en-US"/>
        </w:rPr>
        <w:t>.</w:t>
      </w:r>
    </w:p>
    <w:p w14:paraId="230C3212" w14:textId="49F3C9E8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</w:t>
      </w:r>
      <w:r w:rsidR="00C04104">
        <w:rPr>
          <w:rFonts w:eastAsia="Calibri"/>
          <w:b/>
          <w:bCs/>
          <w:sz w:val="24"/>
          <w:szCs w:val="24"/>
          <w:lang w:eastAsia="en-US"/>
        </w:rPr>
        <w:t>8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</w:t>
      </w:r>
      <w:r w:rsidR="00C04104">
        <w:rPr>
          <w:rFonts w:eastAsia="Calibri"/>
          <w:b/>
          <w:bCs/>
          <w:sz w:val="24"/>
          <w:szCs w:val="24"/>
          <w:lang w:eastAsia="en-US"/>
        </w:rPr>
        <w:t>6</w:t>
      </w:r>
      <w:r w:rsidR="006A688E">
        <w:rPr>
          <w:rFonts w:eastAsia="Calibri"/>
          <w:b/>
          <w:bCs/>
          <w:sz w:val="24"/>
          <w:szCs w:val="24"/>
          <w:lang w:eastAsia="en-US"/>
        </w:rPr>
        <w:t xml:space="preserve">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1DEC" w14:textId="77777777" w:rsidR="00977CEC" w:rsidRDefault="00977CEC">
      <w:r>
        <w:separator/>
      </w:r>
    </w:p>
  </w:endnote>
  <w:endnote w:type="continuationSeparator" w:id="0">
    <w:p w14:paraId="29EE75F9" w14:textId="77777777" w:rsidR="00977CEC" w:rsidRDefault="0097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628E1" w14:textId="77777777" w:rsidR="00977CEC" w:rsidRDefault="00977CEC">
      <w:r>
        <w:separator/>
      </w:r>
    </w:p>
  </w:footnote>
  <w:footnote w:type="continuationSeparator" w:id="0">
    <w:p w14:paraId="2B2392E3" w14:textId="77777777" w:rsidR="00977CEC" w:rsidRDefault="00977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22B7F"/>
    <w:rsid w:val="004435EF"/>
    <w:rsid w:val="00461A2E"/>
    <w:rsid w:val="00462690"/>
    <w:rsid w:val="0047354E"/>
    <w:rsid w:val="004909B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04180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57F2F"/>
    <w:rsid w:val="009628DD"/>
    <w:rsid w:val="00964A08"/>
    <w:rsid w:val="00977CEC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64AF6"/>
    <w:rsid w:val="00B72D23"/>
    <w:rsid w:val="00B76B41"/>
    <w:rsid w:val="00B869A9"/>
    <w:rsid w:val="00B92D3F"/>
    <w:rsid w:val="00B94079"/>
    <w:rsid w:val="00BB21F7"/>
    <w:rsid w:val="00BD05F4"/>
    <w:rsid w:val="00BE039D"/>
    <w:rsid w:val="00BE35E6"/>
    <w:rsid w:val="00BF0B9B"/>
    <w:rsid w:val="00BF79D2"/>
    <w:rsid w:val="00C04104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07D42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4F0B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52</cp:revision>
  <cp:lastPrinted>2026-10-22T06:44:00Z</cp:lastPrinted>
  <dcterms:created xsi:type="dcterms:W3CDTF">2018-01-26T05:52:00Z</dcterms:created>
  <dcterms:modified xsi:type="dcterms:W3CDTF">2026-10-22T13:33:00Z</dcterms:modified>
</cp:coreProperties>
</file>